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E89FE" w14:textId="77777777" w:rsidR="00E13C9F" w:rsidRPr="00EC0157" w:rsidRDefault="00E13C9F" w:rsidP="00EC0157">
      <w:pPr>
        <w:jc w:val="both"/>
        <w:rPr>
          <w:rFonts w:ascii="Aptos" w:hAnsi="Aptos"/>
        </w:rPr>
      </w:pPr>
      <w:r w:rsidRPr="00EC0157">
        <w:rPr>
          <w:rFonts w:ascii="Aptos" w:hAnsi="Aptos"/>
        </w:rPr>
        <w:t xml:space="preserve">           </w:t>
      </w:r>
      <w:r w:rsidRPr="00EC0157">
        <w:rPr>
          <w:rFonts w:ascii="Aptos" w:hAnsi="Aptos"/>
          <w:noProof/>
          <w:lang w:eastAsia="hr-HR"/>
        </w:rPr>
        <w:drawing>
          <wp:inline distT="0" distB="0" distL="0" distR="0" wp14:anchorId="1461FCB5" wp14:editId="0E285F28">
            <wp:extent cx="533396" cy="676271"/>
            <wp:effectExtent l="0" t="0" r="4"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33396" cy="676271"/>
                    </a:xfrm>
                    <a:prstGeom prst="rect">
                      <a:avLst/>
                    </a:prstGeom>
                    <a:noFill/>
                    <a:ln>
                      <a:noFill/>
                      <a:prstDash/>
                    </a:ln>
                  </pic:spPr>
                </pic:pic>
              </a:graphicData>
            </a:graphic>
          </wp:inline>
        </w:drawing>
      </w:r>
      <w:r w:rsidRPr="00EC0157">
        <w:rPr>
          <w:rFonts w:ascii="Aptos" w:hAnsi="Aptos"/>
        </w:rPr>
        <w:t xml:space="preserve">      </w:t>
      </w:r>
    </w:p>
    <w:p w14:paraId="11807E56" w14:textId="77777777" w:rsidR="00E13C9F" w:rsidRPr="00EC0157" w:rsidRDefault="00E13C9F" w:rsidP="00EC0157">
      <w:pPr>
        <w:spacing w:after="0"/>
        <w:jc w:val="both"/>
        <w:rPr>
          <w:rFonts w:ascii="Aptos" w:hAnsi="Aptos" w:cs="Calibri Light"/>
        </w:rPr>
      </w:pPr>
      <w:r w:rsidRPr="00EC0157">
        <w:rPr>
          <w:rFonts w:ascii="Aptos" w:hAnsi="Aptos" w:cs="Calibri Light"/>
        </w:rPr>
        <w:t xml:space="preserve"> REPUBLIKA HRVATSKA</w:t>
      </w:r>
    </w:p>
    <w:p w14:paraId="097B7167" w14:textId="77777777" w:rsidR="00E13C9F" w:rsidRPr="00EC0157" w:rsidRDefault="00E13C9F" w:rsidP="00EC0157">
      <w:pPr>
        <w:spacing w:after="0"/>
        <w:jc w:val="both"/>
        <w:rPr>
          <w:rFonts w:ascii="Aptos" w:hAnsi="Aptos" w:cs="Calibri Light"/>
        </w:rPr>
      </w:pPr>
      <w:r w:rsidRPr="00EC0157">
        <w:rPr>
          <w:rFonts w:ascii="Aptos" w:hAnsi="Aptos" w:cs="Calibri Light"/>
        </w:rPr>
        <w:t xml:space="preserve">      GRAD ZAGREB</w:t>
      </w:r>
    </w:p>
    <w:p w14:paraId="5FBA3852" w14:textId="77777777" w:rsidR="00E13C9F" w:rsidRPr="00EC0157" w:rsidRDefault="00E13C9F" w:rsidP="00EC0157">
      <w:pPr>
        <w:spacing w:after="0"/>
        <w:jc w:val="both"/>
        <w:rPr>
          <w:rFonts w:ascii="Aptos" w:hAnsi="Aptos"/>
        </w:rPr>
      </w:pPr>
      <w:r w:rsidRPr="00EC0157">
        <w:rPr>
          <w:rFonts w:ascii="Aptos" w:hAnsi="Aptos" w:cs="Calibri Light"/>
          <w:color w:val="FF0000"/>
        </w:rPr>
        <w:tab/>
      </w:r>
      <w:r w:rsidRPr="00EC0157">
        <w:rPr>
          <w:rFonts w:ascii="Aptos" w:hAnsi="Aptos" w:cs="Calibri Light"/>
          <w:color w:val="FF0000"/>
        </w:rPr>
        <w:tab/>
      </w:r>
      <w:r w:rsidRPr="00EC0157">
        <w:rPr>
          <w:rFonts w:ascii="Aptos" w:hAnsi="Aptos" w:cs="Calibri Light"/>
          <w:color w:val="FF0000"/>
        </w:rPr>
        <w:tab/>
      </w:r>
      <w:r w:rsidRPr="00EC0157">
        <w:rPr>
          <w:rFonts w:ascii="Aptos" w:hAnsi="Aptos" w:cs="Calibri Light"/>
          <w:color w:val="FF0000"/>
        </w:rPr>
        <w:tab/>
      </w:r>
      <w:r w:rsidRPr="00EC0157">
        <w:rPr>
          <w:rFonts w:ascii="Aptos" w:hAnsi="Aptos" w:cs="Calibri Light"/>
          <w:color w:val="FF0000"/>
        </w:rPr>
        <w:tab/>
      </w:r>
      <w:r w:rsidRPr="00EC0157">
        <w:rPr>
          <w:rFonts w:ascii="Aptos" w:hAnsi="Aptos" w:cs="Calibri Light"/>
          <w:color w:val="FF0000"/>
        </w:rPr>
        <w:tab/>
      </w:r>
      <w:r w:rsidRPr="00EC0157">
        <w:rPr>
          <w:rFonts w:ascii="Aptos" w:hAnsi="Aptos" w:cs="Calibri Light"/>
          <w:color w:val="FF0000"/>
        </w:rPr>
        <w:tab/>
      </w:r>
      <w:r w:rsidRPr="00EC0157">
        <w:rPr>
          <w:rFonts w:ascii="Aptos" w:hAnsi="Aptos" w:cs="Calibri Light"/>
          <w:color w:val="FF0000"/>
        </w:rPr>
        <w:tab/>
      </w:r>
      <w:r w:rsidRPr="00EC0157">
        <w:rPr>
          <w:rFonts w:ascii="Aptos" w:hAnsi="Aptos" w:cs="Calibri Light"/>
          <w:color w:val="FF0000"/>
        </w:rPr>
        <w:tab/>
      </w:r>
      <w:r w:rsidRPr="00EC0157">
        <w:rPr>
          <w:rFonts w:ascii="Aptos" w:hAnsi="Aptos" w:cs="Calibri Light"/>
        </w:rPr>
        <w:t xml:space="preserve">Razina 23                 </w:t>
      </w:r>
    </w:p>
    <w:p w14:paraId="060F9751" w14:textId="1904F5F8" w:rsidR="00E13C9F" w:rsidRPr="00EC0157" w:rsidRDefault="00E13C9F" w:rsidP="00EC0157">
      <w:pPr>
        <w:spacing w:after="0"/>
        <w:jc w:val="both"/>
        <w:rPr>
          <w:rFonts w:ascii="Aptos" w:hAnsi="Aptos" w:cs="Calibri Light"/>
        </w:rPr>
      </w:pPr>
      <w:r w:rsidRPr="00EC0157">
        <w:rPr>
          <w:rFonts w:ascii="Aptos" w:hAnsi="Aptos" w:cs="Calibri Light"/>
        </w:rPr>
        <w:t>Klasa: 401-01/2</w:t>
      </w:r>
      <w:r w:rsidR="009735DB" w:rsidRPr="00EC0157">
        <w:rPr>
          <w:rFonts w:ascii="Aptos" w:hAnsi="Aptos" w:cs="Calibri Light"/>
        </w:rPr>
        <w:t>5</w:t>
      </w:r>
      <w:r w:rsidRPr="00EC0157">
        <w:rPr>
          <w:rFonts w:ascii="Aptos" w:hAnsi="Aptos" w:cs="Calibri Light"/>
        </w:rPr>
        <w:t>-001/</w:t>
      </w:r>
      <w:r w:rsidR="009735DB" w:rsidRPr="00EC0157">
        <w:rPr>
          <w:rFonts w:ascii="Aptos" w:hAnsi="Aptos" w:cs="Calibri Light"/>
        </w:rPr>
        <w:t>13</w:t>
      </w:r>
      <w:r w:rsidRPr="00EC0157">
        <w:rPr>
          <w:rFonts w:ascii="Aptos" w:hAnsi="Aptos" w:cs="Calibri Light"/>
        </w:rPr>
        <w:t>3</w:t>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t xml:space="preserve">          </w:t>
      </w:r>
      <w:r w:rsidRPr="00EC0157">
        <w:rPr>
          <w:rFonts w:ascii="Aptos" w:hAnsi="Aptos" w:cs="Calibri Light"/>
        </w:rPr>
        <w:tab/>
      </w:r>
      <w:r w:rsidRPr="00EC0157">
        <w:rPr>
          <w:rFonts w:ascii="Aptos" w:hAnsi="Aptos" w:cs="Calibri Light"/>
        </w:rPr>
        <w:tab/>
        <w:t>Matični broj: 02576651</w:t>
      </w:r>
    </w:p>
    <w:p w14:paraId="1F2CC16A" w14:textId="7F14F334" w:rsidR="00E13C9F" w:rsidRPr="00EC0157" w:rsidRDefault="00E13C9F" w:rsidP="00EC0157">
      <w:pPr>
        <w:spacing w:after="0"/>
        <w:jc w:val="both"/>
        <w:rPr>
          <w:rFonts w:ascii="Aptos" w:hAnsi="Aptos"/>
        </w:rPr>
      </w:pPr>
      <w:r w:rsidRPr="00EC0157">
        <w:rPr>
          <w:rFonts w:ascii="Aptos" w:hAnsi="Aptos" w:cs="Calibri Light"/>
        </w:rPr>
        <w:t>Urbroj: 251-05-22-2</w:t>
      </w:r>
      <w:r w:rsidR="009735DB" w:rsidRPr="00EC0157">
        <w:rPr>
          <w:rFonts w:ascii="Aptos" w:hAnsi="Aptos" w:cs="Calibri Light"/>
        </w:rPr>
        <w:t>5</w:t>
      </w:r>
      <w:r w:rsidRPr="00EC0157">
        <w:rPr>
          <w:rFonts w:ascii="Aptos" w:hAnsi="Aptos" w:cs="Calibri Light"/>
        </w:rPr>
        <w:t>-2</w:t>
      </w:r>
      <w:r w:rsidRPr="00EC0157">
        <w:rPr>
          <w:rFonts w:ascii="Aptos" w:hAnsi="Aptos" w:cs="Calibri Light"/>
          <w:color w:val="FF0000"/>
        </w:rPr>
        <w:tab/>
      </w:r>
      <w:r w:rsidRPr="00EC0157">
        <w:rPr>
          <w:rFonts w:ascii="Aptos" w:hAnsi="Aptos" w:cs="Calibri Light"/>
          <w:color w:val="FF0000"/>
        </w:rPr>
        <w:tab/>
      </w:r>
      <w:r w:rsidRPr="00EC0157">
        <w:rPr>
          <w:rFonts w:ascii="Aptos" w:hAnsi="Aptos" w:cs="Calibri Light"/>
          <w:color w:val="FF0000"/>
        </w:rPr>
        <w:tab/>
      </w:r>
      <w:r w:rsidRPr="00EC0157">
        <w:rPr>
          <w:rFonts w:ascii="Aptos" w:hAnsi="Aptos" w:cs="Calibri Light"/>
        </w:rPr>
        <w:tab/>
      </w:r>
      <w:r w:rsidRPr="00EC0157">
        <w:rPr>
          <w:rFonts w:ascii="Aptos" w:hAnsi="Aptos" w:cs="Calibri Light"/>
        </w:rPr>
        <w:tab/>
      </w:r>
      <w:r w:rsidRPr="00EC0157">
        <w:rPr>
          <w:rFonts w:ascii="Aptos" w:hAnsi="Aptos" w:cs="Calibri Light"/>
        </w:rPr>
        <w:tab/>
        <w:t>OIB: 61817894937</w:t>
      </w:r>
      <w:r w:rsidRPr="00EC0157">
        <w:rPr>
          <w:rFonts w:ascii="Aptos" w:hAnsi="Aptos" w:cs="Calibri Light"/>
        </w:rPr>
        <w:tab/>
      </w:r>
    </w:p>
    <w:p w14:paraId="1304C1D3" w14:textId="610E00A4" w:rsidR="00E13C9F" w:rsidRPr="00EC0157" w:rsidRDefault="00E13C9F" w:rsidP="00EC0157">
      <w:pPr>
        <w:spacing w:after="0"/>
        <w:jc w:val="both"/>
        <w:rPr>
          <w:rFonts w:ascii="Aptos" w:hAnsi="Aptos" w:cs="Calibri Light"/>
        </w:rPr>
      </w:pP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t xml:space="preserve">RKP: </w:t>
      </w:r>
      <w:r w:rsidR="009735DB" w:rsidRPr="00EC0157">
        <w:rPr>
          <w:rFonts w:ascii="Aptos" w:hAnsi="Aptos" w:cs="Calibri Light"/>
        </w:rPr>
        <w:t>24512</w:t>
      </w:r>
    </w:p>
    <w:p w14:paraId="388C659D" w14:textId="12A87F55" w:rsidR="00E13C9F" w:rsidRPr="00EC0157" w:rsidRDefault="00E13C9F" w:rsidP="00EC0157">
      <w:pPr>
        <w:spacing w:after="0"/>
        <w:jc w:val="both"/>
        <w:rPr>
          <w:rFonts w:ascii="Aptos" w:hAnsi="Aptos" w:cs="Calibri Light"/>
        </w:rPr>
      </w:pPr>
      <w:r w:rsidRPr="00EC0157">
        <w:rPr>
          <w:rFonts w:ascii="Aptos" w:hAnsi="Aptos" w:cs="Calibri Light"/>
        </w:rPr>
        <w:t>Zagreb, 28.02.202</w:t>
      </w:r>
      <w:r w:rsidR="009735DB" w:rsidRPr="00EC0157">
        <w:rPr>
          <w:rFonts w:ascii="Aptos" w:hAnsi="Aptos" w:cs="Calibri Light"/>
        </w:rPr>
        <w:t>5</w:t>
      </w:r>
      <w:r w:rsidRPr="00EC0157">
        <w:rPr>
          <w:rFonts w:ascii="Aptos" w:hAnsi="Aptos" w:cs="Calibri Light"/>
        </w:rPr>
        <w:t>.</w:t>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t>Šifra djelatnosti: 8411</w:t>
      </w:r>
    </w:p>
    <w:p w14:paraId="7D230715" w14:textId="77777777" w:rsidR="00E13C9F" w:rsidRPr="00EC0157" w:rsidRDefault="00E13C9F" w:rsidP="00EC0157">
      <w:pPr>
        <w:jc w:val="both"/>
        <w:rPr>
          <w:rFonts w:ascii="Aptos" w:hAnsi="Aptos" w:cs="Calibri Light"/>
        </w:rPr>
      </w:pPr>
    </w:p>
    <w:p w14:paraId="43D3A2AB" w14:textId="77777777" w:rsidR="00E13C9F" w:rsidRDefault="00E13C9F" w:rsidP="00EC0157">
      <w:pPr>
        <w:jc w:val="both"/>
        <w:rPr>
          <w:rFonts w:ascii="Aptos" w:hAnsi="Aptos" w:cs="Calibri Light"/>
          <w:b/>
          <w:sz w:val="28"/>
          <w:szCs w:val="28"/>
          <w:u w:val="single"/>
        </w:rPr>
      </w:pPr>
    </w:p>
    <w:p w14:paraId="08F80B4C" w14:textId="77777777" w:rsidR="0048383E" w:rsidRPr="00EC0157" w:rsidRDefault="0048383E" w:rsidP="00EC0157">
      <w:pPr>
        <w:jc w:val="both"/>
        <w:rPr>
          <w:rFonts w:ascii="Aptos" w:hAnsi="Aptos" w:cs="Calibri Light"/>
          <w:b/>
          <w:sz w:val="28"/>
          <w:szCs w:val="28"/>
          <w:u w:val="single"/>
        </w:rPr>
      </w:pPr>
    </w:p>
    <w:p w14:paraId="291465A5" w14:textId="11666438" w:rsidR="00E13C9F" w:rsidRPr="00EC0157" w:rsidRDefault="00E13C9F" w:rsidP="00BB28BD">
      <w:pPr>
        <w:jc w:val="center"/>
        <w:rPr>
          <w:rFonts w:ascii="Aptos" w:hAnsi="Aptos" w:cs="Calibri Light"/>
          <w:b/>
          <w:i/>
          <w:iCs/>
          <w:sz w:val="28"/>
          <w:szCs w:val="28"/>
        </w:rPr>
      </w:pPr>
      <w:r w:rsidRPr="00EC0157">
        <w:rPr>
          <w:rFonts w:ascii="Aptos" w:hAnsi="Aptos" w:cs="Calibri Light"/>
          <w:b/>
          <w:i/>
          <w:iCs/>
          <w:sz w:val="28"/>
          <w:szCs w:val="28"/>
        </w:rPr>
        <w:t>BILJEŠKE UZ KONSOLIDIRANE FINANCIJSKE IZVJEŠTAJE</w:t>
      </w:r>
    </w:p>
    <w:p w14:paraId="0E8C3785" w14:textId="22A28286" w:rsidR="00E13C9F" w:rsidRPr="00EC0157" w:rsidRDefault="00E13C9F" w:rsidP="00BB28BD">
      <w:pPr>
        <w:jc w:val="center"/>
        <w:rPr>
          <w:rFonts w:ascii="Aptos" w:hAnsi="Aptos"/>
          <w:i/>
          <w:iCs/>
        </w:rPr>
      </w:pPr>
      <w:r w:rsidRPr="00EC0157">
        <w:rPr>
          <w:rFonts w:ascii="Aptos" w:hAnsi="Aptos" w:cs="Calibri Light"/>
          <w:b/>
          <w:i/>
          <w:iCs/>
          <w:sz w:val="28"/>
          <w:szCs w:val="28"/>
        </w:rPr>
        <w:t>OD 01.01.202</w:t>
      </w:r>
      <w:r w:rsidR="009735DB" w:rsidRPr="00EC0157">
        <w:rPr>
          <w:rFonts w:ascii="Aptos" w:hAnsi="Aptos" w:cs="Calibri Light"/>
          <w:b/>
          <w:i/>
          <w:iCs/>
          <w:sz w:val="28"/>
          <w:szCs w:val="28"/>
        </w:rPr>
        <w:t>4.</w:t>
      </w:r>
      <w:r w:rsidRPr="00EC0157">
        <w:rPr>
          <w:rFonts w:ascii="Aptos" w:hAnsi="Aptos" w:cs="Calibri Light"/>
          <w:b/>
          <w:i/>
          <w:iCs/>
          <w:sz w:val="28"/>
          <w:szCs w:val="28"/>
        </w:rPr>
        <w:t xml:space="preserve"> – 31.12.202</w:t>
      </w:r>
      <w:r w:rsidR="009735DB" w:rsidRPr="00EC0157">
        <w:rPr>
          <w:rFonts w:ascii="Aptos" w:hAnsi="Aptos" w:cs="Calibri Light"/>
          <w:b/>
          <w:i/>
          <w:iCs/>
          <w:sz w:val="28"/>
          <w:szCs w:val="28"/>
        </w:rPr>
        <w:t>4</w:t>
      </w:r>
      <w:r w:rsidRPr="00EC0157">
        <w:rPr>
          <w:rFonts w:ascii="Aptos" w:hAnsi="Aptos" w:cs="Calibri Light"/>
          <w:b/>
          <w:i/>
          <w:iCs/>
        </w:rPr>
        <w:t>.</w:t>
      </w:r>
    </w:p>
    <w:p w14:paraId="343AB538" w14:textId="51343BB0" w:rsidR="00E13C9F" w:rsidRPr="00EC0157" w:rsidRDefault="00E13C9F" w:rsidP="00EC0157">
      <w:pPr>
        <w:jc w:val="both"/>
        <w:rPr>
          <w:rFonts w:ascii="Aptos" w:hAnsi="Aptos" w:cs="Calibri Light"/>
          <w:b/>
          <w:sz w:val="28"/>
          <w:szCs w:val="28"/>
        </w:rPr>
      </w:pPr>
      <w:r w:rsidRPr="00EC0157">
        <w:rPr>
          <w:rFonts w:ascii="Aptos" w:hAnsi="Aptos" w:cs="Calibri Light"/>
          <w:b/>
          <w:sz w:val="28"/>
          <w:szCs w:val="28"/>
        </w:rPr>
        <w:t>UVOD</w:t>
      </w:r>
    </w:p>
    <w:p w14:paraId="4B46FF42" w14:textId="77777777" w:rsidR="00E13C9F" w:rsidRPr="00EC0157" w:rsidRDefault="00E13C9F" w:rsidP="00EC0157">
      <w:pPr>
        <w:jc w:val="both"/>
        <w:rPr>
          <w:rFonts w:ascii="Aptos" w:hAnsi="Aptos" w:cs="Calibri Light"/>
        </w:rPr>
      </w:pPr>
      <w:r w:rsidRPr="00EC0157">
        <w:rPr>
          <w:rFonts w:ascii="Aptos" w:hAnsi="Aptos" w:cs="Calibri Light"/>
        </w:rPr>
        <w:t>Grad Zagreb ustrojen je na temelju Zakona o LP(R)S (NN 33/01, 60/01, 129/05, 109/07, 125/08, 36/09, 150/11, 144/12, 19/13, 137/15, 123/17, 98/19, 144/20) i Zakona o područjima županija, gradova i općina u Republici Hrvatskoj (NN 86/06, 125/06, 16/07, 95/08, 46/10, 145/10, 37/13, 44/13, 45/13 i 110/15). Položaj ustrojstvo i djelokrug Grada Zagreba uređeni su Zakonom o Gradu Zagrebu (NN 62/01, 125/08, 36/09, 119/14, 98/19 i 144/20).</w:t>
      </w:r>
    </w:p>
    <w:p w14:paraId="7DBB5F9D" w14:textId="3BE7ECBB" w:rsidR="00E13C9F" w:rsidRPr="00EC0157" w:rsidRDefault="00E13C9F" w:rsidP="00EC0157">
      <w:pPr>
        <w:jc w:val="both"/>
        <w:rPr>
          <w:rFonts w:ascii="Aptos" w:hAnsi="Aptos" w:cs="Calibri Light"/>
        </w:rPr>
      </w:pPr>
      <w:r w:rsidRPr="00EC0157">
        <w:rPr>
          <w:rFonts w:ascii="Aptos" w:hAnsi="Aptos" w:cs="Calibri Light"/>
        </w:rPr>
        <w:t>Za obavljanje poslova iz djelokruga Grada u 202</w:t>
      </w:r>
      <w:r w:rsidR="00444A84" w:rsidRPr="00EC0157">
        <w:rPr>
          <w:rFonts w:ascii="Aptos" w:hAnsi="Aptos" w:cs="Calibri Light"/>
        </w:rPr>
        <w:t>4</w:t>
      </w:r>
      <w:r w:rsidRPr="00EC0157">
        <w:rPr>
          <w:rFonts w:ascii="Aptos" w:hAnsi="Aptos" w:cs="Calibri Light"/>
        </w:rPr>
        <w:t>. godini ustrojeno je 16 upravnih tijela ( 12 Gradska ureda, 3 stručne službe i 1 zavod). Prema podacima iz Registra proračunskih korisnika Grad ima 3</w:t>
      </w:r>
      <w:r w:rsidR="00444A84" w:rsidRPr="00EC0157">
        <w:rPr>
          <w:rFonts w:ascii="Aptos" w:hAnsi="Aptos" w:cs="Calibri Light"/>
        </w:rPr>
        <w:t>29</w:t>
      </w:r>
      <w:r w:rsidRPr="00EC0157">
        <w:rPr>
          <w:rFonts w:ascii="Aptos" w:hAnsi="Aptos" w:cs="Calibri Light"/>
        </w:rPr>
        <w:t xml:space="preserve"> proračunskih korisnika:</w:t>
      </w:r>
    </w:p>
    <w:p w14:paraId="185005AB"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60 ustanova predškolskog odgoja,</w:t>
      </w:r>
    </w:p>
    <w:p w14:paraId="50F63FDF"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118 osnovnih škola,</w:t>
      </w:r>
    </w:p>
    <w:p w14:paraId="11FD242F"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74 srednjih škola i domova učenika, (56 redovnih SŠ, 10 domova, 7 umjetničkih i 1 spec.)</w:t>
      </w:r>
    </w:p>
    <w:p w14:paraId="3761CE34"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35 ustanova kulture,</w:t>
      </w:r>
    </w:p>
    <w:p w14:paraId="3E308465" w14:textId="42623842" w:rsidR="00E13C9F" w:rsidRPr="00EC0157" w:rsidRDefault="009735DB" w:rsidP="00EC0157">
      <w:pPr>
        <w:numPr>
          <w:ilvl w:val="0"/>
          <w:numId w:val="1"/>
        </w:numPr>
        <w:jc w:val="both"/>
        <w:rPr>
          <w:rFonts w:ascii="Aptos" w:hAnsi="Aptos" w:cs="Calibri Light"/>
        </w:rPr>
      </w:pPr>
      <w:r w:rsidRPr="00EC0157">
        <w:rPr>
          <w:rFonts w:ascii="Aptos" w:hAnsi="Aptos" w:cs="Calibri Light"/>
        </w:rPr>
        <w:t>19</w:t>
      </w:r>
      <w:r w:rsidR="00E13C9F" w:rsidRPr="00EC0157">
        <w:rPr>
          <w:rFonts w:ascii="Aptos" w:hAnsi="Aptos" w:cs="Calibri Light"/>
        </w:rPr>
        <w:t xml:space="preserve"> zdravstvenih ustanova,</w:t>
      </w:r>
    </w:p>
    <w:p w14:paraId="6653F8EC"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16 ustanova socijalne skrbi,</w:t>
      </w:r>
    </w:p>
    <w:p w14:paraId="3E815498"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2 ustanove u poljoprivredi,</w:t>
      </w:r>
    </w:p>
    <w:p w14:paraId="0297236A"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Ustanova za upravljanje sportskim objektima,</w:t>
      </w:r>
    </w:p>
    <w:p w14:paraId="7B3644F7"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1 ustanova za skrb o braniteljima</w:t>
      </w:r>
    </w:p>
    <w:p w14:paraId="6C009F0E"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Razvojna agencija Zagreb za koordinaciju i poticanje regionalnog razvoja</w:t>
      </w:r>
    </w:p>
    <w:p w14:paraId="6EE2DF6F"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 xml:space="preserve">Zavod za prostorno uređenje Grada Zagreba i </w:t>
      </w:r>
    </w:p>
    <w:p w14:paraId="10A28F33" w14:textId="77777777" w:rsidR="00E13C9F" w:rsidRPr="00EC0157" w:rsidRDefault="00E13C9F" w:rsidP="00EC0157">
      <w:pPr>
        <w:numPr>
          <w:ilvl w:val="0"/>
          <w:numId w:val="1"/>
        </w:numPr>
        <w:jc w:val="both"/>
        <w:rPr>
          <w:rFonts w:ascii="Aptos" w:hAnsi="Aptos" w:cs="Calibri Light"/>
        </w:rPr>
      </w:pPr>
      <w:r w:rsidRPr="00EC0157">
        <w:rPr>
          <w:rFonts w:ascii="Aptos" w:hAnsi="Aptos" w:cs="Calibri Light"/>
        </w:rPr>
        <w:t>Javna vatrogasna postrojba Grada Zagreba.</w:t>
      </w:r>
    </w:p>
    <w:p w14:paraId="3E81CB53" w14:textId="0F8D5CEC" w:rsidR="00E13C9F" w:rsidRPr="00EC0157" w:rsidRDefault="00E13C9F" w:rsidP="00EC0157">
      <w:pPr>
        <w:jc w:val="both"/>
        <w:rPr>
          <w:rFonts w:ascii="Aptos" w:hAnsi="Aptos" w:cs="Calibri Light"/>
        </w:rPr>
      </w:pPr>
      <w:r w:rsidRPr="00EC0157">
        <w:rPr>
          <w:rFonts w:ascii="Aptos" w:hAnsi="Aptos" w:cs="Calibri Light"/>
        </w:rPr>
        <w:lastRenderedPageBreak/>
        <w:t>Grad Zagreb vodi poslovne knjige i sastavlja financijske izvještaje prema proračunskom računovodstvu u skladu sa Zakonom o proračunu (NN 87/08, 136/12 i 15/15) i Pravilnikom o proračunskom računovodstvu i računskom planu (NN 124/2014, 115/15, 87/16, 3/18, 126/19, 108/20 i 144/21). Grad u svojim knjigovodstvenim evidencijama osigurava podatke o vrstama prihoda i primitaka, rashoda i izdataka, stanju imovine, obveza i vlastitih izvora. Knjigovodstvo se vodi po načelu dvojnog knjigovodstva, prema propisanom računskom planu. Prihodi i primici te rashodi i izdaci iskazuju se prema modificiranom načelu nastanka događaja. Prihodi i primici priznaju se u izvještajnom razdoblju u kojem su postali raspoloživi i pod uvjetom da su mjerljivi. Rashodi se priznaju na temelju nastanka događaja u izvještajnom razdoblju na koje se odnose neovisno o plaćanju. Internom uputom utvrđeni su rokovi za dostavu financijske dokumentacije koja će se evidentirati u poslovnim knjigama 2023. godine.</w:t>
      </w:r>
    </w:p>
    <w:p w14:paraId="1B698BDB" w14:textId="7AE66D87" w:rsidR="002230CA" w:rsidRPr="00EC0157" w:rsidRDefault="009735DB" w:rsidP="00EC0157">
      <w:pPr>
        <w:jc w:val="both"/>
        <w:rPr>
          <w:rFonts w:ascii="Aptos" w:hAnsi="Aptos" w:cs="Calibri Light"/>
        </w:rPr>
      </w:pPr>
      <w:r w:rsidRPr="00EC0157">
        <w:rPr>
          <w:rFonts w:ascii="Aptos" w:hAnsi="Aptos" w:cs="Calibri Light"/>
        </w:rPr>
        <w:t xml:space="preserve">Od 1.1.2024. godine u konsolidaciju financijski izvještaja nisu uključeni KB Sveti duh te Muzejsko memorijalni centar D. Petrović. </w:t>
      </w:r>
      <w:r w:rsidR="00444A84" w:rsidRPr="00EC0157">
        <w:rPr>
          <w:rFonts w:ascii="Aptos" w:hAnsi="Aptos" w:cs="Calibri Light"/>
        </w:rPr>
        <w:t>Podaci za ova dva korisnika uključeni su u prethodno razdoblje (2023. godinu) u obrascima: Bilanca, PR RAS i RAS funkcijski, a nisu uključeni u početno stanje obrasca Obveze.</w:t>
      </w:r>
    </w:p>
    <w:p w14:paraId="3CF7145C" w14:textId="690DA29D" w:rsidR="009735DB" w:rsidRPr="00EC0157" w:rsidRDefault="009735DB" w:rsidP="00EC0157">
      <w:pPr>
        <w:jc w:val="both"/>
        <w:rPr>
          <w:rFonts w:ascii="Aptos" w:hAnsi="Aptos" w:cs="Calibri Light"/>
        </w:rPr>
      </w:pPr>
      <w:r w:rsidRPr="00EC0157">
        <w:rPr>
          <w:rFonts w:ascii="Aptos" w:hAnsi="Aptos" w:cs="Calibri Light"/>
        </w:rPr>
        <w:t>Centar za kulturno – društveni razvoj novi prostori kulture</w:t>
      </w:r>
      <w:r w:rsidR="00BF5159" w:rsidRPr="00EC0157">
        <w:rPr>
          <w:rFonts w:ascii="Aptos" w:hAnsi="Aptos" w:cs="Calibri Light"/>
        </w:rPr>
        <w:t>,</w:t>
      </w:r>
      <w:r w:rsidRPr="00EC0157">
        <w:rPr>
          <w:rFonts w:ascii="Aptos" w:hAnsi="Aptos" w:cs="Calibri Light"/>
        </w:rPr>
        <w:t xml:space="preserve"> novi je proračunski korisnik Grada Za</w:t>
      </w:r>
      <w:r w:rsidR="00BB28BD">
        <w:rPr>
          <w:rFonts w:ascii="Aptos" w:hAnsi="Aptos" w:cs="Calibri Light"/>
        </w:rPr>
        <w:t>g</w:t>
      </w:r>
      <w:r w:rsidRPr="00EC0157">
        <w:rPr>
          <w:rFonts w:ascii="Aptos" w:hAnsi="Aptos" w:cs="Calibri Light"/>
        </w:rPr>
        <w:t>reba u djelatnosti kulture.</w:t>
      </w:r>
    </w:p>
    <w:p w14:paraId="4C742130" w14:textId="77777777" w:rsidR="00BB28BD" w:rsidRDefault="00BB28BD" w:rsidP="00EC0157">
      <w:pPr>
        <w:jc w:val="both"/>
        <w:rPr>
          <w:rFonts w:ascii="Aptos" w:hAnsi="Aptos" w:cs="Calibri Light"/>
          <w:b/>
          <w:u w:val="single"/>
        </w:rPr>
      </w:pPr>
    </w:p>
    <w:p w14:paraId="224F3890" w14:textId="4B2458EC" w:rsidR="00BC73EA" w:rsidRPr="00EC0157" w:rsidRDefault="00BC73EA" w:rsidP="00EC0157">
      <w:pPr>
        <w:jc w:val="both"/>
        <w:rPr>
          <w:rFonts w:ascii="Aptos" w:hAnsi="Aptos" w:cs="Calibri Light"/>
          <w:b/>
          <w:u w:val="single"/>
        </w:rPr>
      </w:pPr>
      <w:r w:rsidRPr="00EC0157">
        <w:rPr>
          <w:rFonts w:ascii="Aptos" w:hAnsi="Aptos" w:cs="Calibri Light"/>
          <w:b/>
          <w:u w:val="single"/>
        </w:rPr>
        <w:t>BILANCA</w:t>
      </w:r>
    </w:p>
    <w:p w14:paraId="5439A076" w14:textId="77777777" w:rsidR="00BC73EA" w:rsidRPr="00EC0157" w:rsidRDefault="00BC73EA" w:rsidP="00EC0157">
      <w:pPr>
        <w:jc w:val="both"/>
        <w:rPr>
          <w:rFonts w:ascii="Aptos" w:hAnsi="Aptos" w:cs="Calibri Light"/>
          <w:b/>
          <w:u w:val="single"/>
        </w:rPr>
      </w:pPr>
      <w:r w:rsidRPr="00EC0157">
        <w:rPr>
          <w:rFonts w:ascii="Aptos" w:hAnsi="Aptos" w:cs="Calibri Light"/>
          <w:bCs/>
        </w:rPr>
        <w:t>U podacima na dan 1.1.2024. uključeni su podaci za Muzejsko memorijalni centar D. Petrović i KB Sveti Duh.</w:t>
      </w:r>
    </w:p>
    <w:p w14:paraId="41CDB8E4" w14:textId="48BF5ECC" w:rsidR="00BC73EA" w:rsidRPr="00EC0157" w:rsidRDefault="00BC73EA" w:rsidP="00EC0157">
      <w:pPr>
        <w:jc w:val="both"/>
        <w:rPr>
          <w:rFonts w:ascii="Aptos" w:hAnsi="Aptos" w:cs="Calibri Light"/>
        </w:rPr>
      </w:pPr>
      <w:r w:rsidRPr="00EC0157">
        <w:rPr>
          <w:rFonts w:ascii="Aptos" w:hAnsi="Aptos" w:cs="Calibri Light"/>
        </w:rPr>
        <w:t xml:space="preserve">Ukupna imovina Grada i proračunskih korisnika na dan 31.12.2024. iznosi 4.289.255.288,62 </w:t>
      </w:r>
      <w:r w:rsidR="00F352AE" w:rsidRPr="00EC0157">
        <w:rPr>
          <w:rFonts w:ascii="Aptos" w:hAnsi="Aptos" w:cs="Calibri Light"/>
        </w:rPr>
        <w:t>eura</w:t>
      </w:r>
      <w:r w:rsidRPr="00EC0157">
        <w:rPr>
          <w:rFonts w:ascii="Aptos" w:hAnsi="Aptos" w:cs="Calibri Light"/>
        </w:rPr>
        <w:t xml:space="preserve"> i u odnosu na prethodnu godinu povećana je za 10%. Nefinancijska imovina čini 76% aktive, a ostalih 26% čini financijska imovina.</w:t>
      </w:r>
    </w:p>
    <w:p w14:paraId="0C3ADD7F" w14:textId="77777777" w:rsidR="00BC73EA" w:rsidRPr="00EC0157" w:rsidRDefault="00BC73EA" w:rsidP="00EC0157">
      <w:pPr>
        <w:jc w:val="both"/>
        <w:rPr>
          <w:rFonts w:ascii="Aptos" w:hAnsi="Aptos" w:cs="Calibri Light"/>
        </w:rPr>
      </w:pPr>
    </w:p>
    <w:tbl>
      <w:tblPr>
        <w:tblW w:w="9918" w:type="dxa"/>
        <w:tblLayout w:type="fixed"/>
        <w:tblCellMar>
          <w:left w:w="10" w:type="dxa"/>
          <w:right w:w="10" w:type="dxa"/>
        </w:tblCellMar>
        <w:tblLook w:val="04A0" w:firstRow="1" w:lastRow="0" w:firstColumn="1" w:lastColumn="0" w:noHBand="0" w:noVBand="1"/>
      </w:tblPr>
      <w:tblGrid>
        <w:gridCol w:w="704"/>
        <w:gridCol w:w="1843"/>
        <w:gridCol w:w="709"/>
        <w:gridCol w:w="1984"/>
        <w:gridCol w:w="1985"/>
        <w:gridCol w:w="992"/>
        <w:gridCol w:w="1701"/>
      </w:tblGrid>
      <w:tr w:rsidR="00BC73EA" w:rsidRPr="00EC0157" w14:paraId="41B0B3BE" w14:textId="77777777" w:rsidTr="00BC73EA">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94FFC5F"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C919AEF"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8F1952C" w14:textId="77777777" w:rsidR="00BC73EA" w:rsidRPr="00EC0157" w:rsidRDefault="00BC73EA" w:rsidP="00EC0157">
            <w:pPr>
              <w:jc w:val="both"/>
              <w:textAlignment w:val="auto"/>
              <w:rPr>
                <w:rFonts w:ascii="Aptos" w:hAnsi="Aptos" w:cs="Calibri Light"/>
                <w:b/>
              </w:rPr>
            </w:pPr>
            <w:r w:rsidRPr="00EC0157">
              <w:rPr>
                <w:rFonts w:ascii="Aptos" w:hAnsi="Aptos" w:cs="Calibri Light"/>
                <w:b/>
              </w:rPr>
              <w:t>Šifra</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6F4845E" w14:textId="77777777" w:rsidR="00BC73EA" w:rsidRPr="00EC0157" w:rsidRDefault="00BC73EA" w:rsidP="00EC0157">
            <w:pPr>
              <w:jc w:val="both"/>
              <w:textAlignment w:val="auto"/>
              <w:rPr>
                <w:rFonts w:ascii="Aptos" w:hAnsi="Aptos" w:cs="Calibri Light"/>
              </w:rPr>
            </w:pPr>
            <w:r w:rsidRPr="00EC0157">
              <w:rPr>
                <w:rFonts w:ascii="Aptos" w:hAnsi="Aptos" w:cs="Calibri Light"/>
              </w:rPr>
              <w:t>Stanje 01.01.24.</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D86B348" w14:textId="77777777" w:rsidR="00BC73EA" w:rsidRPr="00EC0157" w:rsidRDefault="00BC73EA" w:rsidP="00EC0157">
            <w:pPr>
              <w:jc w:val="both"/>
              <w:textAlignment w:val="auto"/>
              <w:rPr>
                <w:rFonts w:ascii="Aptos" w:hAnsi="Aptos" w:cs="Calibri Light"/>
              </w:rPr>
            </w:pPr>
            <w:r w:rsidRPr="00EC0157">
              <w:rPr>
                <w:rFonts w:ascii="Aptos" w:hAnsi="Aptos" w:cs="Calibri Light"/>
              </w:rPr>
              <w:t>Stanje 31.12.24.</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398C6A4" w14:textId="77777777" w:rsidR="00BC73EA" w:rsidRPr="00EC0157" w:rsidRDefault="00BC73EA" w:rsidP="00EC0157">
            <w:pPr>
              <w:jc w:val="both"/>
              <w:textAlignment w:val="auto"/>
              <w:rPr>
                <w:rFonts w:ascii="Aptos" w:hAnsi="Aptos" w:cs="Calibri Light"/>
              </w:rPr>
            </w:pPr>
            <w:r w:rsidRPr="00EC0157">
              <w:rPr>
                <w:rFonts w:ascii="Aptos" w:hAnsi="Aptos" w:cs="Calibri Light"/>
              </w:rPr>
              <w:t>Indeks 5/4*100</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7097A96" w14:textId="77777777" w:rsidR="00BC73EA" w:rsidRPr="00EC0157" w:rsidRDefault="00BC73EA" w:rsidP="00EC0157">
            <w:pPr>
              <w:jc w:val="both"/>
              <w:textAlignment w:val="auto"/>
              <w:rPr>
                <w:rFonts w:ascii="Aptos" w:hAnsi="Aptos" w:cs="Calibri Light"/>
              </w:rPr>
            </w:pPr>
            <w:r w:rsidRPr="00EC0157">
              <w:rPr>
                <w:rFonts w:ascii="Aptos" w:hAnsi="Aptos" w:cs="Calibri Light"/>
              </w:rPr>
              <w:t>Povećanje</w:t>
            </w:r>
          </w:p>
        </w:tc>
      </w:tr>
      <w:tr w:rsidR="00BC73EA" w:rsidRPr="00EC0157" w14:paraId="081C1F8B" w14:textId="77777777" w:rsidTr="00BC73EA">
        <w:trPr>
          <w:trHeight w:val="195"/>
        </w:trPr>
        <w:tc>
          <w:tcPr>
            <w:tcW w:w="70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2EC658D"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200B0C9"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F8ACB56"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AA7848C"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794D4B0"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3B03801" w14:textId="77777777" w:rsidR="00BC73EA" w:rsidRPr="00EC0157" w:rsidRDefault="00BC73EA" w:rsidP="00EC0157">
            <w:pPr>
              <w:jc w:val="both"/>
              <w:textAlignment w:val="auto"/>
              <w:rPr>
                <w:rFonts w:ascii="Aptos" w:hAnsi="Aptos" w:cs="Calibri Light"/>
              </w:rPr>
            </w:pPr>
            <w:r w:rsidRPr="00EC0157">
              <w:rPr>
                <w:rFonts w:ascii="Aptos" w:hAnsi="Aptos" w:cs="Calibri Light"/>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A6176EB" w14:textId="77777777" w:rsidR="00BC73EA" w:rsidRPr="00EC0157" w:rsidRDefault="00BC73EA" w:rsidP="00EC0157">
            <w:pPr>
              <w:jc w:val="both"/>
              <w:textAlignment w:val="auto"/>
              <w:rPr>
                <w:rFonts w:ascii="Aptos" w:hAnsi="Aptos" w:cs="Calibri Light"/>
              </w:rPr>
            </w:pPr>
            <w:r w:rsidRPr="00EC0157">
              <w:rPr>
                <w:rFonts w:ascii="Aptos" w:hAnsi="Aptos" w:cs="Calibri Light"/>
              </w:rPr>
              <w:t>7=5-4</w:t>
            </w:r>
          </w:p>
        </w:tc>
      </w:tr>
      <w:tr w:rsidR="00BC73EA" w:rsidRPr="00EC0157" w14:paraId="2F46C0FC" w14:textId="77777777" w:rsidTr="00BC73EA">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F2C8E0"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107C0"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Nefinancijska imovina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632A70"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B002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5FF4C9" w14:textId="77777777" w:rsidR="00BC73EA" w:rsidRPr="00EC0157" w:rsidRDefault="00BC73EA" w:rsidP="00EC0157">
            <w:pPr>
              <w:jc w:val="both"/>
              <w:textAlignment w:val="auto"/>
              <w:rPr>
                <w:rFonts w:ascii="Aptos" w:hAnsi="Aptos" w:cs="Calibri Light"/>
              </w:rPr>
            </w:pPr>
            <w:r w:rsidRPr="00EC0157">
              <w:rPr>
                <w:rFonts w:ascii="Aptos" w:hAnsi="Aptos" w:cs="Calibri Light"/>
              </w:rPr>
              <w:t>2.949.772.136,29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3EA4A7"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3.250.689.869,71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3F6826"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8B263E"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300.917.733,42</w:t>
            </w:r>
          </w:p>
        </w:tc>
      </w:tr>
      <w:tr w:rsidR="00BC73EA" w:rsidRPr="00EC0157" w14:paraId="6E3B8B8F" w14:textId="77777777" w:rsidTr="00BC73EA">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6660AF"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801F4"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Financijska imovina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8FA217"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4A2BE4" w14:textId="77777777" w:rsidR="00BC73EA" w:rsidRPr="00EC0157" w:rsidRDefault="00BC73EA" w:rsidP="00EC0157">
            <w:pPr>
              <w:jc w:val="both"/>
              <w:textAlignment w:val="auto"/>
              <w:rPr>
                <w:rFonts w:ascii="Aptos" w:hAnsi="Aptos" w:cs="Calibri Light"/>
              </w:rPr>
            </w:pPr>
            <w:r w:rsidRPr="00EC0157">
              <w:rPr>
                <w:rFonts w:ascii="Aptos" w:hAnsi="Aptos" w:cs="Calibri Light"/>
              </w:rPr>
              <w:t>937.746.207,87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829402"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1.038.565.419,41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74E3D3"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111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54D9FD"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100.819.211,54</w:t>
            </w:r>
          </w:p>
        </w:tc>
      </w:tr>
    </w:tbl>
    <w:p w14:paraId="7D65E62E" w14:textId="77777777" w:rsidR="00BC73EA" w:rsidRPr="00EC0157" w:rsidRDefault="00BC73EA" w:rsidP="00EC0157">
      <w:pPr>
        <w:jc w:val="both"/>
        <w:rPr>
          <w:rFonts w:ascii="Aptos" w:hAnsi="Aptos" w:cs="Calibri Light"/>
        </w:rPr>
      </w:pPr>
    </w:p>
    <w:p w14:paraId="493C6F04" w14:textId="77777777" w:rsidR="00BC73EA" w:rsidRPr="00EC0157" w:rsidRDefault="00BC73EA" w:rsidP="00EC0157">
      <w:pPr>
        <w:jc w:val="both"/>
        <w:rPr>
          <w:rFonts w:ascii="Aptos" w:hAnsi="Aptos" w:cs="Calibri Light"/>
        </w:rPr>
      </w:pPr>
      <w:r w:rsidRPr="00EC0157">
        <w:rPr>
          <w:rFonts w:ascii="Aptos" w:hAnsi="Aptos" w:cs="Calibri Light"/>
        </w:rPr>
        <w:t>Struktura imovine</w:t>
      </w:r>
    </w:p>
    <w:tbl>
      <w:tblPr>
        <w:tblW w:w="7650" w:type="dxa"/>
        <w:tblLayout w:type="fixed"/>
        <w:tblCellMar>
          <w:left w:w="10" w:type="dxa"/>
          <w:right w:w="10" w:type="dxa"/>
        </w:tblCellMar>
        <w:tblLook w:val="04A0" w:firstRow="1" w:lastRow="0" w:firstColumn="1" w:lastColumn="0" w:noHBand="0" w:noVBand="1"/>
      </w:tblPr>
      <w:tblGrid>
        <w:gridCol w:w="988"/>
        <w:gridCol w:w="1984"/>
        <w:gridCol w:w="709"/>
        <w:gridCol w:w="1984"/>
        <w:gridCol w:w="1985"/>
      </w:tblGrid>
      <w:tr w:rsidR="00BC73EA" w:rsidRPr="00EC0157" w14:paraId="63D99BF8" w14:textId="77777777" w:rsidTr="007E6CED">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E7BD37B"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F6CE628"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FC66984" w14:textId="77777777" w:rsidR="00BC73EA" w:rsidRPr="00EC0157" w:rsidRDefault="00BC73EA" w:rsidP="00EC0157">
            <w:pPr>
              <w:jc w:val="both"/>
              <w:textAlignment w:val="auto"/>
              <w:rPr>
                <w:rFonts w:ascii="Aptos" w:hAnsi="Aptos" w:cs="Calibri Light"/>
                <w:b/>
              </w:rPr>
            </w:pPr>
            <w:r w:rsidRPr="00EC0157">
              <w:rPr>
                <w:rFonts w:ascii="Aptos" w:hAnsi="Aptos" w:cs="Calibri Light"/>
                <w:b/>
              </w:rPr>
              <w:t>Šifra</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9CAD6C1" w14:textId="77777777" w:rsidR="00BC73EA" w:rsidRPr="00EC0157" w:rsidRDefault="00BC73EA" w:rsidP="00EC0157">
            <w:pPr>
              <w:jc w:val="both"/>
              <w:textAlignment w:val="auto"/>
              <w:rPr>
                <w:rFonts w:ascii="Aptos" w:hAnsi="Aptos" w:cs="Calibri Light"/>
              </w:rPr>
            </w:pPr>
            <w:r w:rsidRPr="00EC0157">
              <w:rPr>
                <w:rFonts w:ascii="Aptos" w:hAnsi="Aptos" w:cs="Calibri Light"/>
              </w:rPr>
              <w:t>Grad Zagreb</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59D6FDF"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korisnici</w:t>
            </w:r>
          </w:p>
        </w:tc>
      </w:tr>
      <w:tr w:rsidR="00BC73EA" w:rsidRPr="00EC0157" w14:paraId="452B451B" w14:textId="77777777" w:rsidTr="007E6CED">
        <w:trPr>
          <w:trHeight w:val="195"/>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E4170C1"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F8F7907"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E22BE02"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5E042F7"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77601AE"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r>
      <w:tr w:rsidR="00BC73EA" w:rsidRPr="00EC0157" w14:paraId="329F4952" w14:textId="77777777" w:rsidTr="007E6CED">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06EEEF"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8FD4C"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Nefinancijska imovina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EA2879"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B002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1F77F5" w14:textId="77777777" w:rsidR="00BC73EA" w:rsidRPr="00EC0157" w:rsidRDefault="00BC73EA" w:rsidP="00EC0157">
            <w:pPr>
              <w:jc w:val="both"/>
              <w:textAlignment w:val="auto"/>
              <w:rPr>
                <w:rFonts w:ascii="Aptos" w:hAnsi="Aptos" w:cs="Calibri Light"/>
              </w:rPr>
            </w:pPr>
            <w:r w:rsidRPr="00EC0157">
              <w:rPr>
                <w:rFonts w:ascii="Aptos" w:hAnsi="Aptos" w:cs="Calibri Light"/>
              </w:rPr>
              <w:t>2.524.779.443,07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49CF37"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725.910.426,64</w:t>
            </w:r>
          </w:p>
        </w:tc>
      </w:tr>
      <w:tr w:rsidR="00BC73EA" w:rsidRPr="00EC0157" w14:paraId="23A6F3D1" w14:textId="77777777" w:rsidTr="007E6CED">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CCAE8D"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10FF1"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Financijska imovina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DD7DA6"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2A0EC3" w14:textId="77777777" w:rsidR="00BC73EA" w:rsidRPr="00EC0157" w:rsidRDefault="00BC73EA" w:rsidP="00EC0157">
            <w:pPr>
              <w:jc w:val="both"/>
              <w:textAlignment w:val="auto"/>
              <w:rPr>
                <w:rFonts w:ascii="Aptos" w:hAnsi="Aptos" w:cs="Calibri Light"/>
              </w:rPr>
            </w:pPr>
            <w:r w:rsidRPr="00EC0157">
              <w:rPr>
                <w:rFonts w:ascii="Aptos" w:hAnsi="Aptos" w:cs="Calibri Light"/>
              </w:rPr>
              <w:t>887.763.450,56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85374A"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159.002.975,70</w:t>
            </w:r>
          </w:p>
        </w:tc>
      </w:tr>
    </w:tbl>
    <w:p w14:paraId="56E45BE9" w14:textId="77777777" w:rsidR="00BC73EA" w:rsidRPr="00EC0157" w:rsidRDefault="00BC73EA" w:rsidP="00EC0157">
      <w:pPr>
        <w:jc w:val="both"/>
        <w:rPr>
          <w:rFonts w:ascii="Aptos" w:hAnsi="Aptos" w:cs="Calibri Light"/>
        </w:rPr>
      </w:pPr>
    </w:p>
    <w:p w14:paraId="11A6E253" w14:textId="7700EC1B" w:rsidR="00BC73EA" w:rsidRPr="00EC0157" w:rsidRDefault="00BC73EA" w:rsidP="00EC0157">
      <w:pPr>
        <w:jc w:val="both"/>
        <w:rPr>
          <w:rFonts w:ascii="Aptos" w:hAnsi="Aptos" w:cs="Calibri Light"/>
        </w:rPr>
      </w:pPr>
      <w:r w:rsidRPr="00EC0157">
        <w:rPr>
          <w:rFonts w:ascii="Aptos" w:hAnsi="Aptos" w:cs="Calibri Light"/>
        </w:rPr>
        <w:t xml:space="preserve">U konsolidiranom izvještaju izbijena su potraživanja Grada prema proračunskim korisnicima za višak sredstava iz 2024. godine i za bolovanja na preko 42 dana koja se refundiraju od HZZO-a u iznosu 6.775.190,99 </w:t>
      </w:r>
      <w:r w:rsidR="00F352AE" w:rsidRPr="00EC0157">
        <w:rPr>
          <w:rFonts w:ascii="Aptos" w:hAnsi="Aptos" w:cs="Calibri Light"/>
        </w:rPr>
        <w:t>eura</w:t>
      </w:r>
      <w:r w:rsidRPr="00EC0157">
        <w:rPr>
          <w:rFonts w:ascii="Aptos" w:hAnsi="Aptos" w:cs="Calibri Light"/>
        </w:rPr>
        <w:t>. Za ovaj iznos umanjeni su rashodi Grada i otvorena su ostala potraživanja (Šifra 129). Ranijom uredbom određeno je da su Proračunski korisnicu dužni vratiti iskazane viškove u proračun Grada najkasnije do 7.02.2025. godine.</w:t>
      </w:r>
    </w:p>
    <w:p w14:paraId="4A45341D" w14:textId="2A2FAA83" w:rsidR="00BC73EA" w:rsidRPr="00EC0157" w:rsidRDefault="00BC73EA" w:rsidP="00EC0157">
      <w:pPr>
        <w:jc w:val="both"/>
        <w:rPr>
          <w:rFonts w:ascii="Aptos" w:hAnsi="Aptos" w:cs="Calibri Light"/>
        </w:rPr>
      </w:pPr>
      <w:r w:rsidRPr="00EC0157">
        <w:rPr>
          <w:rFonts w:ascii="Aptos" w:hAnsi="Aptos" w:cs="Calibri Light"/>
        </w:rPr>
        <w:t xml:space="preserve">U konsolidiranom izvještaju izbijen je i iznos 1.425.816,36 </w:t>
      </w:r>
      <w:r w:rsidR="00F352AE" w:rsidRPr="00EC0157">
        <w:rPr>
          <w:rFonts w:ascii="Aptos" w:hAnsi="Aptos" w:cs="Calibri Light"/>
        </w:rPr>
        <w:t>eura</w:t>
      </w:r>
      <w:r w:rsidRPr="00EC0157">
        <w:rPr>
          <w:rFonts w:ascii="Aptos" w:hAnsi="Aptos" w:cs="Calibri Light"/>
        </w:rPr>
        <w:t xml:space="preserve"> - potraživanja PK za sredstva uplaćena u nadležni proračun Šifra 167. Radi se o potraživanjima dječjih vrtića za uplate roditelja koje su uplaćene u Gradski proračun. Isti iznos izbijen je sa računa ostalih tekućih obaveza Šifra 239. </w:t>
      </w:r>
    </w:p>
    <w:p w14:paraId="5BED0B95" w14:textId="77777777" w:rsidR="00BC73EA" w:rsidRPr="00EC0157" w:rsidRDefault="00BC73EA" w:rsidP="00EC0157">
      <w:pPr>
        <w:jc w:val="both"/>
        <w:rPr>
          <w:rFonts w:ascii="Aptos" w:hAnsi="Aptos" w:cs="Calibri Light"/>
          <w:b/>
          <w:bCs/>
        </w:rPr>
      </w:pPr>
      <w:r w:rsidRPr="00EC0157">
        <w:rPr>
          <w:rFonts w:ascii="Aptos" w:hAnsi="Aptos" w:cs="Calibri Light"/>
          <w:b/>
          <w:bCs/>
        </w:rPr>
        <w:t>ŠIFRA 011</w:t>
      </w:r>
    </w:p>
    <w:p w14:paraId="2FE2452C" w14:textId="77777777" w:rsidR="00BC73EA" w:rsidRPr="00EC0157" w:rsidRDefault="00BC73EA" w:rsidP="00EC0157">
      <w:pPr>
        <w:jc w:val="both"/>
        <w:rPr>
          <w:rFonts w:ascii="Aptos" w:hAnsi="Aptos" w:cs="Calibri Light"/>
          <w:i/>
          <w:iCs/>
        </w:rPr>
      </w:pPr>
      <w:r w:rsidRPr="00EC0157">
        <w:rPr>
          <w:rFonts w:ascii="Aptos" w:hAnsi="Aptos" w:cs="Calibri Light"/>
          <w:i/>
          <w:iCs/>
        </w:rPr>
        <w:t>Materijalna imovina – prirodna bogatstva</w:t>
      </w:r>
    </w:p>
    <w:p w14:paraId="16846DFF" w14:textId="2A4350BC" w:rsidR="00BC73EA" w:rsidRPr="00EC0157" w:rsidRDefault="00BC73EA" w:rsidP="00EC0157">
      <w:pPr>
        <w:jc w:val="both"/>
        <w:rPr>
          <w:rFonts w:ascii="Aptos" w:hAnsi="Aptos" w:cs="Calibri Light"/>
        </w:rPr>
      </w:pPr>
      <w:r w:rsidRPr="00EC0157">
        <w:rPr>
          <w:rFonts w:ascii="Aptos" w:hAnsi="Aptos" w:cs="Calibri Light"/>
        </w:rPr>
        <w:t>Povećanje od 2% nastalo je u poslovnim knjigama Grada i korisnika. Povećanje u poslovnim knjigama Grada je rezultat revalorizacija vrijednosti naknadno uknjižene imovine, prijenos imovine iz pripreme u upotrebu te kupovina zemljišta</w:t>
      </w:r>
      <w:r w:rsidR="000A5B9D" w:rsidRPr="00EC0157">
        <w:rPr>
          <w:rFonts w:ascii="Aptos" w:hAnsi="Aptos" w:cs="Calibri Light"/>
        </w:rPr>
        <w:t>.</w:t>
      </w:r>
      <w:r w:rsidRPr="00EC0157">
        <w:rPr>
          <w:rFonts w:ascii="Aptos" w:hAnsi="Aptos" w:cs="Calibri Light"/>
        </w:rPr>
        <w:t xml:space="preserve"> Veliko povećanje 14.485.879,30 </w:t>
      </w:r>
      <w:r w:rsidR="00F352AE" w:rsidRPr="00EC0157">
        <w:rPr>
          <w:rFonts w:ascii="Aptos" w:hAnsi="Aptos" w:cs="Calibri Light"/>
        </w:rPr>
        <w:t>eura</w:t>
      </w:r>
      <w:r w:rsidRPr="00EC0157">
        <w:rPr>
          <w:rFonts w:ascii="Aptos" w:hAnsi="Aptos" w:cs="Calibri Light"/>
        </w:rPr>
        <w:t xml:space="preserve"> prikazala je Klinika za psihijatriju Vrapče, a riječ je o revalorizaciji zemljišta prema nalogu Državne revizije.</w:t>
      </w:r>
    </w:p>
    <w:p w14:paraId="2C5F0140" w14:textId="6F0477E3" w:rsidR="00BC73EA" w:rsidRPr="00EC0157" w:rsidRDefault="00BC73EA" w:rsidP="00EC0157">
      <w:pPr>
        <w:jc w:val="both"/>
        <w:rPr>
          <w:rFonts w:ascii="Aptos" w:hAnsi="Aptos" w:cs="Calibri Light"/>
          <w:b/>
        </w:rPr>
      </w:pPr>
      <w:r w:rsidRPr="00EC0157">
        <w:rPr>
          <w:rFonts w:ascii="Aptos" w:hAnsi="Aptos" w:cs="Calibri Light"/>
          <w:b/>
        </w:rPr>
        <w:t>ŠIFRA 012</w:t>
      </w:r>
    </w:p>
    <w:p w14:paraId="53BFC865" w14:textId="77777777" w:rsidR="00BC73EA" w:rsidRPr="00EC0157" w:rsidRDefault="00BC73EA" w:rsidP="00EC0157">
      <w:pPr>
        <w:jc w:val="both"/>
        <w:rPr>
          <w:rFonts w:ascii="Aptos" w:hAnsi="Aptos" w:cs="Calibri Light"/>
        </w:rPr>
      </w:pPr>
      <w:r w:rsidRPr="00EC0157">
        <w:rPr>
          <w:rFonts w:ascii="Aptos" w:hAnsi="Aptos" w:cs="Calibri Light"/>
          <w:i/>
        </w:rPr>
        <w:t>Nematerijalna imovina</w:t>
      </w:r>
      <w:r w:rsidRPr="00EC0157">
        <w:rPr>
          <w:rFonts w:ascii="Aptos" w:hAnsi="Aptos" w:cs="Calibri Light"/>
        </w:rPr>
        <w:t xml:space="preserve"> </w:t>
      </w:r>
    </w:p>
    <w:p w14:paraId="7F77A3DA" w14:textId="769799DD" w:rsidR="00BC73EA" w:rsidRPr="00EC0157" w:rsidRDefault="00BC73EA" w:rsidP="00EC0157">
      <w:pPr>
        <w:jc w:val="both"/>
        <w:rPr>
          <w:rFonts w:ascii="Aptos" w:hAnsi="Aptos" w:cs="Calibri Light"/>
        </w:rPr>
      </w:pPr>
      <w:r w:rsidRPr="00EC0157">
        <w:rPr>
          <w:rFonts w:ascii="Aptos" w:hAnsi="Aptos" w:cs="Calibri Light"/>
        </w:rPr>
        <w:t xml:space="preserve">Povećanje nematerijalne imovine od 55.768.423,16 </w:t>
      </w:r>
      <w:r w:rsidR="00F352AE" w:rsidRPr="00EC0157">
        <w:rPr>
          <w:rFonts w:ascii="Aptos" w:hAnsi="Aptos" w:cs="Calibri Light"/>
        </w:rPr>
        <w:t>eura</w:t>
      </w:r>
      <w:r w:rsidRPr="00EC0157">
        <w:rPr>
          <w:rFonts w:ascii="Aptos" w:hAnsi="Aptos" w:cs="Calibri Light"/>
        </w:rPr>
        <w:t xml:space="preserve"> većim dijelom nastalo je u poslovnim knjigama Grada. Povećanje u poslovnim knjigama Grada je rezultat nabave novih licenci 1.656.583,86 </w:t>
      </w:r>
      <w:r w:rsidR="00F352AE" w:rsidRPr="00EC0157">
        <w:rPr>
          <w:rFonts w:ascii="Aptos" w:hAnsi="Aptos" w:cs="Calibri Light"/>
        </w:rPr>
        <w:t>eura</w:t>
      </w:r>
      <w:r w:rsidRPr="00EC0157">
        <w:rPr>
          <w:rFonts w:ascii="Aptos" w:hAnsi="Aptos" w:cs="Calibri Light"/>
        </w:rPr>
        <w:t xml:space="preserve">, te uknjiženje naknadno pronađenih iz prethodnih godina u iznosu 647.686,92 </w:t>
      </w:r>
      <w:r w:rsidR="00F352AE" w:rsidRPr="00EC0157">
        <w:rPr>
          <w:rFonts w:ascii="Aptos" w:hAnsi="Aptos" w:cs="Calibri Light"/>
        </w:rPr>
        <w:t>eura</w:t>
      </w:r>
      <w:r w:rsidRPr="00EC0157">
        <w:rPr>
          <w:rFonts w:ascii="Aptos" w:hAnsi="Aptos" w:cs="Calibri Light"/>
        </w:rPr>
        <w:t xml:space="preserve"> i ulaganja u tuđu imovinu radi prava korištenja 43.389.480,97 </w:t>
      </w:r>
      <w:r w:rsidR="00F352AE" w:rsidRPr="00EC0157">
        <w:rPr>
          <w:rFonts w:ascii="Aptos" w:hAnsi="Aptos" w:cs="Calibri Light"/>
        </w:rPr>
        <w:t>eura</w:t>
      </w:r>
      <w:r w:rsidRPr="00EC0157">
        <w:rPr>
          <w:rFonts w:ascii="Aptos" w:hAnsi="Aptos" w:cs="Calibri Light"/>
        </w:rPr>
        <w:t xml:space="preserve">. Ulaganja u tuđu imovinu radi prava korištenja znatno su veća zbog prijenosa ulaganja iz prethodnih godina sa računa imovine u pripremi u upotrebu. Radi se o ulaganjima na objektima proračunskih korisnika kojima Grad Zagreb nije vlasnik. Ulaganja su bila na: Etnografskom muzeju 1.049.180,40 </w:t>
      </w:r>
      <w:r w:rsidR="00F352AE" w:rsidRPr="00EC0157">
        <w:rPr>
          <w:rFonts w:ascii="Aptos" w:hAnsi="Aptos" w:cs="Calibri Light"/>
        </w:rPr>
        <w:t>eura</w:t>
      </w:r>
      <w:r w:rsidRPr="00EC0157">
        <w:rPr>
          <w:rFonts w:ascii="Aptos" w:hAnsi="Aptos" w:cs="Calibri Light"/>
        </w:rPr>
        <w:t xml:space="preserve">, OŠ P. Miškine 7.589.301,62 </w:t>
      </w:r>
      <w:r w:rsidR="00F352AE" w:rsidRPr="00EC0157">
        <w:rPr>
          <w:rFonts w:ascii="Aptos" w:hAnsi="Aptos" w:cs="Calibri Light"/>
        </w:rPr>
        <w:t>eura</w:t>
      </w:r>
      <w:r w:rsidRPr="00EC0157">
        <w:rPr>
          <w:rFonts w:ascii="Aptos" w:hAnsi="Aptos" w:cs="Calibri Light"/>
        </w:rPr>
        <w:t xml:space="preserve">, OŠ I. Filipovića 1.583.039,56 </w:t>
      </w:r>
      <w:r w:rsidR="00F352AE" w:rsidRPr="00EC0157">
        <w:rPr>
          <w:rFonts w:ascii="Aptos" w:hAnsi="Aptos" w:cs="Calibri Light"/>
        </w:rPr>
        <w:t>eura</w:t>
      </w:r>
      <w:r w:rsidRPr="00EC0157">
        <w:rPr>
          <w:rFonts w:ascii="Aptos" w:hAnsi="Aptos" w:cs="Calibri Light"/>
        </w:rPr>
        <w:t xml:space="preserve">, OŠ Stenjevec 18.930,22 </w:t>
      </w:r>
      <w:r w:rsidR="00F352AE" w:rsidRPr="00EC0157">
        <w:rPr>
          <w:rFonts w:ascii="Aptos" w:hAnsi="Aptos" w:cs="Calibri Light"/>
        </w:rPr>
        <w:t>eura</w:t>
      </w:r>
      <w:r w:rsidRPr="00EC0157">
        <w:rPr>
          <w:rFonts w:ascii="Aptos" w:hAnsi="Aptos" w:cs="Calibri Light"/>
        </w:rPr>
        <w:t xml:space="preserve">, Prvoj ekonomskoj školi 4.243.189,06 </w:t>
      </w:r>
      <w:r w:rsidR="00F352AE" w:rsidRPr="00EC0157">
        <w:rPr>
          <w:rFonts w:ascii="Aptos" w:hAnsi="Aptos" w:cs="Calibri Light"/>
        </w:rPr>
        <w:t>eura</w:t>
      </w:r>
      <w:r w:rsidRPr="00EC0157">
        <w:rPr>
          <w:rFonts w:ascii="Aptos" w:hAnsi="Aptos" w:cs="Calibri Light"/>
        </w:rPr>
        <w:t xml:space="preserve">, Muzeju za umjetnost i obrt 73.488,83 </w:t>
      </w:r>
      <w:r w:rsidR="00F352AE" w:rsidRPr="00EC0157">
        <w:rPr>
          <w:rFonts w:ascii="Aptos" w:hAnsi="Aptos" w:cs="Calibri Light"/>
        </w:rPr>
        <w:t>eura</w:t>
      </w:r>
      <w:r w:rsidRPr="00EC0157">
        <w:rPr>
          <w:rFonts w:ascii="Aptos" w:hAnsi="Aptos" w:cs="Calibri Light"/>
        </w:rPr>
        <w:t xml:space="preserve">, Tehničkom muzeju 4.952.144,32 </w:t>
      </w:r>
      <w:r w:rsidR="00F352AE" w:rsidRPr="00EC0157">
        <w:rPr>
          <w:rFonts w:ascii="Aptos" w:hAnsi="Aptos" w:cs="Calibri Light"/>
        </w:rPr>
        <w:t>eura</w:t>
      </w:r>
      <w:r w:rsidRPr="00EC0157">
        <w:rPr>
          <w:rFonts w:ascii="Aptos" w:hAnsi="Aptos" w:cs="Calibri Light"/>
        </w:rPr>
        <w:t xml:space="preserve">, KD V. Lisinskom 11.830.939,87 </w:t>
      </w:r>
      <w:r w:rsidR="00F352AE" w:rsidRPr="00EC0157">
        <w:rPr>
          <w:rFonts w:ascii="Aptos" w:hAnsi="Aptos" w:cs="Calibri Light"/>
        </w:rPr>
        <w:t>eura</w:t>
      </w:r>
      <w:r w:rsidRPr="00EC0157">
        <w:rPr>
          <w:rFonts w:ascii="Aptos" w:hAnsi="Aptos" w:cs="Calibri Light"/>
        </w:rPr>
        <w:t xml:space="preserve">, Hrvatskom prirodoslovnom muzeju 49.222,95 </w:t>
      </w:r>
      <w:r w:rsidR="00F352AE" w:rsidRPr="00EC0157">
        <w:rPr>
          <w:rFonts w:ascii="Aptos" w:hAnsi="Aptos" w:cs="Calibri Light"/>
        </w:rPr>
        <w:t>eura</w:t>
      </w:r>
      <w:r w:rsidRPr="00EC0157">
        <w:rPr>
          <w:rFonts w:ascii="Aptos" w:hAnsi="Aptos" w:cs="Calibri Light"/>
        </w:rPr>
        <w:t xml:space="preserve">, Umjetničkom paviljonu 5.727.693,61 </w:t>
      </w:r>
      <w:r w:rsidR="00F352AE" w:rsidRPr="00EC0157">
        <w:rPr>
          <w:rFonts w:ascii="Aptos" w:hAnsi="Aptos" w:cs="Calibri Light"/>
        </w:rPr>
        <w:t>eura</w:t>
      </w:r>
      <w:r w:rsidRPr="00EC0157">
        <w:rPr>
          <w:rFonts w:ascii="Aptos" w:hAnsi="Aptos" w:cs="Calibri Light"/>
        </w:rPr>
        <w:t xml:space="preserve">, Dramskom kazalištu Gavella 2.548.625,44 </w:t>
      </w:r>
      <w:r w:rsidR="00F352AE" w:rsidRPr="00EC0157">
        <w:rPr>
          <w:rFonts w:ascii="Aptos" w:hAnsi="Aptos" w:cs="Calibri Light"/>
        </w:rPr>
        <w:t>eura</w:t>
      </w:r>
      <w:r w:rsidRPr="00EC0157">
        <w:rPr>
          <w:rFonts w:ascii="Aptos" w:hAnsi="Aptos" w:cs="Calibri Light"/>
        </w:rPr>
        <w:t xml:space="preserve"> te Klinici za psihijatriju Vrapče 7.665.544,46 </w:t>
      </w:r>
      <w:r w:rsidR="00F352AE" w:rsidRPr="00EC0157">
        <w:rPr>
          <w:rFonts w:ascii="Aptos" w:hAnsi="Aptos" w:cs="Calibri Light"/>
        </w:rPr>
        <w:t>eura</w:t>
      </w:r>
      <w:r w:rsidRPr="00EC0157">
        <w:rPr>
          <w:rFonts w:ascii="Aptos" w:hAnsi="Aptos" w:cs="Calibri Light"/>
        </w:rPr>
        <w:t xml:space="preserve">. Ulaganja u tuđu imovinu smanjena su za 3.941.819,37 </w:t>
      </w:r>
      <w:r w:rsidR="00F352AE" w:rsidRPr="00EC0157">
        <w:rPr>
          <w:rFonts w:ascii="Aptos" w:hAnsi="Aptos" w:cs="Calibri Light"/>
        </w:rPr>
        <w:t>eura</w:t>
      </w:r>
      <w:r w:rsidRPr="00EC0157">
        <w:rPr>
          <w:rFonts w:ascii="Aptos" w:hAnsi="Aptos" w:cs="Calibri Light"/>
        </w:rPr>
        <w:t xml:space="preserve"> zbog toga što se Grad Zagreb upisao kao vlasnik nekih objekata u Zemljišne knjige pa su i ulaganja prebačena na račune građevinskih objekata u upotrebi. Radi se u ulaganjima na objektima: Nastavnog zavoda za hitnu medicinu 1.206.829,54 </w:t>
      </w:r>
      <w:r w:rsidR="00F352AE" w:rsidRPr="00EC0157">
        <w:rPr>
          <w:rFonts w:ascii="Aptos" w:hAnsi="Aptos" w:cs="Calibri Light"/>
        </w:rPr>
        <w:t>eura</w:t>
      </w:r>
      <w:r w:rsidRPr="00EC0157">
        <w:rPr>
          <w:rFonts w:ascii="Aptos" w:hAnsi="Aptos" w:cs="Calibri Light"/>
        </w:rPr>
        <w:t xml:space="preserve">, OŠ Sesvetska sela 969.746,63 </w:t>
      </w:r>
      <w:r w:rsidR="00F352AE" w:rsidRPr="00EC0157">
        <w:rPr>
          <w:rFonts w:ascii="Aptos" w:hAnsi="Aptos" w:cs="Calibri Light"/>
        </w:rPr>
        <w:t>eura</w:t>
      </w:r>
      <w:r w:rsidRPr="00EC0157">
        <w:rPr>
          <w:rFonts w:ascii="Aptos" w:hAnsi="Aptos" w:cs="Calibri Light"/>
        </w:rPr>
        <w:t xml:space="preserve">, DV Medo brundo 487.887,65 </w:t>
      </w:r>
      <w:r w:rsidR="00F352AE" w:rsidRPr="00EC0157">
        <w:rPr>
          <w:rFonts w:ascii="Aptos" w:hAnsi="Aptos" w:cs="Calibri Light"/>
        </w:rPr>
        <w:t>eura</w:t>
      </w:r>
      <w:r w:rsidRPr="00EC0157">
        <w:rPr>
          <w:rFonts w:ascii="Aptos" w:hAnsi="Aptos" w:cs="Calibri Light"/>
        </w:rPr>
        <w:t xml:space="preserve">, DV Sunčana 771.270,56 </w:t>
      </w:r>
      <w:r w:rsidR="00F352AE" w:rsidRPr="00EC0157">
        <w:rPr>
          <w:rFonts w:ascii="Aptos" w:hAnsi="Aptos" w:cs="Calibri Light"/>
        </w:rPr>
        <w:t>eura</w:t>
      </w:r>
      <w:r w:rsidRPr="00EC0157">
        <w:rPr>
          <w:rFonts w:ascii="Aptos" w:hAnsi="Aptos" w:cs="Calibri Light"/>
        </w:rPr>
        <w:t xml:space="preserve"> i OŠ Sesvetska Sopnica 506.084,99 </w:t>
      </w:r>
      <w:r w:rsidR="00F352AE" w:rsidRPr="00EC0157">
        <w:rPr>
          <w:rFonts w:ascii="Aptos" w:hAnsi="Aptos" w:cs="Calibri Light"/>
        </w:rPr>
        <w:t>eura</w:t>
      </w:r>
      <w:r w:rsidRPr="00EC0157">
        <w:rPr>
          <w:rFonts w:ascii="Aptos" w:hAnsi="Aptos" w:cs="Calibri Light"/>
        </w:rPr>
        <w:t>.</w:t>
      </w:r>
    </w:p>
    <w:p w14:paraId="2BD5E83E" w14:textId="000EF9AA" w:rsidR="00BC73EA" w:rsidRPr="00EC0157" w:rsidRDefault="00BC73EA" w:rsidP="00EC0157">
      <w:pPr>
        <w:jc w:val="both"/>
        <w:rPr>
          <w:rFonts w:ascii="Aptos" w:hAnsi="Aptos" w:cs="Calibri Light"/>
        </w:rPr>
      </w:pPr>
      <w:r w:rsidRPr="00EC0157">
        <w:rPr>
          <w:rFonts w:ascii="Aptos" w:hAnsi="Aptos" w:cs="Calibri Light"/>
        </w:rPr>
        <w:t xml:space="preserve">Povećanje kod proračunskih korisnika iznosi 10.074.671,41 </w:t>
      </w:r>
      <w:r w:rsidR="00F352AE" w:rsidRPr="00EC0157">
        <w:rPr>
          <w:rFonts w:ascii="Aptos" w:hAnsi="Aptos" w:cs="Calibri Light"/>
        </w:rPr>
        <w:t>eura</w:t>
      </w:r>
      <w:r w:rsidRPr="00EC0157">
        <w:rPr>
          <w:rFonts w:ascii="Aptos" w:hAnsi="Aptos" w:cs="Calibri Light"/>
        </w:rPr>
        <w:t xml:space="preserve"> odnosno 77% u odnosu na prethodnu godinu. Najveće povećanje prikazano je kod: Strojarsko tehničke škole F. Vrančića, Ustanove Dobri dom, Doma zdravlja Zagreb – zapad i Etnografskog muzeja.</w:t>
      </w:r>
    </w:p>
    <w:p w14:paraId="33A17466" w14:textId="77777777" w:rsidR="00FE20E4" w:rsidRDefault="00FE20E4" w:rsidP="00EC0157">
      <w:pPr>
        <w:jc w:val="both"/>
        <w:rPr>
          <w:rFonts w:ascii="Aptos" w:hAnsi="Aptos" w:cs="Calibri Light"/>
          <w:b/>
        </w:rPr>
      </w:pPr>
    </w:p>
    <w:p w14:paraId="2A79C04E" w14:textId="7A629956" w:rsidR="00BC73EA" w:rsidRPr="00EC0157" w:rsidRDefault="00BC73EA" w:rsidP="00EC0157">
      <w:pPr>
        <w:jc w:val="both"/>
        <w:rPr>
          <w:rFonts w:ascii="Aptos" w:hAnsi="Aptos" w:cs="Calibri Light"/>
          <w:b/>
        </w:rPr>
      </w:pPr>
      <w:r w:rsidRPr="00EC0157">
        <w:rPr>
          <w:rFonts w:ascii="Aptos" w:hAnsi="Aptos" w:cs="Calibri Light"/>
          <w:b/>
        </w:rPr>
        <w:t>ŠIFRA 0211</w:t>
      </w:r>
    </w:p>
    <w:p w14:paraId="1BD3314D" w14:textId="77777777" w:rsidR="00BC73EA" w:rsidRPr="00EC0157" w:rsidRDefault="00BC73EA" w:rsidP="00EC0157">
      <w:pPr>
        <w:jc w:val="both"/>
        <w:rPr>
          <w:rFonts w:ascii="Aptos" w:hAnsi="Aptos" w:cs="Calibri Light"/>
          <w:bCs/>
          <w:i/>
          <w:iCs/>
        </w:rPr>
      </w:pPr>
      <w:r w:rsidRPr="00EC0157">
        <w:rPr>
          <w:rFonts w:ascii="Aptos" w:hAnsi="Aptos" w:cs="Calibri Light"/>
          <w:bCs/>
          <w:i/>
          <w:iCs/>
        </w:rPr>
        <w:t>Stambeni objekti</w:t>
      </w:r>
    </w:p>
    <w:p w14:paraId="10171CF5" w14:textId="1E5A20B2" w:rsidR="00BC73EA" w:rsidRPr="00EC0157" w:rsidRDefault="00BC73EA" w:rsidP="00EC0157">
      <w:pPr>
        <w:jc w:val="both"/>
        <w:rPr>
          <w:rFonts w:ascii="Aptos" w:hAnsi="Aptos" w:cs="Calibri Light"/>
        </w:rPr>
      </w:pPr>
      <w:r w:rsidRPr="00EC0157">
        <w:rPr>
          <w:rFonts w:ascii="Aptos" w:hAnsi="Aptos" w:cs="Calibri Light"/>
          <w:bCs/>
        </w:rPr>
        <w:t xml:space="preserve">Povećanje vrijednosti stambenih objekata iznosi 76.365.269,17 </w:t>
      </w:r>
      <w:r w:rsidR="00F352AE" w:rsidRPr="00EC0157">
        <w:rPr>
          <w:rFonts w:ascii="Aptos" w:hAnsi="Aptos" w:cs="Calibri Light"/>
          <w:bCs/>
        </w:rPr>
        <w:t>eura</w:t>
      </w:r>
      <w:r w:rsidRPr="00EC0157">
        <w:rPr>
          <w:rFonts w:ascii="Aptos" w:hAnsi="Aptos" w:cs="Calibri Light"/>
          <w:bCs/>
        </w:rPr>
        <w:t xml:space="preserve">. Kod Grada Zagreba došlo je do povećanja vrijednosti u iznosu </w:t>
      </w:r>
      <w:r w:rsidRPr="00EC0157">
        <w:rPr>
          <w:rFonts w:ascii="Aptos" w:hAnsi="Aptos" w:cs="Calibri Light"/>
        </w:rPr>
        <w:t xml:space="preserve">od 77.822.536,81 </w:t>
      </w:r>
      <w:r w:rsidR="00F352AE" w:rsidRPr="00EC0157">
        <w:rPr>
          <w:rFonts w:ascii="Aptos" w:hAnsi="Aptos" w:cs="Calibri Light"/>
        </w:rPr>
        <w:t>eura</w:t>
      </w:r>
      <w:r w:rsidRPr="00EC0157">
        <w:rPr>
          <w:rFonts w:ascii="Aptos" w:hAnsi="Aptos" w:cs="Calibri Light"/>
        </w:rPr>
        <w:t>.</w:t>
      </w:r>
    </w:p>
    <w:p w14:paraId="61BEAF81" w14:textId="77777777" w:rsidR="00BC73EA" w:rsidRPr="00EC0157" w:rsidRDefault="00BC73EA" w:rsidP="00EC0157">
      <w:pPr>
        <w:jc w:val="both"/>
        <w:rPr>
          <w:rFonts w:ascii="Aptos" w:hAnsi="Aptos" w:cs="Calibri Light"/>
        </w:rPr>
      </w:pPr>
      <w:r w:rsidRPr="00EC0157">
        <w:rPr>
          <w:rFonts w:ascii="Aptos" w:hAnsi="Aptos" w:cs="Calibri Light"/>
        </w:rPr>
        <w:lastRenderedPageBreak/>
        <w:t xml:space="preserve">Razlog povećanja je revalorizacija vrijednosti stanova i naknadno uknjiženje i isknjiženje stanova u vlasništvu Grada. </w:t>
      </w:r>
    </w:p>
    <w:p w14:paraId="6B5FD329" w14:textId="0EA45B05" w:rsidR="00BC73EA" w:rsidRPr="00EC0157" w:rsidRDefault="00BC73EA" w:rsidP="00EC0157">
      <w:pPr>
        <w:jc w:val="both"/>
        <w:rPr>
          <w:rFonts w:ascii="Aptos" w:hAnsi="Aptos" w:cs="Calibri Light"/>
        </w:rPr>
      </w:pPr>
      <w:r w:rsidRPr="00EC0157">
        <w:rPr>
          <w:rFonts w:ascii="Aptos" w:hAnsi="Aptos" w:cs="Calibri Light"/>
        </w:rPr>
        <w:t xml:space="preserve">Najveći utjecaj na povećanje ima uknjiženje 578 stanova u Novom Jelkovcu  po procijenjenoj vrijednosti internog procjeniteljskog povjerenstva u iznosu 80.584.319,95 </w:t>
      </w:r>
      <w:r w:rsidR="00F352AE" w:rsidRPr="00EC0157">
        <w:rPr>
          <w:rFonts w:ascii="Aptos" w:hAnsi="Aptos" w:cs="Calibri Light"/>
        </w:rPr>
        <w:t>eura</w:t>
      </w:r>
      <w:r w:rsidRPr="00EC0157">
        <w:rPr>
          <w:rFonts w:ascii="Aptos" w:hAnsi="Aptos" w:cs="Calibri Light"/>
        </w:rPr>
        <w:t>.</w:t>
      </w:r>
    </w:p>
    <w:p w14:paraId="5634A9EE" w14:textId="77777777" w:rsidR="00BC73EA" w:rsidRPr="00EC0157" w:rsidRDefault="00BC73EA" w:rsidP="00EC0157">
      <w:pPr>
        <w:jc w:val="both"/>
        <w:rPr>
          <w:rFonts w:ascii="Aptos" w:hAnsi="Aptos" w:cs="Calibri Light"/>
          <w:bCs/>
        </w:rPr>
      </w:pPr>
      <w:r w:rsidRPr="00EC0157">
        <w:rPr>
          <w:rFonts w:ascii="Aptos" w:hAnsi="Aptos" w:cs="Calibri Light"/>
        </w:rPr>
        <w:t>U bilancama proračunskih korisnika smanjena je vrijednosti stambenih objekata u odnosu na prethodno razdoblje za 1.457.267,64. Smanjenje je prikazao DV Prečko.</w:t>
      </w:r>
    </w:p>
    <w:p w14:paraId="5634833B" w14:textId="77777777" w:rsidR="00BC73EA" w:rsidRPr="00EC0157" w:rsidRDefault="00BC73EA" w:rsidP="00EC0157">
      <w:pPr>
        <w:jc w:val="both"/>
        <w:rPr>
          <w:rFonts w:ascii="Aptos" w:hAnsi="Aptos" w:cs="Calibri Light"/>
          <w:b/>
        </w:rPr>
      </w:pPr>
      <w:r w:rsidRPr="00EC0157">
        <w:rPr>
          <w:rFonts w:ascii="Aptos" w:hAnsi="Aptos" w:cs="Calibri Light"/>
          <w:b/>
        </w:rPr>
        <w:t>ŠIFRA 0212</w:t>
      </w:r>
    </w:p>
    <w:p w14:paraId="379B4D85" w14:textId="77777777" w:rsidR="00BC73EA" w:rsidRPr="00EC0157" w:rsidRDefault="00BC73EA" w:rsidP="00EC0157">
      <w:pPr>
        <w:jc w:val="both"/>
        <w:rPr>
          <w:rFonts w:ascii="Aptos" w:hAnsi="Aptos" w:cs="Calibri Light"/>
          <w:bCs/>
          <w:i/>
          <w:iCs/>
        </w:rPr>
      </w:pPr>
      <w:r w:rsidRPr="00EC0157">
        <w:rPr>
          <w:rFonts w:ascii="Aptos" w:hAnsi="Aptos" w:cs="Calibri Light"/>
          <w:bCs/>
          <w:i/>
          <w:iCs/>
        </w:rPr>
        <w:t>Poslovni objekti</w:t>
      </w:r>
    </w:p>
    <w:p w14:paraId="5BF9AE0C" w14:textId="21F1E2DB" w:rsidR="00BC73EA" w:rsidRPr="00EC0157" w:rsidRDefault="00BC73EA" w:rsidP="00EC0157">
      <w:pPr>
        <w:jc w:val="both"/>
        <w:rPr>
          <w:rFonts w:ascii="Aptos" w:hAnsi="Aptos"/>
        </w:rPr>
      </w:pPr>
      <w:r w:rsidRPr="00EC0157">
        <w:rPr>
          <w:rFonts w:ascii="Aptos" w:hAnsi="Aptos" w:cs="Calibri Light"/>
          <w:bCs/>
        </w:rPr>
        <w:t xml:space="preserve">Povećanje vrijednosti poslovnih objekata iznosi 76.365.269,178 </w:t>
      </w:r>
      <w:r w:rsidR="00F352AE" w:rsidRPr="00EC0157">
        <w:rPr>
          <w:rFonts w:ascii="Aptos" w:hAnsi="Aptos" w:cs="Calibri Light"/>
          <w:bCs/>
        </w:rPr>
        <w:t>eura</w:t>
      </w:r>
      <w:r w:rsidRPr="00EC0157">
        <w:rPr>
          <w:rFonts w:ascii="Aptos" w:hAnsi="Aptos" w:cs="Calibri Light"/>
          <w:bCs/>
        </w:rPr>
        <w:t xml:space="preserve"> ili 4%. Vrijednost poslovnih objekata u bilanci grada povećala se za 3% odnosno 37.269.837,41 </w:t>
      </w:r>
      <w:r w:rsidR="00F352AE" w:rsidRPr="00EC0157">
        <w:rPr>
          <w:rFonts w:ascii="Aptos" w:hAnsi="Aptos" w:cs="Calibri Light"/>
          <w:bCs/>
        </w:rPr>
        <w:t>eura</w:t>
      </w:r>
      <w:r w:rsidRPr="00EC0157">
        <w:rPr>
          <w:rFonts w:ascii="Aptos" w:hAnsi="Aptos" w:cs="Calibri Light"/>
          <w:bCs/>
        </w:rPr>
        <w:t xml:space="preserve">. Razlog povećanja je </w:t>
      </w:r>
      <w:r w:rsidRPr="00EC0157">
        <w:rPr>
          <w:rFonts w:ascii="Aptos" w:hAnsi="Aptos" w:cs="Calibri Light"/>
        </w:rPr>
        <w:t xml:space="preserve"> prvenstveno prijenos završenih investicija u izgradnju objekata i završenih dodatnih ulaganja u postojeće objekte izvještajne godine i prethodnih godina,  s računa pripreme na račun imovine. Osim navedenog povećanje je rezultat kupnje poslovnih objekata: poslovni prostor za Kulturni centar Sopnica i SRC Lučko.   </w:t>
      </w:r>
    </w:p>
    <w:p w14:paraId="1496EE2F" w14:textId="77777777" w:rsidR="00BC73EA" w:rsidRPr="00EC0157" w:rsidRDefault="00BC73EA" w:rsidP="00EC0157">
      <w:pPr>
        <w:jc w:val="both"/>
        <w:rPr>
          <w:rFonts w:ascii="Aptos" w:hAnsi="Aptos"/>
        </w:rPr>
      </w:pPr>
      <w:r w:rsidRPr="00EC0157">
        <w:rPr>
          <w:rFonts w:ascii="Aptos" w:hAnsi="Aptos" w:cs="Calibri Light"/>
        </w:rPr>
        <w:t>Izvršeno je uknjiženje i isknjiženje skloništa, garaža i poslovnih prostora. Najveći iznos odnosi se na uknjiženje 1095 garaža i 334 poslovna prostora po procijenjenoj vrijednosti internog procjeniteljskog povjerenstva.</w:t>
      </w:r>
    </w:p>
    <w:p w14:paraId="7D3C4328" w14:textId="35EA3DB1" w:rsidR="00BC73EA" w:rsidRPr="00EC0157" w:rsidRDefault="00BC73EA" w:rsidP="00EC0157">
      <w:pPr>
        <w:jc w:val="both"/>
        <w:rPr>
          <w:rFonts w:ascii="Aptos" w:hAnsi="Aptos" w:cs="Calibri Light"/>
        </w:rPr>
      </w:pPr>
      <w:r w:rsidRPr="00EC0157">
        <w:rPr>
          <w:rFonts w:ascii="Aptos" w:hAnsi="Aptos" w:cs="Calibri Light"/>
        </w:rPr>
        <w:t xml:space="preserve">Povećanje na stavci poslovnih objekata kod proračunskih korisnika iznosi 31.620.863,46 </w:t>
      </w:r>
      <w:r w:rsidR="00F352AE" w:rsidRPr="00EC0157">
        <w:rPr>
          <w:rFonts w:ascii="Aptos" w:hAnsi="Aptos" w:cs="Calibri Light"/>
        </w:rPr>
        <w:t>eura</w:t>
      </w:r>
      <w:r w:rsidRPr="00EC0157">
        <w:rPr>
          <w:rFonts w:ascii="Aptos" w:hAnsi="Aptos" w:cs="Calibri Light"/>
        </w:rPr>
        <w:t xml:space="preserve">. Najveće povećanje od 28.822.483,07 </w:t>
      </w:r>
      <w:r w:rsidR="00F352AE" w:rsidRPr="00EC0157">
        <w:rPr>
          <w:rFonts w:ascii="Aptos" w:hAnsi="Aptos" w:cs="Calibri Light"/>
        </w:rPr>
        <w:t>eura</w:t>
      </w:r>
      <w:r w:rsidRPr="00EC0157">
        <w:rPr>
          <w:rFonts w:ascii="Aptos" w:hAnsi="Aptos" w:cs="Calibri Light"/>
        </w:rPr>
        <w:t xml:space="preserve"> prikazao je Hrvatski prirodoslovni muzej u kojem je završena obnova i rekonstrukcija, TŠ Ruđera Boškovića 4.541.336,41 </w:t>
      </w:r>
      <w:r w:rsidR="00F352AE" w:rsidRPr="00EC0157">
        <w:rPr>
          <w:rFonts w:ascii="Aptos" w:hAnsi="Aptos" w:cs="Calibri Light"/>
        </w:rPr>
        <w:t>eura</w:t>
      </w:r>
      <w:r w:rsidRPr="00EC0157">
        <w:rPr>
          <w:rFonts w:ascii="Aptos" w:hAnsi="Aptos" w:cs="Calibri Light"/>
        </w:rPr>
        <w:t xml:space="preserve"> te DV Prečko 1.443.453,29 </w:t>
      </w:r>
      <w:r w:rsidR="00F352AE" w:rsidRPr="00EC0157">
        <w:rPr>
          <w:rFonts w:ascii="Aptos" w:hAnsi="Aptos" w:cs="Calibri Light"/>
        </w:rPr>
        <w:t>eura</w:t>
      </w:r>
      <w:r w:rsidRPr="00EC0157">
        <w:rPr>
          <w:rFonts w:ascii="Aptos" w:hAnsi="Aptos" w:cs="Calibri Light"/>
        </w:rPr>
        <w:t>.</w:t>
      </w:r>
    </w:p>
    <w:p w14:paraId="12BB9157" w14:textId="77777777" w:rsidR="00BC73EA" w:rsidRPr="00EC0157" w:rsidRDefault="00BC73EA" w:rsidP="00EC0157">
      <w:pPr>
        <w:jc w:val="both"/>
        <w:rPr>
          <w:rFonts w:ascii="Aptos" w:hAnsi="Aptos" w:cs="Calibri Light"/>
          <w:b/>
        </w:rPr>
      </w:pPr>
      <w:r w:rsidRPr="00EC0157">
        <w:rPr>
          <w:rFonts w:ascii="Aptos" w:hAnsi="Aptos" w:cs="Calibri Light"/>
          <w:b/>
        </w:rPr>
        <w:t>ŠIFRA 0214</w:t>
      </w:r>
    </w:p>
    <w:p w14:paraId="40C361C4" w14:textId="77777777" w:rsidR="00BC73EA" w:rsidRPr="00EC0157" w:rsidRDefault="00BC73EA" w:rsidP="00EC0157">
      <w:pPr>
        <w:jc w:val="both"/>
        <w:rPr>
          <w:rFonts w:ascii="Aptos" w:hAnsi="Aptos" w:cs="Calibri Light"/>
          <w:i/>
        </w:rPr>
      </w:pPr>
      <w:r w:rsidRPr="00EC0157">
        <w:rPr>
          <w:rFonts w:ascii="Aptos" w:hAnsi="Aptos" w:cs="Calibri Light"/>
          <w:i/>
        </w:rPr>
        <w:t>Ostali građevinski objekti</w:t>
      </w:r>
    </w:p>
    <w:p w14:paraId="228A67A8" w14:textId="18117610" w:rsidR="00BC73EA" w:rsidRPr="00EC0157" w:rsidRDefault="00BC73EA" w:rsidP="00EC0157">
      <w:pPr>
        <w:jc w:val="both"/>
        <w:rPr>
          <w:rFonts w:ascii="Aptos" w:hAnsi="Aptos"/>
        </w:rPr>
      </w:pPr>
      <w:r w:rsidRPr="00EC0157">
        <w:rPr>
          <w:rFonts w:ascii="Aptos" w:hAnsi="Aptos" w:cs="Calibri Light"/>
          <w:iCs/>
        </w:rPr>
        <w:t xml:space="preserve">U poslovnim knjigama Grada povećanje od 8% je rezultat je </w:t>
      </w:r>
      <w:r w:rsidRPr="00EC0157">
        <w:rPr>
          <w:rFonts w:ascii="Aptos" w:hAnsi="Aptos" w:cs="Calibri Light"/>
        </w:rPr>
        <w:t xml:space="preserve">prijenosa završenih investicija iz prethodnih godina u upotrebu. Vrijednost podzemnih spremnika za odlaganje otpada veća je za 2.514.317,29 </w:t>
      </w:r>
      <w:r w:rsidR="00F352AE" w:rsidRPr="00EC0157">
        <w:rPr>
          <w:rFonts w:ascii="Aptos" w:hAnsi="Aptos" w:cs="Calibri Light"/>
        </w:rPr>
        <w:t>eura</w:t>
      </w:r>
      <w:r w:rsidRPr="00EC0157">
        <w:rPr>
          <w:rFonts w:ascii="Aptos" w:hAnsi="Aptos" w:cs="Calibri Light"/>
        </w:rPr>
        <w:t>.</w:t>
      </w:r>
    </w:p>
    <w:p w14:paraId="32B76E80" w14:textId="02A491F8" w:rsidR="00BC73EA" w:rsidRPr="00EC0157" w:rsidRDefault="00BC73EA" w:rsidP="00EC0157">
      <w:pPr>
        <w:jc w:val="both"/>
        <w:rPr>
          <w:rFonts w:ascii="Aptos" w:hAnsi="Aptos" w:cs="Calibri Light"/>
          <w:iCs/>
        </w:rPr>
      </w:pPr>
      <w:r w:rsidRPr="00EC0157">
        <w:rPr>
          <w:rFonts w:ascii="Aptos" w:hAnsi="Aptos" w:cs="Calibri Light"/>
          <w:iCs/>
        </w:rPr>
        <w:t xml:space="preserve">Povećanje kod proračunskih korisnika iznosi samo 713.108,58 </w:t>
      </w:r>
      <w:r w:rsidR="00F352AE" w:rsidRPr="00EC0157">
        <w:rPr>
          <w:rFonts w:ascii="Aptos" w:hAnsi="Aptos" w:cs="Calibri Light"/>
          <w:iCs/>
        </w:rPr>
        <w:t>eura</w:t>
      </w:r>
      <w:r w:rsidRPr="00EC0157">
        <w:rPr>
          <w:rFonts w:ascii="Aptos" w:hAnsi="Aptos" w:cs="Calibri Light"/>
          <w:iCs/>
        </w:rPr>
        <w:t>.</w:t>
      </w:r>
    </w:p>
    <w:p w14:paraId="04EEFAE3" w14:textId="77777777" w:rsidR="00BC73EA" w:rsidRPr="00EC0157" w:rsidRDefault="00BC73EA" w:rsidP="00EC0157">
      <w:pPr>
        <w:jc w:val="both"/>
        <w:rPr>
          <w:rFonts w:ascii="Aptos" w:hAnsi="Aptos" w:cs="Calibri Light"/>
          <w:b/>
          <w:bCs/>
        </w:rPr>
      </w:pPr>
      <w:r w:rsidRPr="00EC0157">
        <w:rPr>
          <w:rFonts w:ascii="Aptos" w:hAnsi="Aptos" w:cs="Calibri Light"/>
          <w:b/>
          <w:bCs/>
        </w:rPr>
        <w:t>ŠIFRA 0221</w:t>
      </w:r>
    </w:p>
    <w:p w14:paraId="5F1B93D4" w14:textId="77777777" w:rsidR="00BC73EA" w:rsidRPr="00EC0157" w:rsidRDefault="00BC73EA" w:rsidP="00EC0157">
      <w:pPr>
        <w:jc w:val="both"/>
        <w:rPr>
          <w:rFonts w:ascii="Aptos" w:hAnsi="Aptos" w:cs="Calibri Light"/>
          <w:i/>
          <w:iCs/>
        </w:rPr>
      </w:pPr>
      <w:r w:rsidRPr="00EC0157">
        <w:rPr>
          <w:rFonts w:ascii="Aptos" w:hAnsi="Aptos" w:cs="Calibri Light"/>
          <w:i/>
          <w:iCs/>
        </w:rPr>
        <w:t>Uredska oprema i namještaj</w:t>
      </w:r>
    </w:p>
    <w:p w14:paraId="40032327" w14:textId="26843B5E" w:rsidR="00BC73EA" w:rsidRPr="00EC0157" w:rsidRDefault="00BC73EA" w:rsidP="00EC0157">
      <w:pPr>
        <w:jc w:val="both"/>
        <w:rPr>
          <w:rFonts w:ascii="Aptos" w:hAnsi="Aptos" w:cs="Calibri Light"/>
        </w:rPr>
      </w:pPr>
      <w:r w:rsidRPr="00EC0157">
        <w:rPr>
          <w:rFonts w:ascii="Aptos" w:hAnsi="Aptos" w:cs="Calibri Light"/>
        </w:rPr>
        <w:t xml:space="preserve">U poslovnim knjigama Grada povećanje iznosi 7.184.746,97 </w:t>
      </w:r>
      <w:r w:rsidR="00F352AE" w:rsidRPr="00EC0157">
        <w:rPr>
          <w:rFonts w:ascii="Aptos" w:hAnsi="Aptos" w:cs="Calibri Light"/>
        </w:rPr>
        <w:t>eura</w:t>
      </w:r>
      <w:r w:rsidRPr="00EC0157">
        <w:rPr>
          <w:rFonts w:ascii="Aptos" w:hAnsi="Aptos" w:cs="Calibri Light"/>
        </w:rPr>
        <w:t>. Najveći utjecaj na povećanje imala je nabava računala i računalne opreme.</w:t>
      </w:r>
    </w:p>
    <w:p w14:paraId="536861AA" w14:textId="77777777" w:rsidR="00BC73EA" w:rsidRPr="00EC0157" w:rsidRDefault="00BC73EA" w:rsidP="00EC0157">
      <w:pPr>
        <w:jc w:val="both"/>
        <w:rPr>
          <w:rFonts w:ascii="Aptos" w:hAnsi="Aptos" w:cs="Calibri Light"/>
        </w:rPr>
      </w:pPr>
      <w:r w:rsidRPr="00EC0157">
        <w:rPr>
          <w:rFonts w:ascii="Aptos" w:hAnsi="Aptos" w:cs="Calibri Light"/>
        </w:rPr>
        <w:t xml:space="preserve">Povećanje od 7% nastalo je u poslovnim knjigama proračunskih korisnika. </w:t>
      </w:r>
    </w:p>
    <w:p w14:paraId="13DEF02A" w14:textId="77777777" w:rsidR="00BC73EA" w:rsidRPr="00EC0157" w:rsidRDefault="00BC73EA" w:rsidP="00EC0157">
      <w:pPr>
        <w:jc w:val="both"/>
        <w:rPr>
          <w:rFonts w:ascii="Aptos" w:hAnsi="Aptos" w:cs="Calibri Light"/>
          <w:b/>
          <w:bCs/>
        </w:rPr>
      </w:pPr>
      <w:r w:rsidRPr="00EC0157">
        <w:rPr>
          <w:rFonts w:ascii="Aptos" w:hAnsi="Aptos" w:cs="Calibri Light"/>
          <w:b/>
          <w:bCs/>
        </w:rPr>
        <w:t>ŠIFRA 0222</w:t>
      </w:r>
    </w:p>
    <w:p w14:paraId="6AB024C4" w14:textId="77777777" w:rsidR="00BC73EA" w:rsidRPr="00EC0157" w:rsidRDefault="00BC73EA" w:rsidP="00EC0157">
      <w:pPr>
        <w:jc w:val="both"/>
        <w:rPr>
          <w:rFonts w:ascii="Aptos" w:hAnsi="Aptos" w:cs="Calibri Light"/>
          <w:i/>
          <w:iCs/>
        </w:rPr>
      </w:pPr>
      <w:r w:rsidRPr="00EC0157">
        <w:rPr>
          <w:rFonts w:ascii="Aptos" w:hAnsi="Aptos" w:cs="Calibri Light"/>
          <w:i/>
          <w:iCs/>
        </w:rPr>
        <w:t>Komunikacijska oprema</w:t>
      </w:r>
    </w:p>
    <w:p w14:paraId="027F652C" w14:textId="4CFC3E72" w:rsidR="00BC73EA" w:rsidRPr="00EC0157" w:rsidRDefault="00BC73EA" w:rsidP="00EC0157">
      <w:pPr>
        <w:jc w:val="both"/>
        <w:rPr>
          <w:rFonts w:ascii="Aptos" w:hAnsi="Aptos" w:cs="Calibri Light"/>
          <w:bCs/>
        </w:rPr>
      </w:pPr>
      <w:r w:rsidRPr="00EC0157">
        <w:rPr>
          <w:rFonts w:ascii="Aptos" w:hAnsi="Aptos" w:cs="Calibri Light"/>
        </w:rPr>
        <w:t>U konsolidiranoj Bilanci povećanje</w:t>
      </w:r>
      <w:r w:rsidR="00CF13F4" w:rsidRPr="00EC0157">
        <w:rPr>
          <w:rFonts w:ascii="Aptos" w:hAnsi="Aptos" w:cs="Calibri Light"/>
        </w:rPr>
        <w:t xml:space="preserve"> komunikacijske opreme u odnosu na prošlu godinu </w:t>
      </w:r>
      <w:r w:rsidRPr="00EC0157">
        <w:rPr>
          <w:rFonts w:ascii="Aptos" w:hAnsi="Aptos" w:cs="Calibri Light"/>
        </w:rPr>
        <w:t xml:space="preserve">iznosi 2.407.874,26 </w:t>
      </w:r>
      <w:r w:rsidR="00F352AE" w:rsidRPr="00EC0157">
        <w:rPr>
          <w:rFonts w:ascii="Aptos" w:hAnsi="Aptos" w:cs="Calibri Light"/>
        </w:rPr>
        <w:t>eura</w:t>
      </w:r>
      <w:r w:rsidRPr="00EC0157">
        <w:rPr>
          <w:rFonts w:ascii="Aptos" w:hAnsi="Aptos" w:cs="Calibri Light"/>
        </w:rPr>
        <w:t xml:space="preserve">. </w:t>
      </w:r>
      <w:r w:rsidRPr="00EC0157">
        <w:rPr>
          <w:rFonts w:ascii="Aptos" w:hAnsi="Aptos" w:cs="Calibri Light"/>
          <w:bCs/>
        </w:rPr>
        <w:t xml:space="preserve">Povećanje u poslovnim knjigama Grada iznosi 2.594.618,47 </w:t>
      </w:r>
      <w:r w:rsidR="00F352AE" w:rsidRPr="00EC0157">
        <w:rPr>
          <w:rFonts w:ascii="Aptos" w:hAnsi="Aptos" w:cs="Calibri Light"/>
          <w:bCs/>
        </w:rPr>
        <w:t>eura</w:t>
      </w:r>
      <w:r w:rsidRPr="00EC0157">
        <w:rPr>
          <w:rFonts w:ascii="Aptos" w:hAnsi="Aptos" w:cs="Calibri Light"/>
          <w:bCs/>
        </w:rPr>
        <w:t xml:space="preserve"> i rezultat je prijenosa opreme Centra za nadzor prometa iz pripreme u upotrebu te nabave opreme podatkovnog centra za oporavak od katastrofe.</w:t>
      </w:r>
    </w:p>
    <w:p w14:paraId="69BED227" w14:textId="77777777" w:rsidR="00FE20E4" w:rsidRDefault="00FE20E4" w:rsidP="00EC0157">
      <w:pPr>
        <w:jc w:val="both"/>
        <w:rPr>
          <w:rFonts w:ascii="Aptos" w:hAnsi="Aptos" w:cs="Calibri Light"/>
          <w:b/>
          <w:bCs/>
        </w:rPr>
      </w:pPr>
    </w:p>
    <w:p w14:paraId="533C640B" w14:textId="77777777" w:rsidR="00FE20E4" w:rsidRDefault="00FE20E4" w:rsidP="00EC0157">
      <w:pPr>
        <w:jc w:val="both"/>
        <w:rPr>
          <w:rFonts w:ascii="Aptos" w:hAnsi="Aptos" w:cs="Calibri Light"/>
          <w:b/>
          <w:bCs/>
        </w:rPr>
      </w:pPr>
    </w:p>
    <w:p w14:paraId="2E6F5A4F" w14:textId="589124C4" w:rsidR="00BC73EA" w:rsidRPr="00EC0157" w:rsidRDefault="00BC73EA" w:rsidP="00EC0157">
      <w:pPr>
        <w:jc w:val="both"/>
        <w:rPr>
          <w:rFonts w:ascii="Aptos" w:hAnsi="Aptos" w:cs="Calibri Light"/>
          <w:b/>
          <w:bCs/>
        </w:rPr>
      </w:pPr>
      <w:r w:rsidRPr="00EC0157">
        <w:rPr>
          <w:rFonts w:ascii="Aptos" w:hAnsi="Aptos" w:cs="Calibri Light"/>
          <w:b/>
          <w:bCs/>
        </w:rPr>
        <w:lastRenderedPageBreak/>
        <w:t>ŠIFRA 0223</w:t>
      </w:r>
    </w:p>
    <w:p w14:paraId="00E84D1D" w14:textId="77777777" w:rsidR="00BC73EA" w:rsidRPr="00EC0157" w:rsidRDefault="00BC73EA" w:rsidP="00EC0157">
      <w:pPr>
        <w:jc w:val="both"/>
        <w:rPr>
          <w:rFonts w:ascii="Aptos" w:hAnsi="Aptos" w:cs="Calibri Light"/>
          <w:i/>
          <w:iCs/>
        </w:rPr>
      </w:pPr>
      <w:r w:rsidRPr="00EC0157">
        <w:rPr>
          <w:rFonts w:ascii="Aptos" w:hAnsi="Aptos" w:cs="Calibri Light"/>
          <w:i/>
          <w:iCs/>
        </w:rPr>
        <w:t>Oprema za održavanje i zaštitu</w:t>
      </w:r>
    </w:p>
    <w:p w14:paraId="21558080" w14:textId="77777777" w:rsidR="00BC73EA" w:rsidRPr="00EC0157" w:rsidRDefault="00BC73EA" w:rsidP="00EC0157">
      <w:pPr>
        <w:jc w:val="both"/>
        <w:rPr>
          <w:rFonts w:ascii="Aptos" w:hAnsi="Aptos" w:cs="Calibri Light"/>
        </w:rPr>
      </w:pPr>
      <w:r w:rsidRPr="00EC0157">
        <w:rPr>
          <w:rFonts w:ascii="Aptos" w:hAnsi="Aptos" w:cs="Calibri Light"/>
        </w:rPr>
        <w:t>Ukupno povećanje u konsolidiranom izvještaju iznosi 5%. Najveći dio povećanja prikazao je Grad. Grad je na ovoj stavci evidentirao nabavu: klima uređaje, opremu za održavanje prostorija, alat, opremu za traženje u ruševinama te zaštitnu opremu za Civilnu zaštitu i evidentiran je prijenos imovine iz pripreme u upotrebu.</w:t>
      </w:r>
    </w:p>
    <w:p w14:paraId="7DFF37C8" w14:textId="0EF6D7E0" w:rsidR="00BC73EA" w:rsidRPr="00EC0157" w:rsidRDefault="00BC73EA" w:rsidP="00EC0157">
      <w:pPr>
        <w:jc w:val="both"/>
        <w:rPr>
          <w:rFonts w:ascii="Aptos" w:hAnsi="Aptos" w:cs="Calibri Light"/>
          <w:b/>
          <w:bCs/>
        </w:rPr>
      </w:pPr>
      <w:r w:rsidRPr="00EC0157">
        <w:rPr>
          <w:rFonts w:ascii="Aptos" w:hAnsi="Aptos" w:cs="Calibri Light"/>
          <w:b/>
          <w:bCs/>
        </w:rPr>
        <w:t>ŠIFRA 0224</w:t>
      </w:r>
    </w:p>
    <w:p w14:paraId="430BE493" w14:textId="77777777" w:rsidR="00BC73EA" w:rsidRPr="00EC0157" w:rsidRDefault="00BC73EA" w:rsidP="00EC0157">
      <w:pPr>
        <w:jc w:val="both"/>
        <w:rPr>
          <w:rFonts w:ascii="Aptos" w:hAnsi="Aptos" w:cs="Calibri Light"/>
          <w:i/>
          <w:iCs/>
        </w:rPr>
      </w:pPr>
      <w:r w:rsidRPr="00EC0157">
        <w:rPr>
          <w:rFonts w:ascii="Aptos" w:hAnsi="Aptos" w:cs="Calibri Light"/>
          <w:i/>
          <w:iCs/>
        </w:rPr>
        <w:t>Medicinska i laboratorijska oprema</w:t>
      </w:r>
    </w:p>
    <w:p w14:paraId="2A4AEEC9" w14:textId="77777777" w:rsidR="00BC73EA" w:rsidRPr="00EC0157" w:rsidRDefault="00BC73EA" w:rsidP="00EC0157">
      <w:pPr>
        <w:jc w:val="both"/>
        <w:rPr>
          <w:rFonts w:ascii="Aptos" w:hAnsi="Aptos" w:cs="Calibri Light"/>
        </w:rPr>
      </w:pPr>
      <w:r w:rsidRPr="00EC0157">
        <w:rPr>
          <w:rFonts w:ascii="Aptos" w:hAnsi="Aptos" w:cs="Calibri Light"/>
        </w:rPr>
        <w:t>Razlog smanjenje od 34% u izvještajima proračunskih korisnika je što je imovina KB Sveti Duh bila uključena u Bilanci na dan 1.1.2024. dok se na dan 31.12.2024. KB Sveti Duh nije konsolidirao na razini Grada. Stanje Medicinske i laboratorijske opreme u poslovnim knjigama Grada nepromijenjeno u odnosu na prethodno razdoblje. Najveće povećanje je kod ustanova iz djelatnosti zdravstva i socijale.</w:t>
      </w:r>
    </w:p>
    <w:p w14:paraId="70D49A3B" w14:textId="77777777" w:rsidR="00BC73EA" w:rsidRPr="00EC0157" w:rsidRDefault="00BC73EA" w:rsidP="00EC0157">
      <w:pPr>
        <w:jc w:val="both"/>
        <w:rPr>
          <w:rFonts w:ascii="Aptos" w:hAnsi="Aptos" w:cs="Calibri Light"/>
          <w:b/>
          <w:bCs/>
        </w:rPr>
      </w:pPr>
      <w:r w:rsidRPr="00EC0157">
        <w:rPr>
          <w:rFonts w:ascii="Aptos" w:hAnsi="Aptos" w:cs="Calibri Light"/>
          <w:b/>
          <w:bCs/>
        </w:rPr>
        <w:t>ŠIFRA 0227</w:t>
      </w:r>
    </w:p>
    <w:p w14:paraId="272DCE22" w14:textId="77777777" w:rsidR="00BC73EA" w:rsidRPr="00EC0157" w:rsidRDefault="00BC73EA" w:rsidP="00EC0157">
      <w:pPr>
        <w:jc w:val="both"/>
        <w:rPr>
          <w:rFonts w:ascii="Aptos" w:hAnsi="Aptos" w:cs="Calibri Light"/>
          <w:i/>
          <w:iCs/>
        </w:rPr>
      </w:pPr>
      <w:r w:rsidRPr="00EC0157">
        <w:rPr>
          <w:rFonts w:ascii="Aptos" w:hAnsi="Aptos" w:cs="Calibri Light"/>
          <w:i/>
          <w:iCs/>
        </w:rPr>
        <w:t>Uređaji, strojevi i oprema za ostale namjene</w:t>
      </w:r>
    </w:p>
    <w:p w14:paraId="5EC5E62A" w14:textId="23477D7F" w:rsidR="00BC73EA" w:rsidRPr="00EC0157" w:rsidRDefault="00BC73EA" w:rsidP="00EC0157">
      <w:pPr>
        <w:jc w:val="both"/>
        <w:rPr>
          <w:rFonts w:ascii="Aptos" w:hAnsi="Aptos" w:cs="Calibri Light"/>
        </w:rPr>
      </w:pPr>
      <w:r w:rsidRPr="00EC0157">
        <w:rPr>
          <w:rFonts w:ascii="Aptos" w:hAnsi="Aptos" w:cs="Calibri Light"/>
        </w:rPr>
        <w:t xml:space="preserve">Povećanje u iznosu 5.371.182,46 </w:t>
      </w:r>
      <w:r w:rsidR="00F352AE" w:rsidRPr="00EC0157">
        <w:rPr>
          <w:rFonts w:ascii="Aptos" w:hAnsi="Aptos" w:cs="Calibri Light"/>
        </w:rPr>
        <w:t>eura</w:t>
      </w:r>
      <w:r w:rsidRPr="00EC0157">
        <w:rPr>
          <w:rFonts w:ascii="Aptos" w:hAnsi="Aptos" w:cs="Calibri Light"/>
        </w:rPr>
        <w:t xml:space="preserve"> prikazano je od strane proračunskih korisnika. Povećanje od 9% prikazale su ustanove iz djelatnosti poljoprivrede, 10% iz djelatnosti zdravstva i socijale, 7% iz djelatnosti obrazovanja te 14% iz djelatnosti kulture.</w:t>
      </w:r>
    </w:p>
    <w:p w14:paraId="67B54C1D" w14:textId="77777777" w:rsidR="00BC73EA" w:rsidRPr="00EC0157" w:rsidRDefault="00BC73EA" w:rsidP="00EC0157">
      <w:pPr>
        <w:jc w:val="both"/>
        <w:rPr>
          <w:rFonts w:ascii="Aptos" w:hAnsi="Aptos" w:cs="Calibri Light"/>
          <w:b/>
          <w:bCs/>
        </w:rPr>
      </w:pPr>
      <w:r w:rsidRPr="00EC0157">
        <w:rPr>
          <w:rFonts w:ascii="Aptos" w:hAnsi="Aptos" w:cs="Calibri Light"/>
          <w:b/>
          <w:bCs/>
        </w:rPr>
        <w:t>ŠIFRA 0231</w:t>
      </w:r>
    </w:p>
    <w:p w14:paraId="3135DAAA" w14:textId="77777777" w:rsidR="00BC73EA" w:rsidRPr="00EC0157" w:rsidRDefault="00BC73EA" w:rsidP="00EC0157">
      <w:pPr>
        <w:jc w:val="both"/>
        <w:rPr>
          <w:rFonts w:ascii="Aptos" w:hAnsi="Aptos" w:cs="Calibri Light"/>
          <w:i/>
          <w:iCs/>
        </w:rPr>
      </w:pPr>
      <w:r w:rsidRPr="00EC0157">
        <w:rPr>
          <w:rFonts w:ascii="Aptos" w:hAnsi="Aptos" w:cs="Calibri Light"/>
          <w:i/>
          <w:iCs/>
        </w:rPr>
        <w:t>Prijevozna sredstva u cestovnom prometu</w:t>
      </w:r>
    </w:p>
    <w:p w14:paraId="312C4C52" w14:textId="55355D2E" w:rsidR="00BC73EA" w:rsidRPr="00EC0157" w:rsidRDefault="00BC73EA" w:rsidP="00EC0157">
      <w:pPr>
        <w:jc w:val="both"/>
        <w:rPr>
          <w:rFonts w:ascii="Aptos" w:hAnsi="Aptos" w:cs="Calibri Light"/>
        </w:rPr>
      </w:pPr>
      <w:r w:rsidRPr="00EC0157">
        <w:rPr>
          <w:rFonts w:ascii="Aptos" w:hAnsi="Aptos" w:cs="Calibri Light"/>
        </w:rPr>
        <w:t xml:space="preserve">Grad Zagreb nabavio je vozila u vrijednosti 341.174,92 </w:t>
      </w:r>
      <w:r w:rsidR="00F352AE" w:rsidRPr="00EC0157">
        <w:rPr>
          <w:rFonts w:ascii="Aptos" w:hAnsi="Aptos" w:cs="Calibri Light"/>
        </w:rPr>
        <w:t>eura</w:t>
      </w:r>
      <w:r w:rsidRPr="00EC0157">
        <w:rPr>
          <w:rFonts w:ascii="Aptos" w:hAnsi="Aptos" w:cs="Calibri Light"/>
        </w:rPr>
        <w:t xml:space="preserve">. Riječ je o: E biciklima 112.473,53 </w:t>
      </w:r>
      <w:r w:rsidR="00F352AE" w:rsidRPr="00EC0157">
        <w:rPr>
          <w:rFonts w:ascii="Aptos" w:hAnsi="Aptos" w:cs="Calibri Light"/>
        </w:rPr>
        <w:t>eura</w:t>
      </w:r>
      <w:r w:rsidRPr="00EC0157">
        <w:rPr>
          <w:rFonts w:ascii="Aptos" w:hAnsi="Aptos" w:cs="Calibri Light"/>
        </w:rPr>
        <w:t xml:space="preserve">, terensko vozilo za potrebe Civilne zaštite Grada Zagreba 58.725,89, tri traktora za ozelenjivanje urbanih površina ukupne vrijednosti 99.900,00 </w:t>
      </w:r>
      <w:r w:rsidR="00F352AE" w:rsidRPr="00EC0157">
        <w:rPr>
          <w:rFonts w:ascii="Aptos" w:hAnsi="Aptos" w:cs="Calibri Light"/>
        </w:rPr>
        <w:t>eura</w:t>
      </w:r>
      <w:r w:rsidRPr="00EC0157">
        <w:rPr>
          <w:rFonts w:ascii="Aptos" w:hAnsi="Aptos" w:cs="Calibri Light"/>
        </w:rPr>
        <w:t xml:space="preserve">, osobno vozilo za potrebe Civilne zaštite Grada Zagreba 51.000,00 </w:t>
      </w:r>
      <w:r w:rsidR="00F352AE" w:rsidRPr="00EC0157">
        <w:rPr>
          <w:rFonts w:ascii="Aptos" w:hAnsi="Aptos" w:cs="Calibri Light"/>
        </w:rPr>
        <w:t>eura</w:t>
      </w:r>
      <w:r w:rsidRPr="00EC0157">
        <w:rPr>
          <w:rFonts w:ascii="Aptos" w:hAnsi="Aptos" w:cs="Calibri Light"/>
        </w:rPr>
        <w:t xml:space="preserve">. Na ovom računu evidentirani su i automobili dobiveni kao ošasna imovina u ukupnoj vrijednosti 19.075,50 </w:t>
      </w:r>
      <w:r w:rsidR="00F352AE" w:rsidRPr="00EC0157">
        <w:rPr>
          <w:rFonts w:ascii="Aptos" w:hAnsi="Aptos" w:cs="Calibri Light"/>
        </w:rPr>
        <w:t>eura</w:t>
      </w:r>
      <w:r w:rsidRPr="00EC0157">
        <w:rPr>
          <w:rFonts w:ascii="Aptos" w:hAnsi="Aptos" w:cs="Calibri Light"/>
        </w:rPr>
        <w:t>.</w:t>
      </w:r>
    </w:p>
    <w:p w14:paraId="0B78A4CF" w14:textId="0EDD97E8" w:rsidR="00BC73EA" w:rsidRPr="00EC0157" w:rsidRDefault="00BC73EA" w:rsidP="00EC0157">
      <w:pPr>
        <w:jc w:val="both"/>
        <w:rPr>
          <w:rFonts w:ascii="Aptos" w:hAnsi="Aptos" w:cs="Calibri Light"/>
        </w:rPr>
      </w:pPr>
      <w:r w:rsidRPr="00EC0157">
        <w:rPr>
          <w:rFonts w:ascii="Aptos" w:hAnsi="Aptos" w:cs="Calibri Light"/>
        </w:rPr>
        <w:t xml:space="preserve">Povećanje na ovoj stavci kod proračunskih korisnika iznosi 4.757.407,23 </w:t>
      </w:r>
      <w:r w:rsidR="00F352AE" w:rsidRPr="00EC0157">
        <w:rPr>
          <w:rFonts w:ascii="Aptos" w:hAnsi="Aptos" w:cs="Calibri Light"/>
        </w:rPr>
        <w:t>eura</w:t>
      </w:r>
      <w:r w:rsidRPr="00EC0157">
        <w:rPr>
          <w:rFonts w:ascii="Aptos" w:hAnsi="Aptos" w:cs="Calibri Light"/>
        </w:rPr>
        <w:t xml:space="preserve">. Najveće povećanje je evidentirano kod: JVP 1.942.341,42 </w:t>
      </w:r>
      <w:r w:rsidR="00F352AE" w:rsidRPr="00EC0157">
        <w:rPr>
          <w:rFonts w:ascii="Aptos" w:hAnsi="Aptos" w:cs="Calibri Light"/>
        </w:rPr>
        <w:t>eura</w:t>
      </w:r>
      <w:r w:rsidRPr="00EC0157">
        <w:rPr>
          <w:rFonts w:ascii="Aptos" w:hAnsi="Aptos" w:cs="Calibri Light"/>
        </w:rPr>
        <w:t xml:space="preserve">, DV 297.835,61 </w:t>
      </w:r>
      <w:r w:rsidR="00F352AE" w:rsidRPr="00EC0157">
        <w:rPr>
          <w:rFonts w:ascii="Aptos" w:hAnsi="Aptos" w:cs="Calibri Light"/>
        </w:rPr>
        <w:t>eura</w:t>
      </w:r>
      <w:r w:rsidRPr="00EC0157">
        <w:rPr>
          <w:rFonts w:ascii="Aptos" w:hAnsi="Aptos" w:cs="Calibri Light"/>
        </w:rPr>
        <w:t xml:space="preserve"> te ustanova iz djelatnosti zdravstva i socijale 2.512.406,89 </w:t>
      </w:r>
      <w:r w:rsidR="00F352AE" w:rsidRPr="00EC0157">
        <w:rPr>
          <w:rFonts w:ascii="Aptos" w:hAnsi="Aptos" w:cs="Calibri Light"/>
        </w:rPr>
        <w:t>eura</w:t>
      </w:r>
      <w:r w:rsidRPr="00EC0157">
        <w:rPr>
          <w:rFonts w:ascii="Aptos" w:hAnsi="Aptos" w:cs="Calibri Light"/>
        </w:rPr>
        <w:t>.</w:t>
      </w:r>
    </w:p>
    <w:p w14:paraId="64C3CA6D" w14:textId="77777777" w:rsidR="00BC73EA" w:rsidRPr="00EC0157" w:rsidRDefault="00BC73EA" w:rsidP="00EC0157">
      <w:pPr>
        <w:jc w:val="both"/>
        <w:rPr>
          <w:rFonts w:ascii="Aptos" w:hAnsi="Aptos" w:cs="Calibri Light"/>
          <w:b/>
          <w:bCs/>
        </w:rPr>
      </w:pPr>
      <w:r w:rsidRPr="00EC0157">
        <w:rPr>
          <w:rFonts w:ascii="Aptos" w:hAnsi="Aptos" w:cs="Calibri Light"/>
          <w:b/>
          <w:bCs/>
        </w:rPr>
        <w:t>ŠIFRA 0233</w:t>
      </w:r>
    </w:p>
    <w:p w14:paraId="46399927" w14:textId="77777777" w:rsidR="00BC73EA" w:rsidRPr="00EC0157" w:rsidRDefault="00BC73EA" w:rsidP="00EC0157">
      <w:pPr>
        <w:jc w:val="both"/>
        <w:rPr>
          <w:rFonts w:ascii="Aptos" w:hAnsi="Aptos" w:cs="Calibri Light"/>
          <w:i/>
          <w:iCs/>
        </w:rPr>
      </w:pPr>
      <w:r w:rsidRPr="00EC0157">
        <w:rPr>
          <w:rFonts w:ascii="Aptos" w:hAnsi="Aptos" w:cs="Calibri Light"/>
          <w:i/>
          <w:iCs/>
        </w:rPr>
        <w:t>Prijevozna sredstva u pomorskom i riječnom prometu</w:t>
      </w:r>
    </w:p>
    <w:p w14:paraId="0A4C088E" w14:textId="4AB3469B" w:rsidR="00BC73EA" w:rsidRPr="00EC0157" w:rsidRDefault="00BC73EA" w:rsidP="00EC0157">
      <w:pPr>
        <w:jc w:val="both"/>
        <w:rPr>
          <w:rFonts w:ascii="Aptos" w:hAnsi="Aptos" w:cs="Calibri Light"/>
        </w:rPr>
      </w:pPr>
      <w:r w:rsidRPr="00EC0157">
        <w:rPr>
          <w:rFonts w:ascii="Aptos" w:hAnsi="Aptos" w:cs="Calibri Light"/>
        </w:rPr>
        <w:t xml:space="preserve">Smanjenje u iznosu 579.183,74 </w:t>
      </w:r>
      <w:r w:rsidR="00F352AE" w:rsidRPr="00EC0157">
        <w:rPr>
          <w:rFonts w:ascii="Aptos" w:hAnsi="Aptos" w:cs="Calibri Light"/>
        </w:rPr>
        <w:t>eura</w:t>
      </w:r>
      <w:r w:rsidRPr="00EC0157">
        <w:rPr>
          <w:rFonts w:ascii="Aptos" w:hAnsi="Aptos" w:cs="Calibri Light"/>
        </w:rPr>
        <w:t xml:space="preserve"> prikazala je Ustanova za upravljanje sportskim objektima, a povećanje od 1.360,00 </w:t>
      </w:r>
      <w:r w:rsidR="00F352AE" w:rsidRPr="00EC0157">
        <w:rPr>
          <w:rFonts w:ascii="Aptos" w:hAnsi="Aptos" w:cs="Calibri Light"/>
        </w:rPr>
        <w:t>eura</w:t>
      </w:r>
      <w:r w:rsidRPr="00EC0157">
        <w:rPr>
          <w:rFonts w:ascii="Aptos" w:hAnsi="Aptos" w:cs="Calibri Light"/>
        </w:rPr>
        <w:t xml:space="preserve"> Javna ustanova za upravljanje prirodnim vrijednostima Grada Zagreba.</w:t>
      </w:r>
    </w:p>
    <w:p w14:paraId="2F8EC225" w14:textId="414D00F5" w:rsidR="00BC73EA" w:rsidRPr="00EC0157" w:rsidRDefault="00BC73EA" w:rsidP="00EC0157">
      <w:pPr>
        <w:jc w:val="both"/>
        <w:rPr>
          <w:rFonts w:ascii="Aptos" w:hAnsi="Aptos" w:cs="Calibri Light"/>
          <w:b/>
        </w:rPr>
      </w:pPr>
      <w:r w:rsidRPr="00EC0157">
        <w:rPr>
          <w:rFonts w:ascii="Aptos" w:hAnsi="Aptos" w:cs="Calibri Light"/>
        </w:rPr>
        <w:t xml:space="preserve"> </w:t>
      </w:r>
      <w:r w:rsidRPr="00EC0157">
        <w:rPr>
          <w:rFonts w:ascii="Aptos" w:hAnsi="Aptos" w:cs="Calibri Light"/>
          <w:b/>
        </w:rPr>
        <w:t>ŠIFRA 0241</w:t>
      </w:r>
    </w:p>
    <w:p w14:paraId="12BAC50F" w14:textId="77777777" w:rsidR="00BC73EA" w:rsidRPr="00EC0157" w:rsidRDefault="00BC73EA" w:rsidP="00EC0157">
      <w:pPr>
        <w:jc w:val="both"/>
        <w:rPr>
          <w:rFonts w:ascii="Aptos" w:hAnsi="Aptos" w:cs="Calibri Light"/>
          <w:i/>
        </w:rPr>
      </w:pPr>
      <w:r w:rsidRPr="00EC0157">
        <w:rPr>
          <w:rFonts w:ascii="Aptos" w:hAnsi="Aptos" w:cs="Calibri Light"/>
          <w:i/>
        </w:rPr>
        <w:t xml:space="preserve">Knjige </w:t>
      </w:r>
    </w:p>
    <w:p w14:paraId="3BD93EAC" w14:textId="0E8452BF" w:rsidR="00BC73EA" w:rsidRPr="00EC0157" w:rsidRDefault="00BC73EA" w:rsidP="00EC0157">
      <w:pPr>
        <w:jc w:val="both"/>
        <w:rPr>
          <w:rFonts w:ascii="Aptos" w:hAnsi="Aptos" w:cs="Calibri Light"/>
        </w:rPr>
      </w:pPr>
      <w:r w:rsidRPr="00EC0157">
        <w:rPr>
          <w:rFonts w:ascii="Aptos" w:hAnsi="Aptos" w:cs="Calibri Light"/>
        </w:rPr>
        <w:t xml:space="preserve">Cjelokupno povećanje od 5.124.446,79 </w:t>
      </w:r>
      <w:r w:rsidR="00F352AE" w:rsidRPr="00EC0157">
        <w:rPr>
          <w:rFonts w:ascii="Aptos" w:hAnsi="Aptos" w:cs="Calibri Light"/>
        </w:rPr>
        <w:t>eura</w:t>
      </w:r>
      <w:r w:rsidRPr="00EC0157">
        <w:rPr>
          <w:rFonts w:ascii="Aptos" w:hAnsi="Aptos" w:cs="Calibri Light"/>
        </w:rPr>
        <w:t xml:space="preserve"> prikazali su proračunski korisnici. Na ovoj stavci prikazane su knjige u knjižnicama te nabava udžbenika od strane Ministarstva znanosti i obrazovanja.</w:t>
      </w:r>
    </w:p>
    <w:p w14:paraId="25B425F2" w14:textId="77777777" w:rsidR="00FE20E4" w:rsidRDefault="00FE20E4" w:rsidP="00EC0157">
      <w:pPr>
        <w:jc w:val="both"/>
        <w:rPr>
          <w:rFonts w:ascii="Aptos" w:hAnsi="Aptos" w:cs="Calibri Light"/>
          <w:b/>
          <w:bCs/>
        </w:rPr>
      </w:pPr>
    </w:p>
    <w:p w14:paraId="7950E7F5" w14:textId="77777777" w:rsidR="00FE20E4" w:rsidRDefault="00FE20E4" w:rsidP="00EC0157">
      <w:pPr>
        <w:jc w:val="both"/>
        <w:rPr>
          <w:rFonts w:ascii="Aptos" w:hAnsi="Aptos" w:cs="Calibri Light"/>
          <w:b/>
          <w:bCs/>
        </w:rPr>
      </w:pPr>
    </w:p>
    <w:p w14:paraId="57D41D54" w14:textId="0B208311" w:rsidR="00BC73EA" w:rsidRPr="00EC0157" w:rsidRDefault="00BC73EA" w:rsidP="00EC0157">
      <w:pPr>
        <w:jc w:val="both"/>
        <w:rPr>
          <w:rFonts w:ascii="Aptos" w:hAnsi="Aptos" w:cs="Calibri Light"/>
          <w:b/>
          <w:bCs/>
        </w:rPr>
      </w:pPr>
      <w:r w:rsidRPr="00EC0157">
        <w:rPr>
          <w:rFonts w:ascii="Aptos" w:hAnsi="Aptos" w:cs="Calibri Light"/>
          <w:b/>
          <w:bCs/>
        </w:rPr>
        <w:lastRenderedPageBreak/>
        <w:t>ŠIFRA 0251</w:t>
      </w:r>
    </w:p>
    <w:p w14:paraId="7F761167" w14:textId="77777777" w:rsidR="00BC73EA" w:rsidRPr="00EC0157" w:rsidRDefault="00BC73EA" w:rsidP="00EC0157">
      <w:pPr>
        <w:jc w:val="both"/>
        <w:rPr>
          <w:rFonts w:ascii="Aptos" w:hAnsi="Aptos" w:cs="Calibri Light"/>
          <w:i/>
          <w:iCs/>
        </w:rPr>
      </w:pPr>
      <w:r w:rsidRPr="00EC0157">
        <w:rPr>
          <w:rFonts w:ascii="Aptos" w:hAnsi="Aptos" w:cs="Calibri Light"/>
          <w:i/>
          <w:iCs/>
        </w:rPr>
        <w:t>Višegodišnji nasadi</w:t>
      </w:r>
    </w:p>
    <w:p w14:paraId="6F86A037" w14:textId="553C2E08" w:rsidR="00BC73EA" w:rsidRPr="00EC0157" w:rsidRDefault="00BC73EA" w:rsidP="00EC0157">
      <w:pPr>
        <w:jc w:val="both"/>
        <w:rPr>
          <w:rFonts w:ascii="Aptos" w:hAnsi="Aptos" w:cs="Calibri Light"/>
          <w:bCs/>
        </w:rPr>
      </w:pPr>
      <w:r w:rsidRPr="00EC0157">
        <w:rPr>
          <w:rFonts w:ascii="Aptos" w:hAnsi="Aptos" w:cs="Calibri Light"/>
        </w:rPr>
        <w:t xml:space="preserve">Povećanje u iznosu 4.474.409,54 </w:t>
      </w:r>
      <w:r w:rsidR="00F352AE" w:rsidRPr="00EC0157">
        <w:rPr>
          <w:rFonts w:ascii="Aptos" w:hAnsi="Aptos" w:cs="Calibri Light"/>
        </w:rPr>
        <w:t>eura</w:t>
      </w:r>
      <w:r w:rsidR="005C774E">
        <w:rPr>
          <w:rFonts w:ascii="Aptos" w:hAnsi="Aptos" w:cs="Calibri Light"/>
        </w:rPr>
        <w:t xml:space="preserve"> </w:t>
      </w:r>
      <w:r w:rsidRPr="00EC0157">
        <w:rPr>
          <w:rFonts w:ascii="Aptos" w:hAnsi="Aptos" w:cs="Calibri Light"/>
        </w:rPr>
        <w:t xml:space="preserve">evidentirano je bilanci Grada. </w:t>
      </w:r>
      <w:r w:rsidRPr="00EC0157">
        <w:rPr>
          <w:rFonts w:ascii="Aptos" w:hAnsi="Aptos" w:cs="Calibri Light"/>
          <w:bCs/>
        </w:rPr>
        <w:t xml:space="preserve">U sklopu projekta Ozelenjivanje Grada Zagreba u gradu je posađeno 12.808 komada stabala. </w:t>
      </w:r>
    </w:p>
    <w:p w14:paraId="6AFEA369" w14:textId="1B144AA5" w:rsidR="00BC73EA" w:rsidRPr="00EC0157" w:rsidRDefault="00BC73EA" w:rsidP="00EC0157">
      <w:pPr>
        <w:jc w:val="both"/>
        <w:rPr>
          <w:rFonts w:ascii="Aptos" w:hAnsi="Aptos" w:cs="Calibri Light"/>
          <w:b/>
          <w:bCs/>
        </w:rPr>
      </w:pPr>
      <w:r w:rsidRPr="00EC0157">
        <w:rPr>
          <w:rFonts w:ascii="Aptos" w:hAnsi="Aptos" w:cs="Calibri Light"/>
          <w:b/>
          <w:bCs/>
        </w:rPr>
        <w:t>ŠIFRA 0252</w:t>
      </w:r>
    </w:p>
    <w:p w14:paraId="45CFD633" w14:textId="77777777" w:rsidR="00BC73EA" w:rsidRPr="00EC0157" w:rsidRDefault="00BC73EA" w:rsidP="00EC0157">
      <w:pPr>
        <w:jc w:val="both"/>
        <w:rPr>
          <w:rFonts w:ascii="Aptos" w:hAnsi="Aptos" w:cs="Calibri Light"/>
          <w:i/>
          <w:iCs/>
        </w:rPr>
      </w:pPr>
      <w:r w:rsidRPr="00EC0157">
        <w:rPr>
          <w:rFonts w:ascii="Aptos" w:hAnsi="Aptos" w:cs="Calibri Light"/>
          <w:i/>
          <w:iCs/>
        </w:rPr>
        <w:t>Osnovno stado</w:t>
      </w:r>
    </w:p>
    <w:p w14:paraId="51594176" w14:textId="1A047516" w:rsidR="00BC73EA" w:rsidRPr="00EC0157" w:rsidRDefault="00BC73EA" w:rsidP="00EC0157">
      <w:pPr>
        <w:jc w:val="both"/>
        <w:rPr>
          <w:rFonts w:ascii="Aptos" w:hAnsi="Aptos" w:cs="Calibri Light"/>
        </w:rPr>
      </w:pPr>
      <w:r w:rsidRPr="00EC0157">
        <w:rPr>
          <w:rFonts w:ascii="Aptos" w:hAnsi="Aptos" w:cs="Calibri Light"/>
        </w:rPr>
        <w:t xml:space="preserve">Iznos od 1.259.635,24 </w:t>
      </w:r>
      <w:r w:rsidR="00F352AE" w:rsidRPr="00EC0157">
        <w:rPr>
          <w:rFonts w:ascii="Aptos" w:hAnsi="Aptos" w:cs="Calibri Light"/>
        </w:rPr>
        <w:t>eura</w:t>
      </w:r>
      <w:r w:rsidRPr="00EC0157">
        <w:rPr>
          <w:rFonts w:ascii="Aptos" w:hAnsi="Aptos" w:cs="Calibri Light"/>
        </w:rPr>
        <w:t xml:space="preserve"> nalazi se u poslovnim knjigama korisnika. Prikazale su ga ustanova Zoološki vrt u iznosu 477.946,85 </w:t>
      </w:r>
      <w:r w:rsidR="00F352AE" w:rsidRPr="00EC0157">
        <w:rPr>
          <w:rFonts w:ascii="Aptos" w:hAnsi="Aptos" w:cs="Calibri Light"/>
        </w:rPr>
        <w:t>eura</w:t>
      </w:r>
      <w:r w:rsidRPr="00EC0157">
        <w:rPr>
          <w:rFonts w:ascii="Aptos" w:hAnsi="Aptos" w:cs="Calibri Light"/>
        </w:rPr>
        <w:t xml:space="preserve"> i Centar za rehabilitaciju Silver (psi pomagači) 745.423,48 </w:t>
      </w:r>
      <w:r w:rsidR="00F352AE" w:rsidRPr="00EC0157">
        <w:rPr>
          <w:rFonts w:ascii="Aptos" w:hAnsi="Aptos" w:cs="Calibri Light"/>
        </w:rPr>
        <w:t>eura</w:t>
      </w:r>
      <w:r w:rsidRPr="00EC0157">
        <w:rPr>
          <w:rFonts w:ascii="Aptos" w:hAnsi="Aptos" w:cs="Calibri Light"/>
        </w:rPr>
        <w:t xml:space="preserve"> i Suvag 11.812,33 </w:t>
      </w:r>
      <w:r w:rsidR="00F352AE" w:rsidRPr="00EC0157">
        <w:rPr>
          <w:rFonts w:ascii="Aptos" w:hAnsi="Aptos" w:cs="Calibri Light"/>
        </w:rPr>
        <w:t>eura</w:t>
      </w:r>
      <w:r w:rsidRPr="00EC0157">
        <w:rPr>
          <w:rFonts w:ascii="Aptos" w:hAnsi="Aptos" w:cs="Calibri Light"/>
        </w:rPr>
        <w:t>.</w:t>
      </w:r>
    </w:p>
    <w:p w14:paraId="414C793E" w14:textId="77777777" w:rsidR="00BC73EA" w:rsidRPr="00EC0157" w:rsidRDefault="00BC73EA" w:rsidP="00EC0157">
      <w:pPr>
        <w:jc w:val="both"/>
        <w:rPr>
          <w:rFonts w:ascii="Aptos" w:hAnsi="Aptos" w:cs="Calibri Light"/>
          <w:b/>
        </w:rPr>
      </w:pPr>
      <w:r w:rsidRPr="00EC0157">
        <w:rPr>
          <w:rFonts w:ascii="Aptos" w:hAnsi="Aptos" w:cs="Calibri Light"/>
          <w:b/>
        </w:rPr>
        <w:t>ŠIFRA 05</w:t>
      </w:r>
    </w:p>
    <w:p w14:paraId="2DD4273A" w14:textId="77777777" w:rsidR="00BC73EA" w:rsidRPr="00EC0157" w:rsidRDefault="00BC73EA" w:rsidP="00EC0157">
      <w:pPr>
        <w:jc w:val="both"/>
        <w:rPr>
          <w:rFonts w:ascii="Aptos" w:hAnsi="Aptos" w:cs="Calibri Light"/>
        </w:rPr>
      </w:pPr>
      <w:r w:rsidRPr="00EC0157">
        <w:rPr>
          <w:rFonts w:ascii="Aptos" w:hAnsi="Aptos" w:cs="Calibri Light"/>
          <w:i/>
        </w:rPr>
        <w:t>Dugotrajna nefinancijska imovina u pripremi</w:t>
      </w:r>
      <w:r w:rsidRPr="00EC0157">
        <w:rPr>
          <w:rFonts w:ascii="Aptos" w:hAnsi="Aptos" w:cs="Calibri Light"/>
        </w:rPr>
        <w:t xml:space="preserve"> </w:t>
      </w:r>
    </w:p>
    <w:p w14:paraId="3EF19E88" w14:textId="23280C8C" w:rsidR="00BC73EA" w:rsidRPr="00EC0157" w:rsidRDefault="00BC73EA" w:rsidP="00EC0157">
      <w:pPr>
        <w:jc w:val="both"/>
        <w:rPr>
          <w:rFonts w:ascii="Aptos" w:hAnsi="Aptos" w:cs="Calibri Light"/>
        </w:rPr>
      </w:pPr>
      <w:r w:rsidRPr="00EC0157">
        <w:rPr>
          <w:rFonts w:ascii="Aptos" w:hAnsi="Aptos" w:cs="Calibri Light"/>
        </w:rPr>
        <w:t xml:space="preserve">U konsolidiranom obrascu vidljivo je povećanje dugotrajne imovine u pripremi za 3%. U knjigama Grada došlo je do povećanja 48.275.080,89 </w:t>
      </w:r>
      <w:r w:rsidR="00F352AE" w:rsidRPr="00EC0157">
        <w:rPr>
          <w:rFonts w:ascii="Aptos" w:hAnsi="Aptos" w:cs="Calibri Light"/>
        </w:rPr>
        <w:t>eura</w:t>
      </w:r>
      <w:r w:rsidRPr="00EC0157">
        <w:rPr>
          <w:rFonts w:ascii="Aptos" w:hAnsi="Aptos" w:cs="Calibri Light"/>
        </w:rPr>
        <w:t xml:space="preserve"> ili 6%.  Do povećanja vrijednosti imovine u pripremi došlo je zbog velikog broja novih investicija u tijeku. Najznačajnije su izgradnja knjižnice Paromlin, izgradnja novih dječjih vrtića, osnovnih škola te energetska obnova javnih objekata. Preko računa 915 proračunskim korisnicima je preneseno 2.337.142,92 </w:t>
      </w:r>
      <w:r w:rsidR="00F352AE" w:rsidRPr="00EC0157">
        <w:rPr>
          <w:rFonts w:ascii="Aptos" w:hAnsi="Aptos" w:cs="Calibri Light"/>
        </w:rPr>
        <w:t>eura</w:t>
      </w:r>
      <w:r w:rsidRPr="00EC0157">
        <w:rPr>
          <w:rFonts w:ascii="Aptos" w:hAnsi="Aptos" w:cs="Calibri Light"/>
        </w:rPr>
        <w:t xml:space="preserve"> imovine u pripremi. </w:t>
      </w:r>
    </w:p>
    <w:p w14:paraId="565BA5AA" w14:textId="77777777" w:rsidR="00BC73EA" w:rsidRPr="00EC0157" w:rsidRDefault="00BC73EA" w:rsidP="00EC0157">
      <w:pPr>
        <w:jc w:val="both"/>
        <w:rPr>
          <w:rFonts w:ascii="Aptos" w:hAnsi="Aptos" w:cs="Calibri Light"/>
        </w:rPr>
      </w:pPr>
      <w:r w:rsidRPr="00EC0157">
        <w:rPr>
          <w:rFonts w:ascii="Aptos" w:hAnsi="Aptos" w:cs="Calibri Light"/>
        </w:rPr>
        <w:t xml:space="preserve">Kod proračunskih korisnika došlo je do smanjenja imovine u pripremi za 53%. </w:t>
      </w:r>
    </w:p>
    <w:p w14:paraId="3D0D11E3" w14:textId="2D7A259F" w:rsidR="00BC73EA" w:rsidRPr="00EC0157" w:rsidRDefault="00BC73EA" w:rsidP="00EC0157">
      <w:pPr>
        <w:jc w:val="both"/>
        <w:rPr>
          <w:rFonts w:ascii="Aptos" w:hAnsi="Aptos" w:cs="Calibri Light"/>
        </w:rPr>
      </w:pPr>
      <w:r w:rsidRPr="00EC0157">
        <w:rPr>
          <w:rFonts w:ascii="Aptos" w:hAnsi="Aptos" w:cs="Calibri Light"/>
        </w:rPr>
        <w:t>Novac u banci i blagajni (</w:t>
      </w:r>
      <w:r w:rsidRPr="00EC0157">
        <w:rPr>
          <w:rFonts w:ascii="Aptos" w:hAnsi="Aptos" w:cs="Calibri Light"/>
          <w:b/>
          <w:bCs/>
        </w:rPr>
        <w:t>Šifra 11</w:t>
      </w:r>
      <w:r w:rsidRPr="00EC0157">
        <w:rPr>
          <w:rFonts w:ascii="Aptos" w:hAnsi="Aptos" w:cs="Calibri Light"/>
        </w:rPr>
        <w:t>)</w:t>
      </w:r>
    </w:p>
    <w:tbl>
      <w:tblPr>
        <w:tblW w:w="7508" w:type="dxa"/>
        <w:tblLayout w:type="fixed"/>
        <w:tblCellMar>
          <w:left w:w="10" w:type="dxa"/>
          <w:right w:w="10" w:type="dxa"/>
        </w:tblCellMar>
        <w:tblLook w:val="04A0" w:firstRow="1" w:lastRow="0" w:firstColumn="1" w:lastColumn="0" w:noHBand="0" w:noVBand="1"/>
      </w:tblPr>
      <w:tblGrid>
        <w:gridCol w:w="988"/>
        <w:gridCol w:w="1984"/>
        <w:gridCol w:w="709"/>
        <w:gridCol w:w="1843"/>
        <w:gridCol w:w="1984"/>
      </w:tblGrid>
      <w:tr w:rsidR="00BC73EA" w:rsidRPr="00EC0157" w14:paraId="5B084B1E" w14:textId="77777777" w:rsidTr="007E6CED">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97415CB"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574EEE7"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1FDEBCF" w14:textId="77777777" w:rsidR="00BC73EA" w:rsidRPr="00EC0157" w:rsidRDefault="00BC73EA" w:rsidP="00EC0157">
            <w:pPr>
              <w:jc w:val="both"/>
              <w:textAlignment w:val="auto"/>
              <w:rPr>
                <w:rFonts w:ascii="Aptos" w:hAnsi="Aptos" w:cs="Calibri Light"/>
                <w:b/>
              </w:rPr>
            </w:pPr>
            <w:r w:rsidRPr="00EC0157">
              <w:rPr>
                <w:rFonts w:ascii="Aptos" w:hAnsi="Aptos" w:cs="Calibri Light"/>
                <w:b/>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54C4082" w14:textId="77777777" w:rsidR="00BC73EA" w:rsidRPr="00EC0157" w:rsidRDefault="00BC73EA" w:rsidP="00EC0157">
            <w:pPr>
              <w:jc w:val="both"/>
              <w:textAlignment w:val="auto"/>
              <w:rPr>
                <w:rFonts w:ascii="Aptos" w:hAnsi="Aptos" w:cs="Calibri Light"/>
              </w:rPr>
            </w:pPr>
            <w:r w:rsidRPr="00EC0157">
              <w:rPr>
                <w:rFonts w:ascii="Aptos" w:hAnsi="Aptos" w:cs="Calibri Light"/>
              </w:rPr>
              <w:t>Grad Zagreb</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953B30A"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korisnici</w:t>
            </w:r>
          </w:p>
        </w:tc>
      </w:tr>
      <w:tr w:rsidR="00BC73EA" w:rsidRPr="00EC0157" w14:paraId="62C9D80A" w14:textId="77777777" w:rsidTr="007E6CED">
        <w:trPr>
          <w:trHeight w:val="195"/>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836987C"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184BE0B"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C7B5C2D"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38BFC52"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C5BA4AF"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r>
      <w:tr w:rsidR="00BC73EA" w:rsidRPr="00EC0157" w14:paraId="29D0463F" w14:textId="77777777" w:rsidTr="007E6CED">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71EB3F"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AB424" w14:textId="77777777" w:rsidR="00BC73EA" w:rsidRPr="00EC0157" w:rsidRDefault="00BC73EA" w:rsidP="00EC0157">
            <w:pPr>
              <w:jc w:val="both"/>
              <w:textAlignment w:val="auto"/>
              <w:rPr>
                <w:rFonts w:ascii="Aptos" w:hAnsi="Aptos" w:cs="Calibri Light"/>
              </w:rPr>
            </w:pPr>
            <w:r w:rsidRPr="00EC0157">
              <w:rPr>
                <w:rFonts w:ascii="Aptos" w:hAnsi="Aptos" w:cs="Calibri Light"/>
              </w:rPr>
              <w:t>Novac u banci i blagajni</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BDA46B"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596075" w14:textId="77777777" w:rsidR="00BC73EA" w:rsidRPr="00EC0157" w:rsidRDefault="00BC73EA" w:rsidP="00EC0157">
            <w:pPr>
              <w:jc w:val="both"/>
              <w:textAlignment w:val="auto"/>
              <w:rPr>
                <w:rFonts w:ascii="Aptos" w:hAnsi="Aptos" w:cs="Calibri Light"/>
              </w:rPr>
            </w:pPr>
            <w:r w:rsidRPr="00EC0157">
              <w:rPr>
                <w:rFonts w:ascii="Aptos" w:hAnsi="Aptos" w:cs="Calibri Light"/>
              </w:rPr>
              <w:t>6.560.906,12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D63C34"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87.087.418,16</w:t>
            </w:r>
          </w:p>
        </w:tc>
      </w:tr>
    </w:tbl>
    <w:p w14:paraId="3623B0EF" w14:textId="77777777" w:rsidR="00BC73EA" w:rsidRPr="00EC0157" w:rsidRDefault="00BC73EA" w:rsidP="00EC0157">
      <w:pPr>
        <w:jc w:val="both"/>
        <w:rPr>
          <w:rFonts w:ascii="Aptos" w:hAnsi="Aptos" w:cs="Calibri Light"/>
        </w:rPr>
      </w:pPr>
    </w:p>
    <w:p w14:paraId="124796B2" w14:textId="77777777" w:rsidR="00BC73EA" w:rsidRPr="00EC0157" w:rsidRDefault="00BC73EA" w:rsidP="00EC0157">
      <w:pPr>
        <w:jc w:val="both"/>
        <w:rPr>
          <w:rFonts w:ascii="Aptos" w:hAnsi="Aptos" w:cs="Calibri Light"/>
          <w:b/>
        </w:rPr>
      </w:pPr>
      <w:r w:rsidRPr="00EC0157">
        <w:rPr>
          <w:rFonts w:ascii="Aptos" w:hAnsi="Aptos" w:cs="Calibri Light"/>
          <w:b/>
        </w:rPr>
        <w:t>ŠIFRA 121</w:t>
      </w:r>
    </w:p>
    <w:p w14:paraId="5F6CE448" w14:textId="77777777" w:rsidR="00BC73EA" w:rsidRPr="00EC0157" w:rsidRDefault="00BC73EA" w:rsidP="00EC0157">
      <w:pPr>
        <w:jc w:val="both"/>
        <w:rPr>
          <w:rFonts w:ascii="Aptos" w:hAnsi="Aptos" w:cs="Calibri Light"/>
          <w:b/>
        </w:rPr>
      </w:pPr>
      <w:r w:rsidRPr="00EC0157">
        <w:rPr>
          <w:rFonts w:ascii="Aptos" w:hAnsi="Aptos" w:cs="Calibri Light"/>
          <w:i/>
        </w:rPr>
        <w:t>Depoziti u tuzemnim kreditnim i ostalim financijskim institucijama</w:t>
      </w:r>
      <w:r w:rsidRPr="00EC0157">
        <w:rPr>
          <w:rFonts w:ascii="Aptos" w:hAnsi="Aptos" w:cs="Calibri Light"/>
          <w:b/>
        </w:rPr>
        <w:t xml:space="preserve"> </w:t>
      </w:r>
    </w:p>
    <w:p w14:paraId="6F7E9225" w14:textId="5F0461B6" w:rsidR="00BC73EA" w:rsidRPr="00EC0157" w:rsidRDefault="00BC73EA" w:rsidP="00EC0157">
      <w:pPr>
        <w:jc w:val="both"/>
        <w:rPr>
          <w:rFonts w:ascii="Aptos" w:hAnsi="Aptos" w:cs="Calibri Light"/>
        </w:rPr>
      </w:pPr>
      <w:r w:rsidRPr="00EC0157">
        <w:rPr>
          <w:rFonts w:ascii="Aptos" w:hAnsi="Aptos" w:cs="Calibri Light"/>
        </w:rPr>
        <w:t xml:space="preserve">Na računu depozita u tuzemnim kreditnim i ostalim financijskim institucija evidentirana su sredstva deponirana u Centar banci za kreditiranje razvoja malog gospodarstva 796.336,85 </w:t>
      </w:r>
      <w:r w:rsidR="00F352AE" w:rsidRPr="00EC0157">
        <w:rPr>
          <w:rFonts w:ascii="Aptos" w:hAnsi="Aptos" w:cs="Calibri Light"/>
        </w:rPr>
        <w:t>eura</w:t>
      </w:r>
      <w:r w:rsidRPr="00EC0157">
        <w:rPr>
          <w:rFonts w:ascii="Aptos" w:hAnsi="Aptos" w:cs="Calibri Light"/>
        </w:rPr>
        <w:t xml:space="preserve"> i sredstva po Ugovoru o preko noćnom oročavanju nenamjenskih depozita koje je Grad Zagreb sklopio sa Zagrebačkom bankom d.d. 208.075.835,58 </w:t>
      </w:r>
      <w:r w:rsidR="00F352AE" w:rsidRPr="00EC0157">
        <w:rPr>
          <w:rFonts w:ascii="Aptos" w:hAnsi="Aptos" w:cs="Calibri Light"/>
        </w:rPr>
        <w:t>eura</w:t>
      </w:r>
      <w:r w:rsidRPr="00EC0157">
        <w:rPr>
          <w:rFonts w:ascii="Aptos" w:hAnsi="Aptos" w:cs="Calibri Light"/>
        </w:rPr>
        <w:t xml:space="preserve">. </w:t>
      </w:r>
    </w:p>
    <w:p w14:paraId="16F76302" w14:textId="325A5B87" w:rsidR="00BC73EA" w:rsidRPr="00EC0157" w:rsidRDefault="00BC73EA" w:rsidP="00EC0157">
      <w:pPr>
        <w:jc w:val="both"/>
        <w:rPr>
          <w:rFonts w:ascii="Aptos" w:hAnsi="Aptos"/>
        </w:rPr>
      </w:pPr>
      <w:r w:rsidRPr="00EC0157">
        <w:rPr>
          <w:rStyle w:val="Zadanifontodlomka"/>
          <w:rFonts w:ascii="Aptos" w:hAnsi="Aptos" w:cs="Calibri Light"/>
          <w:b/>
        </w:rPr>
        <w:t>Š</w:t>
      </w:r>
      <w:r w:rsidR="00E84F5F" w:rsidRPr="00EC0157">
        <w:rPr>
          <w:rStyle w:val="Zadanifontodlomka"/>
          <w:rFonts w:ascii="Aptos" w:hAnsi="Aptos" w:cs="Calibri Light"/>
          <w:b/>
        </w:rPr>
        <w:t>IFRA</w:t>
      </w:r>
      <w:r w:rsidRPr="00EC0157">
        <w:rPr>
          <w:rStyle w:val="Zadanifontodlomka"/>
          <w:rFonts w:ascii="Aptos" w:hAnsi="Aptos" w:cs="Calibri Light"/>
          <w:b/>
        </w:rPr>
        <w:t xml:space="preserve"> 129</w:t>
      </w:r>
    </w:p>
    <w:p w14:paraId="2B9E0238" w14:textId="77777777" w:rsidR="00BC73EA" w:rsidRPr="00EC0157" w:rsidRDefault="00BC73EA" w:rsidP="00EC0157">
      <w:pPr>
        <w:jc w:val="both"/>
        <w:rPr>
          <w:rStyle w:val="Zadanifontodlomka"/>
          <w:rFonts w:ascii="Aptos" w:hAnsi="Aptos" w:cs="Calibri Light"/>
          <w:b/>
        </w:rPr>
      </w:pPr>
      <w:r w:rsidRPr="00EC0157">
        <w:rPr>
          <w:rStyle w:val="Zadanifontodlomka"/>
          <w:rFonts w:ascii="Aptos" w:hAnsi="Aptos" w:cs="Calibri Light"/>
          <w:i/>
        </w:rPr>
        <w:t>Ostala potraživanja</w:t>
      </w:r>
      <w:r w:rsidRPr="00EC0157">
        <w:rPr>
          <w:rStyle w:val="Zadanifontodlomka"/>
          <w:rFonts w:ascii="Aptos" w:hAnsi="Aptos" w:cs="Calibri Light"/>
          <w:b/>
        </w:rPr>
        <w:t xml:space="preserve"> </w:t>
      </w:r>
    </w:p>
    <w:p w14:paraId="67C7E48D" w14:textId="008BAB8B" w:rsidR="00BC73EA" w:rsidRPr="00EC0157" w:rsidRDefault="00BC73EA" w:rsidP="00EC0157">
      <w:pPr>
        <w:jc w:val="both"/>
        <w:rPr>
          <w:rFonts w:ascii="Aptos" w:hAnsi="Aptos"/>
        </w:rPr>
      </w:pPr>
      <w:r w:rsidRPr="00EC0157">
        <w:rPr>
          <w:rStyle w:val="Zadanifontodlomka"/>
          <w:rFonts w:ascii="Aptos" w:hAnsi="Aptos" w:cs="Calibri Light"/>
        </w:rPr>
        <w:t xml:space="preserve">Grad Zagreb je na ovoj šifri iskazao 7.732.144,56 </w:t>
      </w:r>
      <w:r w:rsidR="00F352AE" w:rsidRPr="00EC0157">
        <w:rPr>
          <w:rStyle w:val="Zadanifontodlomka"/>
          <w:rFonts w:ascii="Aptos" w:hAnsi="Aptos" w:cs="Calibri Light"/>
        </w:rPr>
        <w:t>eura</w:t>
      </w:r>
      <w:r w:rsidRPr="00EC0157">
        <w:rPr>
          <w:rStyle w:val="Zadanifontodlomka"/>
          <w:rFonts w:ascii="Aptos" w:hAnsi="Aptos" w:cs="Calibri Light"/>
        </w:rPr>
        <w:t xml:space="preserve">. </w:t>
      </w:r>
      <w:r w:rsidRPr="00EC0157">
        <w:rPr>
          <w:rFonts w:ascii="Aptos" w:hAnsi="Aptos" w:cs="Calibri Light"/>
        </w:rPr>
        <w:t xml:space="preserve">U konsolidiranom izvještaju izbijena su potraživanja Grada prema proračunskim korisnicima za višak sredstava iz 2024. godine i za bolovanja  preko 42 dana koja se refundiraju od HZZO-a u iznosu 6.775.190,99 </w:t>
      </w:r>
      <w:r w:rsidR="00F352AE" w:rsidRPr="00EC0157">
        <w:rPr>
          <w:rFonts w:ascii="Aptos" w:hAnsi="Aptos" w:cs="Calibri Light"/>
        </w:rPr>
        <w:t>eura</w:t>
      </w:r>
      <w:r w:rsidRPr="00EC0157">
        <w:rPr>
          <w:rFonts w:ascii="Aptos" w:hAnsi="Aptos" w:cs="Calibri Light"/>
        </w:rPr>
        <w:t>. Za ovaj iznos umanjeni su rashodi Grada i otvorena su ostala potraživanja (Šifra 129). Ranijom uredbom određeno je da su Proračunski korisnicu dužni vratiti iskazane viškove u proračun Grada najkasnije do 07.02.2025. godine.</w:t>
      </w:r>
    </w:p>
    <w:p w14:paraId="7A97D6A0" w14:textId="0E640661" w:rsidR="00BC73EA" w:rsidRPr="00EC0157" w:rsidRDefault="00BC73EA" w:rsidP="00EC0157">
      <w:pPr>
        <w:jc w:val="both"/>
        <w:rPr>
          <w:rFonts w:ascii="Aptos" w:hAnsi="Aptos" w:cs="Calibri Light"/>
        </w:rPr>
      </w:pPr>
      <w:r w:rsidRPr="00EC0157">
        <w:rPr>
          <w:rFonts w:ascii="Aptos" w:hAnsi="Aptos" w:cs="Calibri Light"/>
        </w:rPr>
        <w:lastRenderedPageBreak/>
        <w:t xml:space="preserve">Vrijednost ostalih potraživanja koju su iskazali korisnici je 5.782.022,51 </w:t>
      </w:r>
      <w:r w:rsidR="00F352AE" w:rsidRPr="00EC0157">
        <w:rPr>
          <w:rFonts w:ascii="Aptos" w:hAnsi="Aptos" w:cs="Calibri Light"/>
        </w:rPr>
        <w:t>eura</w:t>
      </w:r>
      <w:r w:rsidRPr="00EC0157">
        <w:rPr>
          <w:rFonts w:ascii="Aptos" w:hAnsi="Aptos" w:cs="Calibri Light"/>
        </w:rPr>
        <w:t xml:space="preserve"> što je za 14% manje u odnosu na 31.12.2023. Potraživanja su iskazali:</w:t>
      </w:r>
    </w:p>
    <w:p w14:paraId="2E11BD6D" w14:textId="1C915FBD"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JVP 20.353,67 </w:t>
      </w:r>
      <w:r w:rsidR="00F352AE" w:rsidRPr="00EC0157">
        <w:rPr>
          <w:rFonts w:ascii="Aptos" w:hAnsi="Aptos" w:cs="Calibri Light"/>
        </w:rPr>
        <w:t>eura</w:t>
      </w:r>
      <w:r w:rsidRPr="00EC0157">
        <w:rPr>
          <w:rFonts w:ascii="Aptos" w:hAnsi="Aptos" w:cs="Calibri Light"/>
        </w:rPr>
        <w:t xml:space="preserve"> (-37%)</w:t>
      </w:r>
    </w:p>
    <w:p w14:paraId="799CB777" w14:textId="34A088BE"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Ustanove iz djelatnosti poljoprivrede 6.737,05 </w:t>
      </w:r>
      <w:r w:rsidR="00F352AE" w:rsidRPr="00EC0157">
        <w:rPr>
          <w:rFonts w:ascii="Aptos" w:hAnsi="Aptos" w:cs="Calibri Light"/>
        </w:rPr>
        <w:t>eura</w:t>
      </w:r>
      <w:r w:rsidRPr="00EC0157">
        <w:rPr>
          <w:rFonts w:ascii="Aptos" w:hAnsi="Aptos" w:cs="Calibri Light"/>
        </w:rPr>
        <w:t xml:space="preserve"> ( -19%)</w:t>
      </w:r>
    </w:p>
    <w:p w14:paraId="0C374B44" w14:textId="680DA632"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Dječji vrtići 1.181.666,48 </w:t>
      </w:r>
      <w:r w:rsidR="00F352AE" w:rsidRPr="00EC0157">
        <w:rPr>
          <w:rFonts w:ascii="Aptos" w:hAnsi="Aptos" w:cs="Calibri Light"/>
        </w:rPr>
        <w:t>eura</w:t>
      </w:r>
      <w:r w:rsidRPr="00EC0157">
        <w:rPr>
          <w:rFonts w:ascii="Aptos" w:hAnsi="Aptos" w:cs="Calibri Light"/>
        </w:rPr>
        <w:t xml:space="preserve"> (-5%),</w:t>
      </w:r>
    </w:p>
    <w:p w14:paraId="404F2D12" w14:textId="187F8239"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Osnovne škole 1.696.699,86 </w:t>
      </w:r>
      <w:r w:rsidR="00F352AE" w:rsidRPr="00EC0157">
        <w:rPr>
          <w:rFonts w:ascii="Aptos" w:hAnsi="Aptos" w:cs="Calibri Light"/>
        </w:rPr>
        <w:t>eura</w:t>
      </w:r>
      <w:r w:rsidRPr="00EC0157">
        <w:rPr>
          <w:rFonts w:ascii="Aptos" w:hAnsi="Aptos" w:cs="Calibri Light"/>
        </w:rPr>
        <w:t xml:space="preserve"> (-28%),</w:t>
      </w:r>
    </w:p>
    <w:p w14:paraId="3880DC50" w14:textId="79804D6E"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Srednje škole 1.144.935,03 </w:t>
      </w:r>
      <w:r w:rsidR="00F352AE" w:rsidRPr="00EC0157">
        <w:rPr>
          <w:rFonts w:ascii="Aptos" w:hAnsi="Aptos" w:cs="Calibri Light"/>
        </w:rPr>
        <w:t>eura</w:t>
      </w:r>
      <w:r w:rsidRPr="00EC0157">
        <w:rPr>
          <w:rFonts w:ascii="Aptos" w:hAnsi="Aptos" w:cs="Calibri Light"/>
        </w:rPr>
        <w:t xml:space="preserve"> (-27%),</w:t>
      </w:r>
    </w:p>
    <w:p w14:paraId="4290BB8F" w14:textId="62F549F9"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Ustanove u djelatnosti zdravstva, socijale i branitelja 496.729,52 </w:t>
      </w:r>
      <w:r w:rsidR="00F352AE" w:rsidRPr="00EC0157">
        <w:rPr>
          <w:rFonts w:ascii="Aptos" w:hAnsi="Aptos" w:cs="Calibri Light"/>
        </w:rPr>
        <w:t>eura</w:t>
      </w:r>
      <w:r w:rsidRPr="00EC0157">
        <w:rPr>
          <w:rFonts w:ascii="Aptos" w:hAnsi="Aptos" w:cs="Calibri Light"/>
        </w:rPr>
        <w:t xml:space="preserve"> (-19%)</w:t>
      </w:r>
    </w:p>
    <w:p w14:paraId="45783644" w14:textId="33053A5F"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Ustanove iz djelatnosti kulture 1.152.976,58 </w:t>
      </w:r>
      <w:r w:rsidR="00F352AE" w:rsidRPr="00EC0157">
        <w:rPr>
          <w:rFonts w:ascii="Aptos" w:hAnsi="Aptos" w:cs="Calibri Light"/>
        </w:rPr>
        <w:t>eura</w:t>
      </w:r>
      <w:r w:rsidRPr="00EC0157">
        <w:rPr>
          <w:rFonts w:ascii="Aptos" w:hAnsi="Aptos" w:cs="Calibri Light"/>
        </w:rPr>
        <w:t xml:space="preserve"> (+28%),</w:t>
      </w:r>
    </w:p>
    <w:p w14:paraId="2FC695F6" w14:textId="294D1FF0"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Ustanova za upravljanje sportskim objektima 81.924,32 </w:t>
      </w:r>
      <w:r w:rsidR="00F352AE" w:rsidRPr="00EC0157">
        <w:rPr>
          <w:rFonts w:ascii="Aptos" w:hAnsi="Aptos" w:cs="Calibri Light"/>
        </w:rPr>
        <w:t>eura</w:t>
      </w:r>
      <w:r w:rsidRPr="00EC0157">
        <w:rPr>
          <w:rFonts w:ascii="Aptos" w:hAnsi="Aptos" w:cs="Calibri Light"/>
        </w:rPr>
        <w:t xml:space="preserve"> (+169%)</w:t>
      </w:r>
    </w:p>
    <w:p w14:paraId="30641651" w14:textId="77777777" w:rsidR="00BB28BD" w:rsidRDefault="00BB28BD" w:rsidP="00EC0157">
      <w:pPr>
        <w:jc w:val="both"/>
        <w:rPr>
          <w:rFonts w:ascii="Aptos" w:hAnsi="Aptos" w:cs="Calibri Light"/>
          <w:b/>
        </w:rPr>
      </w:pPr>
    </w:p>
    <w:p w14:paraId="0266118B" w14:textId="45A0442C" w:rsidR="00BC73EA" w:rsidRPr="00EC0157" w:rsidRDefault="00BC73EA" w:rsidP="00EC0157">
      <w:pPr>
        <w:jc w:val="both"/>
        <w:rPr>
          <w:rFonts w:ascii="Aptos" w:hAnsi="Aptos" w:cs="Calibri Light"/>
          <w:b/>
        </w:rPr>
      </w:pPr>
      <w:r w:rsidRPr="00EC0157">
        <w:rPr>
          <w:rFonts w:ascii="Aptos" w:hAnsi="Aptos" w:cs="Calibri Light"/>
          <w:b/>
        </w:rPr>
        <w:t>ŠIFRA 1341</w:t>
      </w:r>
    </w:p>
    <w:p w14:paraId="20BBAAC9" w14:textId="77777777" w:rsidR="00BC73EA" w:rsidRPr="00EC0157" w:rsidRDefault="00BC73EA" w:rsidP="00EC0157">
      <w:pPr>
        <w:jc w:val="both"/>
        <w:rPr>
          <w:rFonts w:ascii="Aptos" w:hAnsi="Aptos" w:cs="Calibri Light"/>
          <w:i/>
        </w:rPr>
      </w:pPr>
      <w:r w:rsidRPr="00EC0157">
        <w:rPr>
          <w:rFonts w:ascii="Aptos" w:hAnsi="Aptos" w:cs="Calibri Light"/>
          <w:i/>
        </w:rPr>
        <w:t>Zajmovi TD u javnom sektoru</w:t>
      </w:r>
    </w:p>
    <w:p w14:paraId="5A9397B8" w14:textId="5A27928D" w:rsidR="00BC73EA" w:rsidRPr="00EC0157" w:rsidRDefault="00BC73EA" w:rsidP="00EC0157">
      <w:pPr>
        <w:jc w:val="both"/>
        <w:rPr>
          <w:rFonts w:ascii="Aptos" w:hAnsi="Aptos" w:cs="Calibri Light"/>
        </w:rPr>
      </w:pPr>
      <w:r w:rsidRPr="00EC0157">
        <w:rPr>
          <w:rFonts w:ascii="Aptos" w:hAnsi="Aptos" w:cs="Calibri Light"/>
        </w:rPr>
        <w:t xml:space="preserve">Iznos zajmova manji je za 16%. Zajmovi Grada iznose 41.582,06 </w:t>
      </w:r>
      <w:r w:rsidR="00F352AE" w:rsidRPr="00EC0157">
        <w:rPr>
          <w:rFonts w:ascii="Aptos" w:hAnsi="Aptos" w:cs="Calibri Light"/>
        </w:rPr>
        <w:t>eura</w:t>
      </w:r>
      <w:r w:rsidRPr="00EC0157">
        <w:rPr>
          <w:rFonts w:ascii="Aptos" w:hAnsi="Aptos" w:cs="Calibri Light"/>
        </w:rPr>
        <w:t xml:space="preserve"> i odnose se na zajam koji je dan Zagrebačkom </w:t>
      </w:r>
      <w:r w:rsidR="00F70897" w:rsidRPr="00EC0157">
        <w:rPr>
          <w:rFonts w:ascii="Aptos" w:hAnsi="Aptos" w:cs="Calibri Light"/>
        </w:rPr>
        <w:t>i</w:t>
      </w:r>
      <w:r w:rsidRPr="00EC0157">
        <w:rPr>
          <w:rFonts w:ascii="Aptos" w:hAnsi="Aptos" w:cs="Calibri Light"/>
        </w:rPr>
        <w:t>nova</w:t>
      </w:r>
      <w:r w:rsidR="00247BB5" w:rsidRPr="00EC0157">
        <w:rPr>
          <w:rFonts w:ascii="Aptos" w:hAnsi="Aptos" w:cs="Calibri Light"/>
        </w:rPr>
        <w:t>cijskom</w:t>
      </w:r>
      <w:r w:rsidRPr="00EC0157">
        <w:rPr>
          <w:rFonts w:ascii="Aptos" w:hAnsi="Aptos" w:cs="Calibri Light"/>
        </w:rPr>
        <w:t xml:space="preserve"> centru. </w:t>
      </w:r>
    </w:p>
    <w:p w14:paraId="6B304F40" w14:textId="5419113F" w:rsidR="00BC73EA" w:rsidRPr="00EC0157" w:rsidRDefault="00BC73EA" w:rsidP="00EC0157">
      <w:pPr>
        <w:jc w:val="both"/>
        <w:rPr>
          <w:rFonts w:ascii="Aptos" w:hAnsi="Aptos" w:cs="Calibri Light"/>
        </w:rPr>
      </w:pPr>
      <w:r w:rsidRPr="00EC0157">
        <w:rPr>
          <w:rFonts w:ascii="Aptos" w:hAnsi="Aptos" w:cs="Calibri Light"/>
        </w:rPr>
        <w:t xml:space="preserve">Smanjenje zajmova u iznosu 43.003,96 </w:t>
      </w:r>
      <w:r w:rsidR="00F352AE" w:rsidRPr="00EC0157">
        <w:rPr>
          <w:rFonts w:ascii="Aptos" w:hAnsi="Aptos" w:cs="Calibri Light"/>
        </w:rPr>
        <w:t>eura</w:t>
      </w:r>
      <w:r w:rsidRPr="00EC0157">
        <w:rPr>
          <w:rFonts w:ascii="Aptos" w:hAnsi="Aptos" w:cs="Calibri Light"/>
        </w:rPr>
        <w:t xml:space="preserve"> prikazala je i ustanova Zoološki vrt.</w:t>
      </w:r>
    </w:p>
    <w:p w14:paraId="0C01CF50" w14:textId="77777777" w:rsidR="00BC73EA" w:rsidRPr="00EC0157" w:rsidRDefault="00BC73EA" w:rsidP="00EC0157">
      <w:pPr>
        <w:jc w:val="both"/>
        <w:rPr>
          <w:rFonts w:ascii="Aptos" w:hAnsi="Aptos" w:cs="Calibri Light"/>
          <w:b/>
        </w:rPr>
      </w:pPr>
      <w:r w:rsidRPr="00EC0157">
        <w:rPr>
          <w:rFonts w:ascii="Aptos" w:hAnsi="Aptos" w:cs="Calibri Light"/>
          <w:b/>
        </w:rPr>
        <w:t>ŠIFRA 14</w:t>
      </w:r>
    </w:p>
    <w:p w14:paraId="3C7ADE5E" w14:textId="77777777" w:rsidR="00BC73EA" w:rsidRPr="00EC0157" w:rsidRDefault="00BC73EA" w:rsidP="00EC0157">
      <w:pPr>
        <w:jc w:val="both"/>
        <w:rPr>
          <w:rFonts w:ascii="Aptos" w:hAnsi="Aptos" w:cs="Calibri Light"/>
        </w:rPr>
      </w:pPr>
      <w:r w:rsidRPr="00EC0157">
        <w:rPr>
          <w:rFonts w:ascii="Aptos" w:hAnsi="Aptos" w:cs="Calibri Light"/>
        </w:rPr>
        <w:t>Vrijednosni papiri</w:t>
      </w:r>
    </w:p>
    <w:tbl>
      <w:tblPr>
        <w:tblW w:w="7083" w:type="dxa"/>
        <w:tblLayout w:type="fixed"/>
        <w:tblCellMar>
          <w:left w:w="10" w:type="dxa"/>
          <w:right w:w="10" w:type="dxa"/>
        </w:tblCellMar>
        <w:tblLook w:val="04A0" w:firstRow="1" w:lastRow="0" w:firstColumn="1" w:lastColumn="0" w:noHBand="0" w:noVBand="1"/>
      </w:tblPr>
      <w:tblGrid>
        <w:gridCol w:w="988"/>
        <w:gridCol w:w="1984"/>
        <w:gridCol w:w="709"/>
        <w:gridCol w:w="1559"/>
        <w:gridCol w:w="1843"/>
      </w:tblGrid>
      <w:tr w:rsidR="00BC73EA" w:rsidRPr="00EC0157" w14:paraId="6ECD9610" w14:textId="77777777" w:rsidTr="007E6CED">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0B19FBA"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9498BC5"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583DF4E" w14:textId="77777777" w:rsidR="00BC73EA" w:rsidRPr="00EC0157" w:rsidRDefault="00BC73EA" w:rsidP="00EC0157">
            <w:pPr>
              <w:jc w:val="both"/>
              <w:textAlignment w:val="auto"/>
              <w:rPr>
                <w:rFonts w:ascii="Aptos" w:hAnsi="Aptos" w:cs="Calibri Light"/>
              </w:rPr>
            </w:pPr>
            <w:r w:rsidRPr="00EC0157">
              <w:rPr>
                <w:rFonts w:ascii="Aptos" w:hAnsi="Aptos" w:cs="Calibri Light"/>
              </w:rPr>
              <w:t>Šifra</w:t>
            </w:r>
          </w:p>
        </w:tc>
        <w:tc>
          <w:tcPr>
            <w:tcW w:w="155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F1A8BE7" w14:textId="77777777" w:rsidR="00BC73EA" w:rsidRPr="00EC0157" w:rsidRDefault="00BC73EA" w:rsidP="00EC0157">
            <w:pPr>
              <w:jc w:val="both"/>
              <w:textAlignment w:val="auto"/>
              <w:rPr>
                <w:rFonts w:ascii="Aptos" w:hAnsi="Aptos" w:cs="Calibri Light"/>
              </w:rPr>
            </w:pPr>
            <w:r w:rsidRPr="00EC0157">
              <w:rPr>
                <w:rFonts w:ascii="Aptos" w:hAnsi="Aptos" w:cs="Calibri Light"/>
              </w:rPr>
              <w:t>Grad Zagreb</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875EB38"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korisnici</w:t>
            </w:r>
          </w:p>
        </w:tc>
      </w:tr>
      <w:tr w:rsidR="00BC73EA" w:rsidRPr="00EC0157" w14:paraId="04F61A89" w14:textId="77777777" w:rsidTr="007E6CED">
        <w:trPr>
          <w:trHeight w:val="195"/>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002D208"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7405E3C"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B6C2221"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E6608E7"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B70799B"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r>
      <w:tr w:rsidR="00BC73EA" w:rsidRPr="00EC0157" w14:paraId="26214112" w14:textId="77777777" w:rsidTr="007E6CED">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64AA78"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CC058" w14:textId="77777777" w:rsidR="00BC73EA" w:rsidRPr="00EC0157" w:rsidRDefault="00BC73EA" w:rsidP="00EC0157">
            <w:pPr>
              <w:jc w:val="both"/>
              <w:textAlignment w:val="auto"/>
              <w:rPr>
                <w:rFonts w:ascii="Aptos" w:hAnsi="Aptos" w:cs="Calibri Light"/>
              </w:rPr>
            </w:pPr>
            <w:r w:rsidRPr="00EC0157">
              <w:rPr>
                <w:rFonts w:ascii="Aptos" w:hAnsi="Aptos" w:cs="Calibri Light"/>
              </w:rPr>
              <w:t>Vrijednosni papiri</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9BC875"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661E32" w14:textId="77777777" w:rsidR="00BC73EA" w:rsidRPr="00EC0157" w:rsidRDefault="00BC73EA" w:rsidP="00EC0157">
            <w:pPr>
              <w:jc w:val="both"/>
              <w:textAlignment w:val="auto"/>
              <w:rPr>
                <w:rFonts w:ascii="Aptos" w:hAnsi="Aptos" w:cs="Calibri Light"/>
              </w:rPr>
            </w:pPr>
            <w:r w:rsidRPr="00EC0157">
              <w:rPr>
                <w:rFonts w:ascii="Aptos" w:hAnsi="Aptos" w:cs="Calibri Light"/>
              </w:rPr>
              <w:t>828.137,48</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A1615F"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327.288,55</w:t>
            </w:r>
          </w:p>
        </w:tc>
      </w:tr>
    </w:tbl>
    <w:p w14:paraId="64CA14EC" w14:textId="77777777" w:rsidR="00BC73EA" w:rsidRPr="00EC0157" w:rsidRDefault="00BC73EA" w:rsidP="00EC0157">
      <w:pPr>
        <w:jc w:val="both"/>
        <w:rPr>
          <w:rFonts w:ascii="Aptos" w:hAnsi="Aptos" w:cs="Calibri Light"/>
        </w:rPr>
      </w:pPr>
    </w:p>
    <w:p w14:paraId="37918338" w14:textId="7CC0467A" w:rsidR="00BC73EA" w:rsidRPr="00EC0157" w:rsidRDefault="00BC73EA" w:rsidP="00EC0157">
      <w:pPr>
        <w:jc w:val="both"/>
        <w:rPr>
          <w:rFonts w:ascii="Aptos" w:hAnsi="Aptos" w:cs="Calibri Light"/>
        </w:rPr>
      </w:pPr>
      <w:r w:rsidRPr="00EC0157">
        <w:rPr>
          <w:rFonts w:ascii="Aptos" w:hAnsi="Aptos" w:cs="Calibri Light"/>
        </w:rPr>
        <w:t xml:space="preserve">S 31. prosincem 2024. izvršeno je knjigovodstveno usklađenje tržišne vrijednosti vrijednosnih papira kojima raspolaže Grad Zagreb prema obavijesti Središnje klirinško depozitarne agencije. Tijekom 2024. godine dospjela je i uplaćena glavnica obveznica oznake LNGU-O-31AE koje kotiraju na tržištu kapitala u iznosu 27.423,98 </w:t>
      </w:r>
      <w:r w:rsidR="00F352AE" w:rsidRPr="00EC0157">
        <w:rPr>
          <w:rFonts w:ascii="Aptos" w:hAnsi="Aptos" w:cs="Calibri Light"/>
        </w:rPr>
        <w:t>eura</w:t>
      </w:r>
      <w:r w:rsidRPr="00EC0157">
        <w:rPr>
          <w:rFonts w:ascii="Aptos" w:hAnsi="Aptos" w:cs="Calibri Light"/>
        </w:rPr>
        <w:t>.</w:t>
      </w:r>
    </w:p>
    <w:p w14:paraId="6463BAE2" w14:textId="38A55D84" w:rsidR="00BC73EA" w:rsidRPr="00EC0157" w:rsidRDefault="00BC73EA" w:rsidP="00EC0157">
      <w:pPr>
        <w:jc w:val="both"/>
        <w:rPr>
          <w:rFonts w:ascii="Aptos" w:hAnsi="Aptos" w:cs="Calibri Light"/>
        </w:rPr>
      </w:pPr>
      <w:r w:rsidRPr="00EC0157">
        <w:rPr>
          <w:rFonts w:ascii="Aptos" w:hAnsi="Aptos" w:cs="Calibri Light"/>
        </w:rPr>
        <w:t xml:space="preserve">KD V. Lisinskog prikazala je povećanje vrijednosti vrijednosnih papira u iznosu 110.876,14 </w:t>
      </w:r>
      <w:r w:rsidR="00F352AE" w:rsidRPr="00EC0157">
        <w:rPr>
          <w:rFonts w:ascii="Aptos" w:hAnsi="Aptos" w:cs="Calibri Light"/>
        </w:rPr>
        <w:t>eura</w:t>
      </w:r>
      <w:r w:rsidRPr="00EC0157">
        <w:rPr>
          <w:rFonts w:ascii="Aptos" w:hAnsi="Aptos" w:cs="Calibri Light"/>
        </w:rPr>
        <w:t>. Neki proračunski korisnici su prikazali smanjenje.</w:t>
      </w:r>
    </w:p>
    <w:p w14:paraId="23207228" w14:textId="77777777" w:rsidR="00BC73EA" w:rsidRPr="00EC0157" w:rsidRDefault="00BC73EA" w:rsidP="00EC0157">
      <w:pPr>
        <w:jc w:val="both"/>
        <w:rPr>
          <w:rFonts w:ascii="Aptos" w:hAnsi="Aptos" w:cs="Calibri Light"/>
          <w:b/>
          <w:bCs/>
        </w:rPr>
      </w:pPr>
      <w:r w:rsidRPr="00EC0157">
        <w:rPr>
          <w:rFonts w:ascii="Aptos" w:hAnsi="Aptos" w:cs="Calibri Light"/>
          <w:b/>
          <w:bCs/>
        </w:rPr>
        <w:t>ŠIFRA 15</w:t>
      </w:r>
    </w:p>
    <w:p w14:paraId="2EC82659" w14:textId="77777777" w:rsidR="00BC73EA" w:rsidRPr="00EC0157" w:rsidRDefault="00BC73EA" w:rsidP="00EC0157">
      <w:pPr>
        <w:jc w:val="both"/>
        <w:rPr>
          <w:rFonts w:ascii="Aptos" w:hAnsi="Aptos" w:cs="Calibri Light"/>
          <w:bCs/>
          <w:i/>
          <w:iCs/>
        </w:rPr>
      </w:pPr>
      <w:r w:rsidRPr="00EC0157">
        <w:rPr>
          <w:rFonts w:ascii="Aptos" w:hAnsi="Aptos" w:cs="Calibri Light"/>
          <w:bCs/>
          <w:i/>
          <w:iCs/>
        </w:rPr>
        <w:t>Dionice i udjeli u glavnici</w:t>
      </w:r>
    </w:p>
    <w:p w14:paraId="4F73F88D" w14:textId="407BFEA4" w:rsidR="00BC73EA" w:rsidRPr="00EC0157" w:rsidRDefault="00BC73EA" w:rsidP="00EC0157">
      <w:pPr>
        <w:jc w:val="both"/>
        <w:rPr>
          <w:rFonts w:ascii="Aptos" w:hAnsi="Aptos" w:cs="Calibri Light"/>
          <w:bCs/>
        </w:rPr>
      </w:pPr>
      <w:r w:rsidRPr="00EC0157">
        <w:rPr>
          <w:rFonts w:ascii="Aptos" w:hAnsi="Aptos" w:cs="Calibri Light"/>
          <w:bCs/>
        </w:rPr>
        <w:t xml:space="preserve">U konsolidiranoj Bilanci vrijednost dionica i udjela u glavnici iznosi 601.213.137,93 </w:t>
      </w:r>
      <w:r w:rsidR="00F352AE" w:rsidRPr="00EC0157">
        <w:rPr>
          <w:rFonts w:ascii="Aptos" w:hAnsi="Aptos" w:cs="Calibri Light"/>
          <w:bCs/>
        </w:rPr>
        <w:t>eura</w:t>
      </w:r>
      <w:r w:rsidRPr="00EC0157">
        <w:rPr>
          <w:rFonts w:ascii="Aptos" w:hAnsi="Aptos" w:cs="Calibri Light"/>
          <w:bCs/>
        </w:rPr>
        <w:t>. Povećanje udjela od 7% prikazao je Grad.</w:t>
      </w:r>
    </w:p>
    <w:tbl>
      <w:tblPr>
        <w:tblW w:w="8217" w:type="dxa"/>
        <w:tblLayout w:type="fixed"/>
        <w:tblCellMar>
          <w:left w:w="10" w:type="dxa"/>
          <w:right w:w="10" w:type="dxa"/>
        </w:tblCellMar>
        <w:tblLook w:val="04A0" w:firstRow="1" w:lastRow="0" w:firstColumn="1" w:lastColumn="0" w:noHBand="0" w:noVBand="1"/>
      </w:tblPr>
      <w:tblGrid>
        <w:gridCol w:w="988"/>
        <w:gridCol w:w="2268"/>
        <w:gridCol w:w="708"/>
        <w:gridCol w:w="2268"/>
        <w:gridCol w:w="1985"/>
      </w:tblGrid>
      <w:tr w:rsidR="00BC73EA" w:rsidRPr="00EC0157" w14:paraId="4E4BF1C8" w14:textId="77777777" w:rsidTr="007E6CED">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AC093A0"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8EC1341"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3AB6BF2" w14:textId="77777777" w:rsidR="00BC73EA" w:rsidRPr="00EC0157" w:rsidRDefault="00BC73EA" w:rsidP="00EC0157">
            <w:pPr>
              <w:jc w:val="both"/>
              <w:textAlignment w:val="auto"/>
              <w:rPr>
                <w:rFonts w:ascii="Aptos" w:hAnsi="Aptos" w:cs="Calibri Light"/>
              </w:rPr>
            </w:pPr>
            <w:r w:rsidRPr="00EC0157">
              <w:rPr>
                <w:rFonts w:ascii="Aptos" w:hAnsi="Aptos" w:cs="Calibri Light"/>
              </w:rPr>
              <w:t>Šifra</w:t>
            </w:r>
          </w:p>
        </w:tc>
        <w:tc>
          <w:tcPr>
            <w:tcW w:w="226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258F9C1" w14:textId="77777777" w:rsidR="00BC73EA" w:rsidRPr="00EC0157" w:rsidRDefault="00BC73EA" w:rsidP="00EC0157">
            <w:pPr>
              <w:jc w:val="both"/>
              <w:textAlignment w:val="auto"/>
              <w:rPr>
                <w:rFonts w:ascii="Aptos" w:hAnsi="Aptos" w:cs="Calibri Light"/>
              </w:rPr>
            </w:pPr>
            <w:r w:rsidRPr="00EC0157">
              <w:rPr>
                <w:rFonts w:ascii="Aptos" w:hAnsi="Aptos" w:cs="Calibri Light"/>
              </w:rPr>
              <w:t>Grad Zagreb</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A724EF5"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korisnici</w:t>
            </w:r>
          </w:p>
        </w:tc>
      </w:tr>
      <w:tr w:rsidR="00BC73EA" w:rsidRPr="00EC0157" w14:paraId="3CDC89C3" w14:textId="77777777" w:rsidTr="007E6CED">
        <w:trPr>
          <w:trHeight w:val="195"/>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2876B42"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02AA881"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70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F8F3B6C"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64E780EA"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0497364"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r>
      <w:tr w:rsidR="00BC73EA" w:rsidRPr="00EC0157" w14:paraId="490289D8" w14:textId="77777777" w:rsidTr="007E6CED">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9DCDC9"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C90F5" w14:textId="77777777" w:rsidR="00BC73EA" w:rsidRPr="00EC0157" w:rsidRDefault="00BC73EA" w:rsidP="00EC0157">
            <w:pPr>
              <w:jc w:val="both"/>
              <w:textAlignment w:val="auto"/>
              <w:rPr>
                <w:rFonts w:ascii="Aptos" w:hAnsi="Aptos" w:cs="Calibri Light"/>
              </w:rPr>
            </w:pPr>
            <w:r w:rsidRPr="00EC0157">
              <w:rPr>
                <w:rFonts w:ascii="Aptos" w:hAnsi="Aptos" w:cs="Calibri Light"/>
              </w:rPr>
              <w:t>Dionice i udjeli u glavnici</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81C113"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D8C6FA" w14:textId="77777777" w:rsidR="00BC73EA" w:rsidRPr="00EC0157" w:rsidRDefault="00BC73EA" w:rsidP="00EC0157">
            <w:pPr>
              <w:jc w:val="both"/>
              <w:textAlignment w:val="auto"/>
              <w:rPr>
                <w:rFonts w:ascii="Aptos" w:hAnsi="Aptos" w:cs="Calibri Light"/>
              </w:rPr>
            </w:pPr>
            <w:r w:rsidRPr="00EC0157">
              <w:rPr>
                <w:rFonts w:ascii="Aptos" w:hAnsi="Aptos" w:cs="Calibri Light"/>
              </w:rPr>
              <w:t>600.807.886,02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562CD4"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405.251,91</w:t>
            </w:r>
          </w:p>
        </w:tc>
      </w:tr>
    </w:tbl>
    <w:p w14:paraId="016F1297" w14:textId="77777777" w:rsidR="00BC73EA" w:rsidRPr="00EC0157" w:rsidRDefault="00BC73EA" w:rsidP="00EC0157">
      <w:pPr>
        <w:jc w:val="both"/>
        <w:rPr>
          <w:rFonts w:ascii="Aptos" w:hAnsi="Aptos" w:cs="Calibri Light"/>
          <w:bCs/>
        </w:rPr>
      </w:pPr>
    </w:p>
    <w:p w14:paraId="1D28ECA5" w14:textId="5C1483AE" w:rsidR="00BC73EA" w:rsidRPr="00EC0157" w:rsidRDefault="00BC73EA" w:rsidP="00EC0157">
      <w:pPr>
        <w:jc w:val="both"/>
        <w:rPr>
          <w:rFonts w:ascii="Aptos" w:hAnsi="Aptos" w:cs="Calibri Light"/>
        </w:rPr>
      </w:pPr>
      <w:r w:rsidRPr="00EC0157">
        <w:rPr>
          <w:rFonts w:ascii="Aptos" w:hAnsi="Aptos" w:cs="Calibri Light"/>
        </w:rPr>
        <w:lastRenderedPageBreak/>
        <w:t xml:space="preserve">Vrijednost dionica i udjela u glavnici Grada Zagreba povećala se za 37.706.608,12 </w:t>
      </w:r>
      <w:r w:rsidR="00F352AE" w:rsidRPr="00EC0157">
        <w:rPr>
          <w:rFonts w:ascii="Aptos" w:hAnsi="Aptos" w:cs="Calibri Light"/>
        </w:rPr>
        <w:t>eura</w:t>
      </w:r>
      <w:r w:rsidRPr="00EC0157">
        <w:rPr>
          <w:rFonts w:ascii="Aptos" w:hAnsi="Aptos" w:cs="Calibri Light"/>
        </w:rPr>
        <w:t xml:space="preserve">. Razlog povećanja je uplata dodatnog kapitala u društvu Zagrebački sunčani krovovi za 3.500.000,00 </w:t>
      </w:r>
      <w:r w:rsidR="00F352AE" w:rsidRPr="00EC0157">
        <w:rPr>
          <w:rFonts w:ascii="Aptos" w:hAnsi="Aptos" w:cs="Calibri Light"/>
        </w:rPr>
        <w:t>eura</w:t>
      </w:r>
      <w:r w:rsidRPr="00EC0157">
        <w:rPr>
          <w:rFonts w:ascii="Aptos" w:hAnsi="Aptos" w:cs="Calibri Light"/>
        </w:rPr>
        <w:t xml:space="preserve">, povećanje vrijednosti dionica Vodoprivrede za 5.517.958,00 </w:t>
      </w:r>
      <w:r w:rsidR="00F352AE" w:rsidRPr="00EC0157">
        <w:rPr>
          <w:rFonts w:ascii="Aptos" w:hAnsi="Aptos" w:cs="Calibri Light"/>
        </w:rPr>
        <w:t>eura</w:t>
      </w:r>
      <w:r w:rsidRPr="00EC0157">
        <w:rPr>
          <w:rFonts w:ascii="Aptos" w:hAnsi="Aptos" w:cs="Calibri Light"/>
        </w:rPr>
        <w:t xml:space="preserve">, prijenos prava vlasništva komunalne vodne građevine CUPOVZ u iznosu 15.500.000,00 </w:t>
      </w:r>
      <w:r w:rsidR="00F352AE" w:rsidRPr="00EC0157">
        <w:rPr>
          <w:rFonts w:ascii="Aptos" w:hAnsi="Aptos" w:cs="Calibri Light"/>
        </w:rPr>
        <w:t>eura</w:t>
      </w:r>
      <w:r w:rsidRPr="00EC0157">
        <w:rPr>
          <w:rFonts w:ascii="Aptos" w:hAnsi="Aptos" w:cs="Calibri Light"/>
        </w:rPr>
        <w:t xml:space="preserve"> u zamjenu za povećanje udjela u Zg. Holdingu, povećanje temeljnog kapitala u društvu Zg. Velesajam za 4.500.000,00 </w:t>
      </w:r>
      <w:r w:rsidR="00F352AE" w:rsidRPr="00EC0157">
        <w:rPr>
          <w:rFonts w:ascii="Aptos" w:hAnsi="Aptos" w:cs="Calibri Light"/>
        </w:rPr>
        <w:t>eura</w:t>
      </w:r>
      <w:r w:rsidRPr="00EC0157">
        <w:rPr>
          <w:rFonts w:ascii="Aptos" w:hAnsi="Aptos" w:cs="Calibri Light"/>
        </w:rPr>
        <w:t xml:space="preserve"> te povećanje temeljnog kapitala u ZET u iznosu 8.683.000,00 </w:t>
      </w:r>
      <w:r w:rsidR="00F352AE" w:rsidRPr="00EC0157">
        <w:rPr>
          <w:rFonts w:ascii="Aptos" w:hAnsi="Aptos" w:cs="Calibri Light"/>
        </w:rPr>
        <w:t>eura</w:t>
      </w:r>
      <w:r w:rsidRPr="00EC0157">
        <w:rPr>
          <w:rFonts w:ascii="Aptos" w:hAnsi="Aptos" w:cs="Calibri Light"/>
        </w:rPr>
        <w:t>.</w:t>
      </w:r>
    </w:p>
    <w:p w14:paraId="460B3BDA" w14:textId="77777777" w:rsidR="00BC73EA" w:rsidRPr="00EC0157" w:rsidRDefault="00BC73EA" w:rsidP="00EC0157">
      <w:pPr>
        <w:jc w:val="both"/>
        <w:rPr>
          <w:rFonts w:ascii="Aptos" w:hAnsi="Aptos" w:cs="Calibri Light"/>
        </w:rPr>
      </w:pPr>
      <w:r w:rsidRPr="00EC0157">
        <w:rPr>
          <w:rFonts w:ascii="Aptos" w:hAnsi="Aptos" w:cs="Calibri Light"/>
        </w:rPr>
        <w:t>Proračunski korisnici koji u Bilanci imaju iskazanu značajniju vrijednost dionica i udjela u glavnici su:</w:t>
      </w:r>
    </w:p>
    <w:p w14:paraId="3803EB3B" w14:textId="6E6658F1"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DV Medveščak 12.825,00 </w:t>
      </w:r>
      <w:r w:rsidR="00F352AE" w:rsidRPr="00EC0157">
        <w:rPr>
          <w:rFonts w:ascii="Aptos" w:hAnsi="Aptos" w:cs="Calibri Light"/>
        </w:rPr>
        <w:t>eura</w:t>
      </w:r>
      <w:r w:rsidRPr="00EC0157">
        <w:rPr>
          <w:rFonts w:ascii="Aptos" w:hAnsi="Aptos" w:cs="Calibri Light"/>
        </w:rPr>
        <w:t>,</w:t>
      </w:r>
    </w:p>
    <w:p w14:paraId="09640E1A" w14:textId="2801E88F"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Centar za autizam 27.871,79 </w:t>
      </w:r>
      <w:r w:rsidR="00F352AE" w:rsidRPr="00EC0157">
        <w:rPr>
          <w:rFonts w:ascii="Aptos" w:hAnsi="Aptos" w:cs="Calibri Light"/>
        </w:rPr>
        <w:t>eura</w:t>
      </w:r>
      <w:r w:rsidRPr="00EC0157">
        <w:rPr>
          <w:rFonts w:ascii="Aptos" w:hAnsi="Aptos" w:cs="Calibri Light"/>
        </w:rPr>
        <w:t>,</w:t>
      </w:r>
    </w:p>
    <w:p w14:paraId="5E7DC2DA" w14:textId="75213EE0"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OŠ Luka 23.085,00 </w:t>
      </w:r>
      <w:r w:rsidR="00F352AE" w:rsidRPr="00EC0157">
        <w:rPr>
          <w:rFonts w:ascii="Aptos" w:hAnsi="Aptos" w:cs="Calibri Light"/>
        </w:rPr>
        <w:t>eura</w:t>
      </w:r>
      <w:r w:rsidRPr="00EC0157">
        <w:rPr>
          <w:rFonts w:ascii="Aptos" w:hAnsi="Aptos" w:cs="Calibri Light"/>
        </w:rPr>
        <w:t>,</w:t>
      </w:r>
    </w:p>
    <w:p w14:paraId="19A90302" w14:textId="245749D9"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Škola za cestovni promet 86.100,00 </w:t>
      </w:r>
      <w:r w:rsidR="00F352AE" w:rsidRPr="00EC0157">
        <w:rPr>
          <w:rFonts w:ascii="Aptos" w:hAnsi="Aptos" w:cs="Calibri Light"/>
        </w:rPr>
        <w:t>eura</w:t>
      </w:r>
      <w:r w:rsidRPr="00EC0157">
        <w:rPr>
          <w:rFonts w:ascii="Aptos" w:hAnsi="Aptos" w:cs="Calibri Light"/>
        </w:rPr>
        <w:t>,</w:t>
      </w:r>
    </w:p>
    <w:p w14:paraId="03E52717" w14:textId="240F112C"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IV. Gimnazija 11.400,00 </w:t>
      </w:r>
      <w:r w:rsidR="00F352AE" w:rsidRPr="00EC0157">
        <w:rPr>
          <w:rFonts w:ascii="Aptos" w:hAnsi="Aptos" w:cs="Calibri Light"/>
        </w:rPr>
        <w:t>eura</w:t>
      </w:r>
      <w:r w:rsidRPr="00EC0157">
        <w:rPr>
          <w:rFonts w:ascii="Aptos" w:hAnsi="Aptos" w:cs="Calibri Light"/>
        </w:rPr>
        <w:t>,</w:t>
      </w:r>
    </w:p>
    <w:p w14:paraId="09195C26" w14:textId="6E05A8A1"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Nastavni zavod za javno zdravstvo dr. A. Štampar 19.262,88 </w:t>
      </w:r>
      <w:r w:rsidR="00F352AE" w:rsidRPr="00EC0157">
        <w:rPr>
          <w:rFonts w:ascii="Aptos" w:hAnsi="Aptos" w:cs="Calibri Light"/>
        </w:rPr>
        <w:t>eura</w:t>
      </w:r>
      <w:r w:rsidRPr="00EC0157">
        <w:rPr>
          <w:rFonts w:ascii="Aptos" w:hAnsi="Aptos" w:cs="Calibri Light"/>
        </w:rPr>
        <w:t>,</w:t>
      </w:r>
    </w:p>
    <w:p w14:paraId="2CF0D986" w14:textId="60952ECA"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Hrvatski prirodoslovni muzej 13.062,58 </w:t>
      </w:r>
      <w:r w:rsidR="00F352AE" w:rsidRPr="00EC0157">
        <w:rPr>
          <w:rFonts w:ascii="Aptos" w:hAnsi="Aptos" w:cs="Calibri Light"/>
        </w:rPr>
        <w:t>eura</w:t>
      </w:r>
      <w:r w:rsidRPr="00EC0157">
        <w:rPr>
          <w:rFonts w:ascii="Aptos" w:hAnsi="Aptos" w:cs="Calibri Light"/>
        </w:rPr>
        <w:t xml:space="preserve"> i </w:t>
      </w:r>
    </w:p>
    <w:p w14:paraId="2ED5BA9B" w14:textId="2CD501D5"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Knjižnice grada Zagreba 184.600,00 </w:t>
      </w:r>
      <w:r w:rsidR="00F352AE" w:rsidRPr="00EC0157">
        <w:rPr>
          <w:rFonts w:ascii="Aptos" w:hAnsi="Aptos" w:cs="Calibri Light"/>
        </w:rPr>
        <w:t>eura</w:t>
      </w:r>
      <w:r w:rsidRPr="00EC0157">
        <w:rPr>
          <w:rFonts w:ascii="Aptos" w:hAnsi="Aptos" w:cs="Calibri Light"/>
        </w:rPr>
        <w:t>.</w:t>
      </w:r>
    </w:p>
    <w:p w14:paraId="71D7751C" w14:textId="77777777" w:rsidR="00BB28BD" w:rsidRDefault="00BB28BD" w:rsidP="00EC0157">
      <w:pPr>
        <w:jc w:val="both"/>
        <w:rPr>
          <w:rFonts w:ascii="Aptos" w:hAnsi="Aptos" w:cs="Calibri Light"/>
          <w:b/>
        </w:rPr>
      </w:pPr>
    </w:p>
    <w:p w14:paraId="23840850" w14:textId="593F70CE" w:rsidR="00BC73EA" w:rsidRPr="00EC0157" w:rsidRDefault="00BC73EA" w:rsidP="00EC0157">
      <w:pPr>
        <w:jc w:val="both"/>
        <w:rPr>
          <w:rFonts w:ascii="Aptos" w:hAnsi="Aptos" w:cs="Calibri Light"/>
          <w:b/>
        </w:rPr>
      </w:pPr>
      <w:r w:rsidRPr="00EC0157">
        <w:rPr>
          <w:rFonts w:ascii="Aptos" w:hAnsi="Aptos" w:cs="Calibri Light"/>
          <w:b/>
        </w:rPr>
        <w:t>ŠIFRA 16</w:t>
      </w:r>
    </w:p>
    <w:p w14:paraId="1B3FAD12" w14:textId="77777777" w:rsidR="00BC73EA" w:rsidRPr="00EC0157" w:rsidRDefault="00BC73EA" w:rsidP="00EC0157">
      <w:pPr>
        <w:jc w:val="both"/>
        <w:rPr>
          <w:rFonts w:ascii="Aptos" w:hAnsi="Aptos" w:cs="Calibri Light"/>
        </w:rPr>
      </w:pPr>
      <w:r w:rsidRPr="00EC0157">
        <w:rPr>
          <w:rFonts w:ascii="Aptos" w:hAnsi="Aptos" w:cs="Calibri Light"/>
        </w:rPr>
        <w:t>Potraživanja za prihode poslovanja</w:t>
      </w:r>
    </w:p>
    <w:tbl>
      <w:tblPr>
        <w:tblW w:w="7225" w:type="dxa"/>
        <w:tblLayout w:type="fixed"/>
        <w:tblCellMar>
          <w:left w:w="10" w:type="dxa"/>
          <w:right w:w="10" w:type="dxa"/>
        </w:tblCellMar>
        <w:tblLook w:val="04A0" w:firstRow="1" w:lastRow="0" w:firstColumn="1" w:lastColumn="0" w:noHBand="0" w:noVBand="1"/>
      </w:tblPr>
      <w:tblGrid>
        <w:gridCol w:w="988"/>
        <w:gridCol w:w="1984"/>
        <w:gridCol w:w="709"/>
        <w:gridCol w:w="1701"/>
        <w:gridCol w:w="1843"/>
      </w:tblGrid>
      <w:tr w:rsidR="00BC73EA" w:rsidRPr="00EC0157" w14:paraId="782D083E" w14:textId="77777777" w:rsidTr="007E6CED">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4DF545E"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6B48945"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4702DDEE" w14:textId="77777777" w:rsidR="00BC73EA" w:rsidRPr="00EC0157" w:rsidRDefault="00BC73EA" w:rsidP="00EC0157">
            <w:pPr>
              <w:jc w:val="both"/>
              <w:textAlignment w:val="auto"/>
              <w:rPr>
                <w:rFonts w:ascii="Aptos" w:hAnsi="Aptos" w:cs="Calibri Light"/>
              </w:rPr>
            </w:pPr>
            <w:r w:rsidRPr="00EC0157">
              <w:rPr>
                <w:rFonts w:ascii="Aptos" w:hAnsi="Aptos" w:cs="Calibri Light"/>
              </w:rPr>
              <w:t>Šifra</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408C056" w14:textId="77777777" w:rsidR="00BC73EA" w:rsidRPr="00EC0157" w:rsidRDefault="00BC73EA" w:rsidP="00EC0157">
            <w:pPr>
              <w:jc w:val="both"/>
              <w:textAlignment w:val="auto"/>
              <w:rPr>
                <w:rFonts w:ascii="Aptos" w:hAnsi="Aptos" w:cs="Calibri Light"/>
              </w:rPr>
            </w:pPr>
            <w:r w:rsidRPr="00EC0157">
              <w:rPr>
                <w:rFonts w:ascii="Aptos" w:hAnsi="Aptos" w:cs="Calibri Light"/>
              </w:rPr>
              <w:t>Grad Zagreb</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EC78B04"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korisnici</w:t>
            </w:r>
          </w:p>
        </w:tc>
      </w:tr>
      <w:tr w:rsidR="00BC73EA" w:rsidRPr="00EC0157" w14:paraId="7AB7B665" w14:textId="77777777" w:rsidTr="007E6CED">
        <w:trPr>
          <w:trHeight w:val="195"/>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2A23306"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8C5ACD"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A843A6C"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DC213CE"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97EA61F"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r>
      <w:tr w:rsidR="00BC73EA" w:rsidRPr="00EC0157" w14:paraId="214AE8A2" w14:textId="77777777" w:rsidTr="007E6CED">
        <w:trPr>
          <w:trHeight w:val="4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DD374D"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F737D" w14:textId="77777777" w:rsidR="00BC73EA" w:rsidRPr="00EC0157" w:rsidRDefault="00BC73EA" w:rsidP="00EC0157">
            <w:pPr>
              <w:jc w:val="both"/>
              <w:textAlignment w:val="auto"/>
              <w:rPr>
                <w:rFonts w:ascii="Aptos" w:hAnsi="Aptos" w:cs="Calibri Light"/>
              </w:rPr>
            </w:pPr>
            <w:r w:rsidRPr="00EC0157">
              <w:rPr>
                <w:rFonts w:ascii="Aptos" w:hAnsi="Aptos" w:cs="Calibri Light"/>
              </w:rPr>
              <w:t>Potraživanja za prihode poslovanja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1E7F9E"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1297E0" w14:textId="77777777" w:rsidR="00BC73EA" w:rsidRPr="00EC0157" w:rsidRDefault="00BC73EA" w:rsidP="00EC0157">
            <w:pPr>
              <w:jc w:val="both"/>
              <w:textAlignment w:val="auto"/>
              <w:rPr>
                <w:rFonts w:ascii="Aptos" w:hAnsi="Aptos" w:cs="Calibri Light"/>
              </w:rPr>
            </w:pPr>
            <w:r w:rsidRPr="00EC0157">
              <w:rPr>
                <w:rFonts w:ascii="Aptos" w:hAnsi="Aptos" w:cs="Calibri Light"/>
              </w:rPr>
              <w:t xml:space="preserve">  57.728.094,30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597785"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30.630.950,49</w:t>
            </w:r>
          </w:p>
        </w:tc>
      </w:tr>
    </w:tbl>
    <w:p w14:paraId="51CB54FC" w14:textId="77777777" w:rsidR="00BC73EA" w:rsidRPr="00EC0157" w:rsidRDefault="00BC73EA" w:rsidP="00EC0157">
      <w:pPr>
        <w:jc w:val="both"/>
        <w:rPr>
          <w:rFonts w:ascii="Aptos" w:hAnsi="Aptos" w:cs="Calibri Light"/>
          <w:b/>
        </w:rPr>
      </w:pPr>
    </w:p>
    <w:p w14:paraId="008821FD" w14:textId="27FAF8DA" w:rsidR="00BC73EA" w:rsidRPr="00EC0157" w:rsidRDefault="00BC73EA" w:rsidP="00EC0157">
      <w:pPr>
        <w:jc w:val="both"/>
        <w:rPr>
          <w:rFonts w:ascii="Aptos" w:hAnsi="Aptos" w:cs="Calibri Light"/>
        </w:rPr>
      </w:pPr>
      <w:r w:rsidRPr="00EC0157">
        <w:rPr>
          <w:rFonts w:ascii="Aptos" w:hAnsi="Aptos" w:cs="Calibri Light"/>
        </w:rPr>
        <w:t xml:space="preserve">Potraživanja proračunskih korisnika na dan 31.12.2024. godine iznose 30.630.950,49 </w:t>
      </w:r>
      <w:r w:rsidR="00F352AE" w:rsidRPr="00EC0157">
        <w:rPr>
          <w:rFonts w:ascii="Aptos" w:hAnsi="Aptos" w:cs="Calibri Light"/>
        </w:rPr>
        <w:t>eura</w:t>
      </w:r>
      <w:r w:rsidRPr="00EC0157">
        <w:rPr>
          <w:rFonts w:ascii="Aptos" w:hAnsi="Aptos" w:cs="Calibri Light"/>
        </w:rPr>
        <w:t xml:space="preserve">. U konsolidiranim izvještajima taj iznos potraživanja umanjen je za 1.425.816,36 </w:t>
      </w:r>
      <w:r w:rsidR="00F352AE" w:rsidRPr="00EC0157">
        <w:rPr>
          <w:rFonts w:ascii="Aptos" w:hAnsi="Aptos" w:cs="Calibri Light"/>
        </w:rPr>
        <w:t>eura</w:t>
      </w:r>
      <w:r w:rsidRPr="00EC0157">
        <w:rPr>
          <w:rFonts w:ascii="Aptos" w:hAnsi="Aptos" w:cs="Calibri Light"/>
        </w:rPr>
        <w:t xml:space="preserve">, odnosno za iznos potraživanja dječjih vrtića za uplate roditelja uplaćene na račun Grada. </w:t>
      </w:r>
    </w:p>
    <w:p w14:paraId="018CA39B" w14:textId="77777777" w:rsidR="00BC73EA" w:rsidRPr="00EC0157" w:rsidRDefault="00BC73EA" w:rsidP="00EC0157">
      <w:pPr>
        <w:jc w:val="both"/>
        <w:rPr>
          <w:rFonts w:ascii="Aptos" w:hAnsi="Aptos" w:cs="Calibri Light"/>
        </w:rPr>
      </w:pPr>
      <w:r w:rsidRPr="00EC0157">
        <w:rPr>
          <w:rFonts w:ascii="Aptos" w:hAnsi="Aptos" w:cs="Calibri Light"/>
        </w:rPr>
        <w:t>Stanje potraživanja u poslovnim knjigama proračunskih korisnika je slijedeće:</w:t>
      </w:r>
    </w:p>
    <w:p w14:paraId="0B6D29BC" w14:textId="6DBA1F22"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Dječji vrtići 3.980.025,64 </w:t>
      </w:r>
      <w:r w:rsidR="00F352AE" w:rsidRPr="00EC0157">
        <w:rPr>
          <w:rFonts w:ascii="Aptos" w:hAnsi="Aptos" w:cs="Calibri Light"/>
        </w:rPr>
        <w:t>eura</w:t>
      </w:r>
      <w:r w:rsidRPr="00EC0157">
        <w:rPr>
          <w:rFonts w:ascii="Aptos" w:hAnsi="Aptos" w:cs="Calibri Light"/>
        </w:rPr>
        <w:t>,</w:t>
      </w:r>
    </w:p>
    <w:p w14:paraId="75E6C7A7" w14:textId="5086B120"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Osnovne škole 1.650.318,94 </w:t>
      </w:r>
      <w:r w:rsidR="00F352AE" w:rsidRPr="00EC0157">
        <w:rPr>
          <w:rFonts w:ascii="Aptos" w:hAnsi="Aptos" w:cs="Calibri Light"/>
        </w:rPr>
        <w:t>eura</w:t>
      </w:r>
      <w:r w:rsidRPr="00EC0157">
        <w:rPr>
          <w:rFonts w:ascii="Aptos" w:hAnsi="Aptos" w:cs="Calibri Light"/>
        </w:rPr>
        <w:t>,</w:t>
      </w:r>
    </w:p>
    <w:p w14:paraId="318645A1" w14:textId="4B2E117A"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Srednje škole 1.752.042,04 </w:t>
      </w:r>
      <w:r w:rsidR="00F352AE" w:rsidRPr="00EC0157">
        <w:rPr>
          <w:rFonts w:ascii="Aptos" w:hAnsi="Aptos" w:cs="Calibri Light"/>
        </w:rPr>
        <w:t>eura</w:t>
      </w:r>
    </w:p>
    <w:p w14:paraId="072A0AE2" w14:textId="4C7D1132"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Zdravstvene ustanove i ustanove socijalne zaštite i branitelji 21.798.942,35 </w:t>
      </w:r>
      <w:r w:rsidR="00F352AE" w:rsidRPr="00EC0157">
        <w:rPr>
          <w:rFonts w:ascii="Aptos" w:hAnsi="Aptos" w:cs="Calibri Light"/>
        </w:rPr>
        <w:t>eura</w:t>
      </w:r>
      <w:r w:rsidRPr="00EC0157">
        <w:rPr>
          <w:rFonts w:ascii="Aptos" w:hAnsi="Aptos" w:cs="Calibri Light"/>
        </w:rPr>
        <w:t>,</w:t>
      </w:r>
    </w:p>
    <w:p w14:paraId="72F027F6" w14:textId="0B205371"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Ustanove u poljoprivredi 155.540,22 </w:t>
      </w:r>
      <w:r w:rsidR="00F352AE" w:rsidRPr="00EC0157">
        <w:rPr>
          <w:rFonts w:ascii="Aptos" w:hAnsi="Aptos" w:cs="Calibri Light"/>
        </w:rPr>
        <w:t>eura</w:t>
      </w:r>
      <w:r w:rsidRPr="00EC0157">
        <w:rPr>
          <w:rFonts w:ascii="Aptos" w:hAnsi="Aptos" w:cs="Calibri Light"/>
        </w:rPr>
        <w:t>,</w:t>
      </w:r>
    </w:p>
    <w:p w14:paraId="0239FA7D" w14:textId="61E3CE5A"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Ustanove iz djelatnosti kulture 626.318,77 </w:t>
      </w:r>
      <w:r w:rsidR="00F352AE" w:rsidRPr="00EC0157">
        <w:rPr>
          <w:rFonts w:ascii="Aptos" w:hAnsi="Aptos" w:cs="Calibri Light"/>
        </w:rPr>
        <w:t>eura</w:t>
      </w:r>
      <w:r w:rsidRPr="00EC0157">
        <w:rPr>
          <w:rFonts w:ascii="Aptos" w:hAnsi="Aptos" w:cs="Calibri Light"/>
        </w:rPr>
        <w:t>,</w:t>
      </w:r>
    </w:p>
    <w:p w14:paraId="054B331A" w14:textId="1A88C883" w:rsidR="00BC73EA" w:rsidRPr="00EC0157" w:rsidRDefault="00BC73EA" w:rsidP="00BB28BD">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Ustanova za upravljanje sportskim objektima 616.720,42 </w:t>
      </w:r>
      <w:r w:rsidR="00F352AE" w:rsidRPr="00EC0157">
        <w:rPr>
          <w:rFonts w:ascii="Aptos" w:hAnsi="Aptos" w:cs="Calibri Light"/>
        </w:rPr>
        <w:t>eura</w:t>
      </w:r>
      <w:r w:rsidRPr="00EC0157">
        <w:rPr>
          <w:rFonts w:ascii="Aptos" w:hAnsi="Aptos" w:cs="Calibri Light"/>
        </w:rPr>
        <w:t xml:space="preserve"> i</w:t>
      </w:r>
    </w:p>
    <w:p w14:paraId="363E4CE0" w14:textId="56AC8A23" w:rsidR="00BB28BD" w:rsidRDefault="00BC73EA" w:rsidP="00EC0157">
      <w:pPr>
        <w:pStyle w:val="ListParagraph"/>
        <w:numPr>
          <w:ilvl w:val="0"/>
          <w:numId w:val="3"/>
        </w:numPr>
        <w:spacing w:after="0"/>
        <w:ind w:left="714" w:hanging="357"/>
        <w:jc w:val="both"/>
        <w:rPr>
          <w:rFonts w:ascii="Aptos" w:hAnsi="Aptos" w:cs="Calibri Light"/>
        </w:rPr>
      </w:pPr>
      <w:r w:rsidRPr="00EC0157">
        <w:rPr>
          <w:rFonts w:ascii="Aptos" w:hAnsi="Aptos" w:cs="Calibri Light"/>
        </w:rPr>
        <w:t xml:space="preserve">JVP 51.042,11 </w:t>
      </w:r>
      <w:r w:rsidR="00F352AE" w:rsidRPr="00EC0157">
        <w:rPr>
          <w:rFonts w:ascii="Aptos" w:hAnsi="Aptos" w:cs="Calibri Light"/>
        </w:rPr>
        <w:t>eura</w:t>
      </w:r>
      <w:r w:rsidRPr="00EC0157">
        <w:rPr>
          <w:rFonts w:ascii="Aptos" w:hAnsi="Aptos" w:cs="Calibri Light"/>
        </w:rPr>
        <w:t>.</w:t>
      </w:r>
    </w:p>
    <w:p w14:paraId="048577F0" w14:textId="77777777" w:rsidR="00D352EC" w:rsidRPr="00D352EC" w:rsidRDefault="00D352EC" w:rsidP="00EC0157">
      <w:pPr>
        <w:pStyle w:val="ListParagraph"/>
        <w:numPr>
          <w:ilvl w:val="0"/>
          <w:numId w:val="3"/>
        </w:numPr>
        <w:spacing w:after="0"/>
        <w:ind w:left="714" w:hanging="357"/>
        <w:jc w:val="both"/>
        <w:rPr>
          <w:rFonts w:ascii="Aptos" w:hAnsi="Aptos" w:cs="Calibri Light"/>
        </w:rPr>
      </w:pPr>
    </w:p>
    <w:p w14:paraId="603CCC77" w14:textId="77777777" w:rsidR="00D352EC" w:rsidRDefault="00BC73EA" w:rsidP="00EC0157">
      <w:pPr>
        <w:jc w:val="both"/>
        <w:rPr>
          <w:rFonts w:ascii="Aptos" w:hAnsi="Aptos"/>
        </w:rPr>
      </w:pPr>
      <w:r w:rsidRPr="00EC0157">
        <w:rPr>
          <w:rFonts w:ascii="Aptos" w:hAnsi="Aptos" w:cs="Calibri Light"/>
        </w:rPr>
        <w:t>Proračunski korisnici na skupini 16 evidentiraju p</w:t>
      </w:r>
      <w:r w:rsidRPr="00EC0157">
        <w:rPr>
          <w:rFonts w:ascii="Aptos" w:hAnsi="Aptos"/>
        </w:rPr>
        <w:t>otraživanja od roditelja za dodatne programe u DV, potraživanja za najam prostora, potraživanja za ostale prihode koji predstavljaju potraživanja od roditelja za redovni program vrtića, potraživanja za najam školskih dvorana, potraživanja od polaznika raznih tečajeva u domovima za starije, potraživanja od HZZO-a za pružene usluge u domovima zdravlja.</w:t>
      </w:r>
    </w:p>
    <w:p w14:paraId="7CCD5C4E" w14:textId="10EC9C81" w:rsidR="00BC73EA" w:rsidRPr="00D352EC" w:rsidRDefault="00BC73EA" w:rsidP="00EC0157">
      <w:pPr>
        <w:jc w:val="both"/>
        <w:rPr>
          <w:rFonts w:ascii="Aptos" w:hAnsi="Aptos"/>
        </w:rPr>
      </w:pPr>
      <w:r w:rsidRPr="00EC0157">
        <w:rPr>
          <w:rFonts w:ascii="Aptos" w:hAnsi="Aptos" w:cs="Calibri Light"/>
          <w:b/>
        </w:rPr>
        <w:lastRenderedPageBreak/>
        <w:t>Š</w:t>
      </w:r>
      <w:r w:rsidR="00E84F5F" w:rsidRPr="00EC0157">
        <w:rPr>
          <w:rFonts w:ascii="Aptos" w:hAnsi="Aptos" w:cs="Calibri Light"/>
          <w:b/>
        </w:rPr>
        <w:t>IFRA</w:t>
      </w:r>
      <w:r w:rsidRPr="00EC0157">
        <w:rPr>
          <w:rFonts w:ascii="Aptos" w:hAnsi="Aptos" w:cs="Calibri Light"/>
          <w:b/>
        </w:rPr>
        <w:t xml:space="preserve"> 2</w:t>
      </w:r>
    </w:p>
    <w:p w14:paraId="6D5B15F1" w14:textId="77777777" w:rsidR="00BC73EA" w:rsidRPr="00EC0157" w:rsidRDefault="00BC73EA" w:rsidP="00EC0157">
      <w:pPr>
        <w:jc w:val="both"/>
        <w:rPr>
          <w:rFonts w:ascii="Aptos" w:hAnsi="Aptos" w:cs="Calibri Light"/>
        </w:rPr>
      </w:pPr>
      <w:r w:rsidRPr="00EC0157">
        <w:rPr>
          <w:rFonts w:ascii="Aptos" w:hAnsi="Aptos" w:cs="Calibri Light"/>
        </w:rPr>
        <w:t>Obveze</w:t>
      </w:r>
    </w:p>
    <w:tbl>
      <w:tblPr>
        <w:tblW w:w="8500" w:type="dxa"/>
        <w:tblLayout w:type="fixed"/>
        <w:tblCellMar>
          <w:left w:w="10" w:type="dxa"/>
          <w:right w:w="10" w:type="dxa"/>
        </w:tblCellMar>
        <w:tblLook w:val="04A0" w:firstRow="1" w:lastRow="0" w:firstColumn="1" w:lastColumn="0" w:noHBand="0" w:noVBand="1"/>
      </w:tblPr>
      <w:tblGrid>
        <w:gridCol w:w="988"/>
        <w:gridCol w:w="2976"/>
        <w:gridCol w:w="709"/>
        <w:gridCol w:w="1843"/>
        <w:gridCol w:w="1984"/>
      </w:tblGrid>
      <w:tr w:rsidR="00BC73EA" w:rsidRPr="00EC0157" w14:paraId="2C82DE47" w14:textId="77777777" w:rsidTr="007E6CED">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A65B742"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29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B3450CC"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710C5236" w14:textId="77777777" w:rsidR="00BC73EA" w:rsidRPr="00EC0157" w:rsidRDefault="00BC73EA" w:rsidP="00EC0157">
            <w:pPr>
              <w:jc w:val="both"/>
              <w:textAlignment w:val="auto"/>
              <w:rPr>
                <w:rFonts w:ascii="Aptos" w:hAnsi="Aptos" w:cs="Calibri Light"/>
              </w:rPr>
            </w:pPr>
            <w:r w:rsidRPr="00EC0157">
              <w:rPr>
                <w:rFonts w:ascii="Aptos" w:hAnsi="Aptos" w:cs="Calibri Light"/>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00BAD2FD" w14:textId="77777777" w:rsidR="00BC73EA" w:rsidRPr="00EC0157" w:rsidRDefault="00BC73EA" w:rsidP="00EC0157">
            <w:pPr>
              <w:jc w:val="both"/>
              <w:textAlignment w:val="auto"/>
              <w:rPr>
                <w:rFonts w:ascii="Aptos" w:hAnsi="Aptos" w:cs="Calibri Light"/>
              </w:rPr>
            </w:pPr>
            <w:r w:rsidRPr="00EC0157">
              <w:rPr>
                <w:rFonts w:ascii="Aptos" w:hAnsi="Aptos" w:cs="Calibri Light"/>
              </w:rPr>
              <w:t>Grad Zagreb</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A3CE0A5"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korisnici</w:t>
            </w:r>
          </w:p>
        </w:tc>
      </w:tr>
      <w:tr w:rsidR="00BC73EA" w:rsidRPr="00EC0157" w14:paraId="5EA398A6" w14:textId="77777777" w:rsidTr="007E6CED">
        <w:trPr>
          <w:trHeight w:val="195"/>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39621F2"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1A1226F"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DB2D288"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0437135"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065AA61F"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r>
      <w:tr w:rsidR="00BC73EA" w:rsidRPr="00EC0157" w14:paraId="7E22574B" w14:textId="77777777" w:rsidTr="008D0CCA">
        <w:trPr>
          <w:trHeight w:val="690"/>
        </w:trPr>
        <w:tc>
          <w:tcPr>
            <w:tcW w:w="988"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45240AA5" w14:textId="77777777" w:rsidR="00BC73EA" w:rsidRPr="00EC0157" w:rsidRDefault="00BC73EA" w:rsidP="00EC0157">
            <w:pPr>
              <w:jc w:val="both"/>
              <w:textAlignment w:val="auto"/>
              <w:rPr>
                <w:rFonts w:ascii="Aptos" w:hAnsi="Aptos" w:cs="Calibri Light"/>
                <w:bCs/>
              </w:rPr>
            </w:pPr>
          </w:p>
          <w:p w14:paraId="675F3F2B" w14:textId="7099C316" w:rsidR="00BC73EA" w:rsidRPr="00EC0157" w:rsidRDefault="00BC73EA" w:rsidP="00EC0157">
            <w:pPr>
              <w:jc w:val="both"/>
              <w:rPr>
                <w:rFonts w:ascii="Aptos" w:hAnsi="Aptos" w:cs="Calibri Light"/>
                <w:bCs/>
              </w:rPr>
            </w:pPr>
            <w:r w:rsidRPr="00EC0157">
              <w:rPr>
                <w:rFonts w:ascii="Aptos" w:hAnsi="Aptos" w:cs="Calibri Light"/>
                <w:bCs/>
              </w:rPr>
              <w:t>231</w:t>
            </w:r>
          </w:p>
        </w:tc>
        <w:tc>
          <w:tcPr>
            <w:tcW w:w="29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0750A1"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Obveze za zaposlene</w:t>
            </w:r>
          </w:p>
        </w:tc>
        <w:tc>
          <w:tcPr>
            <w:tcW w:w="709"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4FACFB91"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231</w:t>
            </w:r>
          </w:p>
        </w:tc>
        <w:tc>
          <w:tcPr>
            <w:tcW w:w="184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A3BC3AA" w14:textId="77777777" w:rsidR="00BC73EA" w:rsidRPr="00EC0157" w:rsidRDefault="00BC73EA" w:rsidP="00D352EC">
            <w:pPr>
              <w:jc w:val="right"/>
              <w:textAlignment w:val="auto"/>
              <w:rPr>
                <w:rFonts w:ascii="Aptos" w:hAnsi="Aptos" w:cs="Calibri Light"/>
              </w:rPr>
            </w:pPr>
            <w:r w:rsidRPr="00EC0157">
              <w:rPr>
                <w:rFonts w:ascii="Aptos" w:hAnsi="Aptos" w:cs="Calibri Light"/>
              </w:rPr>
              <w:t>8.951.954,58</w:t>
            </w:r>
          </w:p>
        </w:tc>
        <w:tc>
          <w:tcPr>
            <w:tcW w:w="1984"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21CE305E"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74.573.033,79</w:t>
            </w:r>
          </w:p>
        </w:tc>
      </w:tr>
      <w:tr w:rsidR="00BC73EA" w:rsidRPr="00EC0157" w14:paraId="2D7794C7" w14:textId="77777777" w:rsidTr="007E6CED">
        <w:trPr>
          <w:trHeight w:val="435"/>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7BCD96"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AB85A"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Obveze za materijalne rashode</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CF2BC4"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CEB43B" w14:textId="77777777" w:rsidR="00BC73EA" w:rsidRPr="00EC0157" w:rsidRDefault="00BC73EA" w:rsidP="00D352EC">
            <w:pPr>
              <w:jc w:val="right"/>
              <w:textAlignment w:val="auto"/>
              <w:rPr>
                <w:rFonts w:ascii="Aptos" w:hAnsi="Aptos" w:cs="Calibri Light"/>
              </w:rPr>
            </w:pPr>
            <w:r w:rsidRPr="00EC0157">
              <w:rPr>
                <w:rFonts w:ascii="Aptos" w:hAnsi="Aptos" w:cs="Calibri Light"/>
              </w:rPr>
              <w:t>38.345.583,22</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E4ED7D"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28.100.210,65</w:t>
            </w:r>
          </w:p>
        </w:tc>
      </w:tr>
      <w:tr w:rsidR="00BC73EA" w:rsidRPr="00EC0157" w14:paraId="604D788F" w14:textId="77777777" w:rsidTr="008D0CCA">
        <w:trPr>
          <w:trHeight w:val="765"/>
        </w:trPr>
        <w:tc>
          <w:tcPr>
            <w:tcW w:w="988"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5F935664" w14:textId="77777777" w:rsidR="00BC73EA" w:rsidRPr="00EC0157" w:rsidRDefault="00BC73EA" w:rsidP="00EC0157">
            <w:pPr>
              <w:jc w:val="both"/>
              <w:textAlignment w:val="auto"/>
              <w:rPr>
                <w:rFonts w:ascii="Aptos" w:hAnsi="Aptos" w:cs="Calibri Light"/>
                <w:bCs/>
              </w:rPr>
            </w:pPr>
          </w:p>
          <w:p w14:paraId="16439C2B" w14:textId="5B95238F" w:rsidR="00BC73EA" w:rsidRPr="00EC0157" w:rsidRDefault="00BC73EA" w:rsidP="00EC0157">
            <w:pPr>
              <w:jc w:val="both"/>
              <w:rPr>
                <w:rFonts w:ascii="Aptos" w:hAnsi="Aptos" w:cs="Calibri Light"/>
                <w:bCs/>
              </w:rPr>
            </w:pPr>
            <w:r w:rsidRPr="00EC0157">
              <w:rPr>
                <w:rFonts w:ascii="Aptos" w:hAnsi="Aptos" w:cs="Calibri Light"/>
                <w:bCs/>
              </w:rPr>
              <w:t>234</w:t>
            </w:r>
          </w:p>
        </w:tc>
        <w:tc>
          <w:tcPr>
            <w:tcW w:w="29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ACACE8D" w14:textId="77777777" w:rsidR="00BC73EA" w:rsidRPr="00EC0157" w:rsidRDefault="00BC73EA" w:rsidP="00EC0157">
            <w:pPr>
              <w:jc w:val="both"/>
              <w:textAlignment w:val="auto"/>
              <w:rPr>
                <w:rFonts w:ascii="Aptos" w:hAnsi="Aptos" w:cs="Calibri Light"/>
              </w:rPr>
            </w:pPr>
            <w:r w:rsidRPr="00EC0157">
              <w:rPr>
                <w:rFonts w:ascii="Aptos" w:hAnsi="Aptos" w:cs="Calibri Light"/>
              </w:rPr>
              <w:t>Obveze za financijske rashode</w:t>
            </w:r>
          </w:p>
        </w:tc>
        <w:tc>
          <w:tcPr>
            <w:tcW w:w="709"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1162C227"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234</w:t>
            </w:r>
          </w:p>
        </w:tc>
        <w:tc>
          <w:tcPr>
            <w:tcW w:w="184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14BF1E39" w14:textId="77777777" w:rsidR="00BC73EA" w:rsidRPr="00EC0157" w:rsidRDefault="00BC73EA" w:rsidP="00D352EC">
            <w:pPr>
              <w:jc w:val="right"/>
              <w:textAlignment w:val="auto"/>
              <w:rPr>
                <w:rFonts w:ascii="Aptos" w:hAnsi="Aptos" w:cs="Calibri Light"/>
              </w:rPr>
            </w:pPr>
            <w:r w:rsidRPr="00EC0157">
              <w:rPr>
                <w:rFonts w:ascii="Aptos" w:hAnsi="Aptos" w:cs="Calibri Light"/>
              </w:rPr>
              <w:t>38.857,38</w:t>
            </w:r>
          </w:p>
        </w:tc>
        <w:tc>
          <w:tcPr>
            <w:tcW w:w="1984"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02F73233"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328.012,65</w:t>
            </w:r>
          </w:p>
        </w:tc>
      </w:tr>
      <w:tr w:rsidR="00BC73EA" w:rsidRPr="00EC0157" w14:paraId="428E5568" w14:textId="77777777" w:rsidTr="008D0CCA">
        <w:trPr>
          <w:trHeight w:val="392"/>
        </w:trPr>
        <w:tc>
          <w:tcPr>
            <w:tcW w:w="988"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68C15570" w14:textId="7B266A75" w:rsidR="00BC73EA" w:rsidRPr="00EC0157" w:rsidRDefault="00BC73EA" w:rsidP="00EC0157">
            <w:pPr>
              <w:jc w:val="both"/>
              <w:rPr>
                <w:rFonts w:ascii="Aptos" w:hAnsi="Aptos" w:cs="Calibri Light"/>
                <w:bCs/>
              </w:rPr>
            </w:pPr>
            <w:r w:rsidRPr="00EC0157">
              <w:rPr>
                <w:rFonts w:ascii="Aptos" w:hAnsi="Aptos" w:cs="Calibri Light"/>
                <w:bCs/>
              </w:rPr>
              <w:t>235</w:t>
            </w:r>
          </w:p>
        </w:tc>
        <w:tc>
          <w:tcPr>
            <w:tcW w:w="29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2D0D474" w14:textId="2249130D" w:rsidR="00BC73EA" w:rsidRPr="00EC0157" w:rsidRDefault="00BC73EA" w:rsidP="00EC0157">
            <w:pPr>
              <w:jc w:val="both"/>
              <w:rPr>
                <w:rFonts w:ascii="Aptos" w:hAnsi="Aptos" w:cs="Calibri Light"/>
              </w:rPr>
            </w:pPr>
            <w:r w:rsidRPr="00EC0157">
              <w:rPr>
                <w:rFonts w:ascii="Aptos" w:hAnsi="Aptos" w:cs="Calibri Light"/>
              </w:rPr>
              <w:t>Obveza za subvencije</w:t>
            </w:r>
          </w:p>
        </w:tc>
        <w:tc>
          <w:tcPr>
            <w:tcW w:w="709"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42363D2A" w14:textId="2AB069D3" w:rsidR="00BC73EA" w:rsidRPr="00EC0157" w:rsidRDefault="00BC73EA" w:rsidP="00EC0157">
            <w:pPr>
              <w:jc w:val="both"/>
              <w:rPr>
                <w:rFonts w:ascii="Aptos" w:hAnsi="Aptos" w:cs="Calibri Light"/>
                <w:bCs/>
              </w:rPr>
            </w:pPr>
            <w:r w:rsidRPr="00EC0157">
              <w:rPr>
                <w:rFonts w:ascii="Aptos" w:hAnsi="Aptos" w:cs="Calibri Light"/>
                <w:bCs/>
              </w:rPr>
              <w:t>235</w:t>
            </w:r>
          </w:p>
        </w:tc>
        <w:tc>
          <w:tcPr>
            <w:tcW w:w="184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5D54675" w14:textId="77777777" w:rsidR="00BC73EA" w:rsidRPr="00EC0157" w:rsidRDefault="00BC73EA" w:rsidP="00D352EC">
            <w:pPr>
              <w:jc w:val="right"/>
              <w:rPr>
                <w:rFonts w:ascii="Aptos" w:hAnsi="Aptos" w:cs="Calibri Light"/>
              </w:rPr>
            </w:pPr>
            <w:r w:rsidRPr="00EC0157">
              <w:rPr>
                <w:rFonts w:ascii="Aptos" w:hAnsi="Aptos" w:cs="Calibri Light"/>
              </w:rPr>
              <w:t>3.877.070,16</w:t>
            </w:r>
          </w:p>
        </w:tc>
        <w:tc>
          <w:tcPr>
            <w:tcW w:w="1984"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669022A7" w14:textId="4D4D9EAA" w:rsidR="00BC73EA" w:rsidRPr="00EC0157" w:rsidRDefault="008D0CCA" w:rsidP="00D352EC">
            <w:pPr>
              <w:jc w:val="right"/>
              <w:textAlignment w:val="auto"/>
              <w:rPr>
                <w:rFonts w:ascii="Aptos" w:hAnsi="Aptos" w:cs="Calibri Light"/>
                <w:bCs/>
              </w:rPr>
            </w:pPr>
            <w:r w:rsidRPr="00EC0157">
              <w:rPr>
                <w:rFonts w:ascii="Aptos" w:hAnsi="Aptos" w:cs="Calibri Light"/>
                <w:bCs/>
              </w:rPr>
              <w:t>67,08</w:t>
            </w:r>
          </w:p>
        </w:tc>
      </w:tr>
      <w:tr w:rsidR="00BC73EA" w:rsidRPr="00EC0157" w14:paraId="412A4048" w14:textId="77777777" w:rsidTr="007E6CED">
        <w:trPr>
          <w:trHeight w:val="61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6F5078"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EF5B1" w14:textId="77777777" w:rsidR="00BC73EA" w:rsidRPr="00EC0157" w:rsidRDefault="00BC73EA" w:rsidP="00EC0157">
            <w:pPr>
              <w:jc w:val="both"/>
              <w:textAlignment w:val="auto"/>
              <w:rPr>
                <w:rFonts w:ascii="Aptos" w:hAnsi="Aptos" w:cs="Calibri Light"/>
              </w:rPr>
            </w:pPr>
            <w:r w:rsidRPr="00EC0157">
              <w:rPr>
                <w:rFonts w:ascii="Aptos" w:hAnsi="Aptos" w:cs="Calibri Light"/>
              </w:rPr>
              <w:t>Obveze za povrat pomoći primljenih unutar općeg proračuna po protestiranim jamstvima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D468EF"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CA6660" w14:textId="77777777" w:rsidR="00BC73EA" w:rsidRPr="00EC0157" w:rsidRDefault="00BC73EA" w:rsidP="00D352EC">
            <w:pPr>
              <w:jc w:val="right"/>
              <w:textAlignment w:val="auto"/>
              <w:rPr>
                <w:rFonts w:ascii="Aptos" w:hAnsi="Aptos" w:cs="Calibri Light"/>
              </w:rPr>
            </w:pPr>
            <w:r w:rsidRPr="00EC0157">
              <w:rPr>
                <w:rFonts w:ascii="Aptos" w:hAnsi="Aptos" w:cs="Calibri Light"/>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C64AA4"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504,77</w:t>
            </w:r>
          </w:p>
        </w:tc>
      </w:tr>
      <w:tr w:rsidR="00BC73EA" w:rsidRPr="00EC0157" w14:paraId="51B31A7E" w14:textId="77777777" w:rsidTr="007E6CED">
        <w:trPr>
          <w:trHeight w:val="515"/>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F0E7AC"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458FA" w14:textId="77777777" w:rsidR="00BC73EA" w:rsidRPr="00EC0157" w:rsidRDefault="00BC73EA" w:rsidP="00EC0157">
            <w:pPr>
              <w:jc w:val="both"/>
              <w:textAlignment w:val="auto"/>
              <w:rPr>
                <w:rFonts w:ascii="Aptos" w:hAnsi="Aptos" w:cs="Calibri Light"/>
              </w:rPr>
            </w:pPr>
            <w:r w:rsidRPr="00EC0157">
              <w:rPr>
                <w:rFonts w:ascii="Aptos" w:hAnsi="Aptos" w:cs="Calibri Light"/>
              </w:rPr>
              <w:t>Obveze za naknade građanima i kućanstvima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0617BC"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C94184" w14:textId="77777777" w:rsidR="00BC73EA" w:rsidRPr="00EC0157" w:rsidRDefault="00BC73EA" w:rsidP="00D352EC">
            <w:pPr>
              <w:jc w:val="right"/>
              <w:textAlignment w:val="auto"/>
              <w:rPr>
                <w:rFonts w:ascii="Aptos" w:hAnsi="Aptos" w:cs="Calibri Light"/>
              </w:rPr>
            </w:pPr>
            <w:r w:rsidRPr="00EC0157">
              <w:rPr>
                <w:rFonts w:ascii="Aptos" w:hAnsi="Aptos" w:cs="Calibri Light"/>
              </w:rPr>
              <w:t>3.455.435,79</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E343F6"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847.015,69</w:t>
            </w:r>
          </w:p>
        </w:tc>
      </w:tr>
      <w:tr w:rsidR="00BC73EA" w:rsidRPr="00EC0157" w14:paraId="37235641" w14:textId="77777777" w:rsidTr="008D0CCA">
        <w:trPr>
          <w:trHeight w:val="600"/>
        </w:trPr>
        <w:tc>
          <w:tcPr>
            <w:tcW w:w="988"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5F0C43B7"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238</w:t>
            </w:r>
          </w:p>
          <w:p w14:paraId="748EAB8E" w14:textId="77777777" w:rsidR="00BC73EA" w:rsidRPr="00EC0157" w:rsidRDefault="00BC73EA" w:rsidP="00EC0157">
            <w:pPr>
              <w:jc w:val="both"/>
              <w:textAlignment w:val="auto"/>
              <w:rPr>
                <w:rFonts w:ascii="Aptos" w:hAnsi="Aptos" w:cs="Calibri Light"/>
                <w:bCs/>
              </w:rPr>
            </w:pPr>
          </w:p>
        </w:tc>
        <w:tc>
          <w:tcPr>
            <w:tcW w:w="29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64337B" w14:textId="5B79CE4A" w:rsidR="00BC73EA" w:rsidRPr="00EC0157" w:rsidRDefault="00BC73EA" w:rsidP="00EC0157">
            <w:pPr>
              <w:jc w:val="both"/>
              <w:rPr>
                <w:rFonts w:ascii="Aptos" w:hAnsi="Aptos" w:cs="Calibri Light"/>
              </w:rPr>
            </w:pPr>
            <w:r w:rsidRPr="00EC0157">
              <w:rPr>
                <w:rFonts w:ascii="Aptos" w:hAnsi="Aptos" w:cs="Calibri Light"/>
              </w:rPr>
              <w:t>Obveze za kazne, naknade šteta i kapitalne pomoći</w:t>
            </w:r>
          </w:p>
        </w:tc>
        <w:tc>
          <w:tcPr>
            <w:tcW w:w="709"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7D17E4B9"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238</w:t>
            </w:r>
          </w:p>
        </w:tc>
        <w:tc>
          <w:tcPr>
            <w:tcW w:w="184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18AE94E8" w14:textId="77777777" w:rsidR="00BC73EA" w:rsidRPr="00EC0157" w:rsidRDefault="00BC73EA" w:rsidP="00D352EC">
            <w:pPr>
              <w:jc w:val="right"/>
              <w:textAlignment w:val="auto"/>
              <w:rPr>
                <w:rFonts w:ascii="Aptos" w:hAnsi="Aptos" w:cs="Calibri Light"/>
              </w:rPr>
            </w:pPr>
            <w:r w:rsidRPr="00EC0157">
              <w:rPr>
                <w:rFonts w:ascii="Aptos" w:hAnsi="Aptos" w:cs="Calibri Light"/>
              </w:rPr>
              <w:t>986.928,69</w:t>
            </w:r>
          </w:p>
        </w:tc>
        <w:tc>
          <w:tcPr>
            <w:tcW w:w="1984"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7C9339F5"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107.125,31</w:t>
            </w:r>
          </w:p>
        </w:tc>
      </w:tr>
      <w:tr w:rsidR="00BC73EA" w:rsidRPr="00EC0157" w14:paraId="7BC9420D" w14:textId="77777777" w:rsidTr="007E6CED">
        <w:trPr>
          <w:trHeight w:val="341"/>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B0C4F7"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13143" w14:textId="77777777" w:rsidR="00BC73EA" w:rsidRPr="00EC0157" w:rsidRDefault="00BC73EA" w:rsidP="00EC0157">
            <w:pPr>
              <w:jc w:val="both"/>
              <w:textAlignment w:val="auto"/>
              <w:rPr>
                <w:rFonts w:ascii="Aptos" w:hAnsi="Aptos" w:cs="Calibri Light"/>
              </w:rPr>
            </w:pPr>
            <w:r w:rsidRPr="00EC0157">
              <w:rPr>
                <w:rFonts w:ascii="Aptos" w:hAnsi="Aptos" w:cs="Calibri Light"/>
              </w:rPr>
              <w:t>Ostale tekuće obveze</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4BC901"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239</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6B1A41" w14:textId="77777777" w:rsidR="00BC73EA" w:rsidRPr="00EC0157" w:rsidRDefault="00BC73EA" w:rsidP="00D352EC">
            <w:pPr>
              <w:jc w:val="right"/>
              <w:textAlignment w:val="auto"/>
              <w:rPr>
                <w:rFonts w:ascii="Aptos" w:hAnsi="Aptos" w:cs="Calibri Light"/>
              </w:rPr>
            </w:pPr>
            <w:r w:rsidRPr="00EC0157">
              <w:rPr>
                <w:rFonts w:ascii="Aptos" w:hAnsi="Aptos" w:cs="Calibri Light"/>
              </w:rPr>
              <w:t>13.495.466,31</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DB2939"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44.598.050,08</w:t>
            </w:r>
          </w:p>
        </w:tc>
      </w:tr>
      <w:tr w:rsidR="00BC73EA" w:rsidRPr="00EC0157" w14:paraId="306E987F" w14:textId="77777777" w:rsidTr="008D0CCA">
        <w:trPr>
          <w:trHeight w:val="511"/>
        </w:trPr>
        <w:tc>
          <w:tcPr>
            <w:tcW w:w="988"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2A1E4AE2" w14:textId="77EFE002" w:rsidR="00BC73EA" w:rsidRPr="00EC0157" w:rsidRDefault="00BC73EA" w:rsidP="00EC0157">
            <w:pPr>
              <w:jc w:val="both"/>
              <w:rPr>
                <w:rFonts w:ascii="Aptos" w:hAnsi="Aptos" w:cs="Calibri Light"/>
                <w:bCs/>
              </w:rPr>
            </w:pPr>
            <w:r w:rsidRPr="00EC0157">
              <w:rPr>
                <w:rFonts w:ascii="Aptos" w:hAnsi="Aptos" w:cs="Calibri Light"/>
                <w:bCs/>
              </w:rPr>
              <w:t>24</w:t>
            </w:r>
          </w:p>
        </w:tc>
        <w:tc>
          <w:tcPr>
            <w:tcW w:w="29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97C40C0" w14:textId="4D2C0AF6" w:rsidR="00BC73EA" w:rsidRPr="00EC0157" w:rsidRDefault="00BC73EA" w:rsidP="00EC0157">
            <w:pPr>
              <w:jc w:val="both"/>
              <w:rPr>
                <w:rFonts w:ascii="Aptos" w:hAnsi="Aptos" w:cs="Calibri Light"/>
              </w:rPr>
            </w:pPr>
            <w:r w:rsidRPr="00EC0157">
              <w:rPr>
                <w:rFonts w:ascii="Aptos" w:hAnsi="Aptos" w:cs="Calibri Light"/>
              </w:rPr>
              <w:t>Obveze za nabavu nefinancijske imovine</w:t>
            </w:r>
          </w:p>
        </w:tc>
        <w:tc>
          <w:tcPr>
            <w:tcW w:w="709"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7ECCC343"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24</w:t>
            </w:r>
          </w:p>
          <w:p w14:paraId="106BE66A" w14:textId="77777777" w:rsidR="00BC73EA" w:rsidRPr="00EC0157" w:rsidRDefault="00BC73EA" w:rsidP="00EC0157">
            <w:pPr>
              <w:jc w:val="both"/>
              <w:textAlignment w:val="auto"/>
              <w:rPr>
                <w:rFonts w:ascii="Aptos" w:hAnsi="Aptos" w:cs="Calibri Light"/>
                <w:bCs/>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16733AC4" w14:textId="77777777" w:rsidR="00BC73EA" w:rsidRPr="00EC0157" w:rsidRDefault="00BC73EA" w:rsidP="00D352EC">
            <w:pPr>
              <w:jc w:val="right"/>
              <w:textAlignment w:val="auto"/>
              <w:rPr>
                <w:rFonts w:ascii="Aptos" w:hAnsi="Aptos" w:cs="Calibri Light"/>
              </w:rPr>
            </w:pPr>
            <w:r w:rsidRPr="00EC0157">
              <w:rPr>
                <w:rFonts w:ascii="Aptos" w:hAnsi="Aptos" w:cs="Calibri Light"/>
              </w:rPr>
              <w:t>19.210.455,91</w:t>
            </w:r>
          </w:p>
        </w:tc>
        <w:tc>
          <w:tcPr>
            <w:tcW w:w="1984"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5DA224E7"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3.525.044,68</w:t>
            </w:r>
          </w:p>
        </w:tc>
      </w:tr>
      <w:tr w:rsidR="00BC73EA" w:rsidRPr="00EC0157" w14:paraId="27BDE873" w14:textId="77777777" w:rsidTr="007E6CED">
        <w:trPr>
          <w:trHeight w:val="371"/>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DD0D2A"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ED39B" w14:textId="77777777" w:rsidR="00BC73EA" w:rsidRPr="00EC0157" w:rsidRDefault="00BC73EA" w:rsidP="00EC0157">
            <w:pPr>
              <w:jc w:val="both"/>
              <w:textAlignment w:val="auto"/>
              <w:rPr>
                <w:rFonts w:ascii="Aptos" w:hAnsi="Aptos" w:cs="Calibri Light"/>
              </w:rPr>
            </w:pPr>
            <w:r w:rsidRPr="00EC0157">
              <w:rPr>
                <w:rFonts w:ascii="Aptos" w:hAnsi="Aptos" w:cs="Calibri Light"/>
              </w:rPr>
              <w:t>Obveze za VP</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18C8DD"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DE7AD0" w14:textId="77777777" w:rsidR="00BC73EA" w:rsidRPr="00EC0157" w:rsidRDefault="00BC73EA" w:rsidP="00D352EC">
            <w:pPr>
              <w:jc w:val="right"/>
              <w:textAlignment w:val="auto"/>
              <w:rPr>
                <w:rFonts w:ascii="Aptos" w:hAnsi="Aptos" w:cs="Calibri Light"/>
              </w:rPr>
            </w:pPr>
            <w:r w:rsidRPr="00EC0157">
              <w:rPr>
                <w:rFonts w:ascii="Aptos" w:hAnsi="Aptos" w:cs="Calibri Light"/>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1A3DB4"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0</w:t>
            </w:r>
          </w:p>
        </w:tc>
      </w:tr>
      <w:tr w:rsidR="00BC73EA" w:rsidRPr="00EC0157" w14:paraId="1D10D470" w14:textId="77777777" w:rsidTr="00D352EC">
        <w:trPr>
          <w:trHeight w:val="600"/>
        </w:trPr>
        <w:tc>
          <w:tcPr>
            <w:tcW w:w="988"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59ECDE73" w14:textId="6D524192" w:rsidR="00BC73EA" w:rsidRPr="00EC0157" w:rsidRDefault="00BC73EA" w:rsidP="00EC0157">
            <w:pPr>
              <w:jc w:val="both"/>
              <w:rPr>
                <w:rFonts w:ascii="Aptos" w:hAnsi="Aptos" w:cs="Calibri Light"/>
                <w:bCs/>
              </w:rPr>
            </w:pPr>
            <w:r w:rsidRPr="00EC0157">
              <w:rPr>
                <w:rFonts w:ascii="Aptos" w:hAnsi="Aptos" w:cs="Calibri Light"/>
                <w:bCs/>
              </w:rPr>
              <w:t>26</w:t>
            </w:r>
          </w:p>
        </w:tc>
        <w:tc>
          <w:tcPr>
            <w:tcW w:w="29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5B1BF9F" w14:textId="30A33A53" w:rsidR="00BC73EA" w:rsidRPr="00EC0157" w:rsidRDefault="00BC73EA" w:rsidP="00EC0157">
            <w:pPr>
              <w:jc w:val="both"/>
              <w:rPr>
                <w:rFonts w:ascii="Aptos" w:hAnsi="Aptos" w:cs="Calibri Light"/>
              </w:rPr>
            </w:pPr>
            <w:r w:rsidRPr="00EC0157">
              <w:rPr>
                <w:rFonts w:ascii="Aptos" w:hAnsi="Aptos" w:cs="Calibri Light"/>
              </w:rPr>
              <w:t>Obveze za kredite i zajmove</w:t>
            </w:r>
          </w:p>
        </w:tc>
        <w:tc>
          <w:tcPr>
            <w:tcW w:w="709"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6F1112C5"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26</w:t>
            </w:r>
          </w:p>
        </w:tc>
        <w:tc>
          <w:tcPr>
            <w:tcW w:w="184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7D0A11DD" w14:textId="77777777" w:rsidR="00BC73EA" w:rsidRPr="00EC0157" w:rsidRDefault="00BC73EA" w:rsidP="00D352EC">
            <w:pPr>
              <w:jc w:val="right"/>
              <w:textAlignment w:val="auto"/>
              <w:rPr>
                <w:rFonts w:ascii="Aptos" w:hAnsi="Aptos" w:cs="Calibri Light"/>
              </w:rPr>
            </w:pPr>
            <w:r w:rsidRPr="00EC0157">
              <w:rPr>
                <w:rFonts w:ascii="Aptos" w:hAnsi="Aptos" w:cs="Calibri Light"/>
              </w:rPr>
              <w:t>216.940.549,74</w:t>
            </w:r>
          </w:p>
        </w:tc>
        <w:tc>
          <w:tcPr>
            <w:tcW w:w="1984"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065C46B2"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2.882.269,20</w:t>
            </w:r>
          </w:p>
        </w:tc>
      </w:tr>
      <w:tr w:rsidR="00BC73EA" w:rsidRPr="00EC0157" w14:paraId="557776BC" w14:textId="77777777" w:rsidTr="007E6CED">
        <w:trPr>
          <w:trHeight w:val="503"/>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B281E3"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DB9F5" w14:textId="77777777" w:rsidR="00BC73EA" w:rsidRPr="00EC0157" w:rsidRDefault="00BC73EA" w:rsidP="00EC0157">
            <w:pPr>
              <w:jc w:val="both"/>
              <w:textAlignment w:val="auto"/>
              <w:rPr>
                <w:rFonts w:ascii="Aptos" w:hAnsi="Aptos" w:cs="Calibri Light"/>
              </w:rPr>
            </w:pPr>
            <w:r w:rsidRPr="00EC0157">
              <w:rPr>
                <w:rFonts w:ascii="Aptos" w:hAnsi="Aptos" w:cs="Calibri Light"/>
              </w:rPr>
              <w:t>Odgođeno plaćanje rashoda i prihodi budućeg razdoblja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43B356"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43C117" w14:textId="77777777" w:rsidR="00BC73EA" w:rsidRPr="00EC0157" w:rsidRDefault="00BC73EA" w:rsidP="00D352EC">
            <w:pPr>
              <w:jc w:val="right"/>
              <w:textAlignment w:val="auto"/>
              <w:rPr>
                <w:rFonts w:ascii="Aptos" w:hAnsi="Aptos" w:cs="Calibri Light"/>
              </w:rPr>
            </w:pPr>
            <w:r w:rsidRPr="00EC0157">
              <w:rPr>
                <w:rFonts w:ascii="Aptos" w:hAnsi="Aptos" w:cs="Calibri Light"/>
              </w:rPr>
              <w:t>701,05</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53307A"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2.311.762,84</w:t>
            </w:r>
          </w:p>
        </w:tc>
      </w:tr>
      <w:tr w:rsidR="00BC73EA" w:rsidRPr="00EC0157" w14:paraId="34E4982C" w14:textId="77777777" w:rsidTr="007E6CED">
        <w:trPr>
          <w:trHeight w:val="428"/>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12FB66" w14:textId="77777777" w:rsidR="00BC73EA" w:rsidRPr="00EC0157" w:rsidRDefault="00BC73EA" w:rsidP="00EC0157">
            <w:pPr>
              <w:jc w:val="both"/>
              <w:textAlignment w:val="auto"/>
              <w:rPr>
                <w:rFonts w:ascii="Aptos" w:hAnsi="Aptos" w:cs="Calibri Light"/>
                <w:bC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36C31" w14:textId="77777777" w:rsidR="00BC73EA" w:rsidRPr="00EC0157" w:rsidRDefault="00BC73EA" w:rsidP="00EC0157">
            <w:pPr>
              <w:jc w:val="both"/>
              <w:textAlignment w:val="auto"/>
              <w:rPr>
                <w:rFonts w:ascii="Aptos" w:hAnsi="Aptos" w:cs="Calibri Light"/>
              </w:rPr>
            </w:pPr>
            <w:r w:rsidRPr="00EC0157">
              <w:rPr>
                <w:rFonts w:ascii="Aptos" w:hAnsi="Aptos" w:cs="Calibri Light"/>
              </w:rPr>
              <w:t>UKUPNO</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9A8279" w14:textId="77777777" w:rsidR="00BC73EA" w:rsidRPr="00EC0157" w:rsidRDefault="00BC73EA" w:rsidP="00EC0157">
            <w:pPr>
              <w:jc w:val="both"/>
              <w:textAlignment w:val="auto"/>
              <w:rPr>
                <w:rFonts w:ascii="Aptos" w:hAnsi="Aptos" w:cs="Calibri Light"/>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8C1A4C" w14:textId="77777777" w:rsidR="00BC73EA" w:rsidRPr="00EC0157" w:rsidRDefault="00BC73EA" w:rsidP="00D352EC">
            <w:pPr>
              <w:jc w:val="right"/>
              <w:textAlignment w:val="auto"/>
              <w:rPr>
                <w:rFonts w:ascii="Aptos" w:hAnsi="Aptos" w:cs="Calibri Light"/>
              </w:rPr>
            </w:pPr>
            <w:r w:rsidRPr="00EC0157">
              <w:rPr>
                <w:rFonts w:ascii="Aptos" w:hAnsi="Aptos" w:cs="Calibri Light"/>
              </w:rPr>
              <w:t>305.303.002,83</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D9B43E"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157.273.096,74</w:t>
            </w:r>
          </w:p>
        </w:tc>
      </w:tr>
    </w:tbl>
    <w:p w14:paraId="40AEAE2B" w14:textId="77777777" w:rsidR="00BC73EA" w:rsidRPr="00EC0157" w:rsidRDefault="00BC73EA" w:rsidP="00EC0157">
      <w:pPr>
        <w:jc w:val="both"/>
        <w:rPr>
          <w:rFonts w:ascii="Aptos" w:hAnsi="Aptos" w:cs="Calibri Light"/>
        </w:rPr>
      </w:pPr>
    </w:p>
    <w:p w14:paraId="085C8DD4" w14:textId="304E2DC5" w:rsidR="00BC73EA" w:rsidRPr="00EC0157" w:rsidRDefault="00BC73EA" w:rsidP="00EC0157">
      <w:pPr>
        <w:jc w:val="both"/>
        <w:rPr>
          <w:rFonts w:ascii="Aptos" w:hAnsi="Aptos" w:cs="Calibri Light"/>
        </w:rPr>
      </w:pPr>
      <w:r w:rsidRPr="00EC0157">
        <w:rPr>
          <w:rFonts w:ascii="Aptos" w:hAnsi="Aptos" w:cs="Calibri Light"/>
        </w:rPr>
        <w:t xml:space="preserve">Obveze Grada manje su za 38.055.591,75 </w:t>
      </w:r>
      <w:r w:rsidR="00F352AE" w:rsidRPr="00EC0157">
        <w:rPr>
          <w:rFonts w:ascii="Aptos" w:hAnsi="Aptos" w:cs="Calibri Light"/>
        </w:rPr>
        <w:t>eura</w:t>
      </w:r>
      <w:r w:rsidRPr="00EC0157">
        <w:rPr>
          <w:rFonts w:ascii="Aptos" w:hAnsi="Aptos" w:cs="Calibri Light"/>
        </w:rPr>
        <w:t xml:space="preserve">, odnosno za 11% u odnosu na prethodno razdoblje. U konsolidiranom izvještaju sa skupine 239 izbijen je iznos 1.425.816,36 </w:t>
      </w:r>
      <w:r w:rsidR="00F352AE" w:rsidRPr="00EC0157">
        <w:rPr>
          <w:rFonts w:ascii="Aptos" w:hAnsi="Aptos" w:cs="Calibri Light"/>
        </w:rPr>
        <w:t>eura</w:t>
      </w:r>
      <w:r w:rsidRPr="00EC0157">
        <w:rPr>
          <w:rFonts w:ascii="Aptos" w:hAnsi="Aptos" w:cs="Calibri Light"/>
        </w:rPr>
        <w:t xml:space="preserve">. To je iznos koji je uplaćen na račun Grada, a odnosi se na uplate roditelja čija su djeca korisnici dječjih vrtića. Isti iznos izbijen je i na skupini 16. </w:t>
      </w:r>
    </w:p>
    <w:p w14:paraId="61B9A833" w14:textId="77F3A4F4" w:rsidR="00BC73EA" w:rsidRPr="00EC0157" w:rsidRDefault="00BC73EA" w:rsidP="00EC0157">
      <w:pPr>
        <w:jc w:val="both"/>
        <w:rPr>
          <w:rFonts w:ascii="Aptos" w:hAnsi="Aptos" w:cs="Calibri Light"/>
        </w:rPr>
      </w:pPr>
      <w:r w:rsidRPr="00EC0157">
        <w:rPr>
          <w:rFonts w:ascii="Aptos" w:hAnsi="Aptos" w:cs="Calibri Light"/>
        </w:rPr>
        <w:t xml:space="preserve">Sa skupine 239 izbijen je i iznos 6.775.190,99 </w:t>
      </w:r>
      <w:r w:rsidR="00F352AE" w:rsidRPr="00EC0157">
        <w:rPr>
          <w:rFonts w:ascii="Aptos" w:hAnsi="Aptos" w:cs="Calibri Light"/>
        </w:rPr>
        <w:t>eura</w:t>
      </w:r>
      <w:r w:rsidRPr="00EC0157">
        <w:rPr>
          <w:rFonts w:ascii="Aptos" w:hAnsi="Aptos" w:cs="Calibri Light"/>
        </w:rPr>
        <w:t xml:space="preserve"> koji se odnosi na povrat viškova proračunskih korisnika u proračun. Isti iznos izbijen je i na skupini 129.</w:t>
      </w:r>
    </w:p>
    <w:p w14:paraId="2A76907C" w14:textId="77777777" w:rsidR="00BC73EA" w:rsidRPr="00EC0157" w:rsidRDefault="00BC73EA" w:rsidP="00EC0157">
      <w:pPr>
        <w:jc w:val="both"/>
        <w:rPr>
          <w:rFonts w:ascii="Aptos" w:hAnsi="Aptos"/>
        </w:rPr>
      </w:pPr>
      <w:r w:rsidRPr="00EC0157">
        <w:rPr>
          <w:rFonts w:ascii="Aptos" w:hAnsi="Aptos" w:cs="Calibri Light"/>
        </w:rPr>
        <w:lastRenderedPageBreak/>
        <w:t xml:space="preserve">Konsolidirane obveze za rashode poslovanja manje su za 10% u odnosu na prethodnu godinu, obveze za nabavu nefinancijske imovine manje su za 36%, a obveze za kredite i zajmove manje su za 8% u odnosu na prethodnu godinu. </w:t>
      </w:r>
    </w:p>
    <w:p w14:paraId="2191A45D" w14:textId="69F7AC4E" w:rsidR="00BC73EA" w:rsidRPr="00EC0157" w:rsidRDefault="00BC73EA" w:rsidP="00EC0157">
      <w:pPr>
        <w:jc w:val="both"/>
        <w:rPr>
          <w:rFonts w:ascii="Aptos" w:hAnsi="Aptos" w:cs="Calibri Light"/>
        </w:rPr>
      </w:pPr>
      <w:r w:rsidRPr="00EC0157">
        <w:rPr>
          <w:rFonts w:ascii="Aptos" w:hAnsi="Aptos" w:cs="Calibri Light"/>
        </w:rPr>
        <w:t xml:space="preserve">Obveze proračunskih korisnika iznose 157.273.096,74 </w:t>
      </w:r>
      <w:r w:rsidR="00F352AE" w:rsidRPr="00EC0157">
        <w:rPr>
          <w:rFonts w:ascii="Aptos" w:hAnsi="Aptos" w:cs="Calibri Light"/>
        </w:rPr>
        <w:t>eura</w:t>
      </w:r>
      <w:r w:rsidRPr="00EC0157">
        <w:rPr>
          <w:rFonts w:ascii="Aptos" w:hAnsi="Aptos" w:cs="Calibri Light"/>
        </w:rPr>
        <w:t xml:space="preserve"> i manje su za 10% u odnosu na prethodno razdoblje. U konsolidiranom izvještaju obveze korisnika su umanjene za 6.775.190,99 </w:t>
      </w:r>
      <w:r w:rsidR="00F352AE" w:rsidRPr="00EC0157">
        <w:rPr>
          <w:rFonts w:ascii="Aptos" w:hAnsi="Aptos" w:cs="Calibri Light"/>
        </w:rPr>
        <w:t>eura</w:t>
      </w:r>
      <w:r w:rsidRPr="00EC0157">
        <w:rPr>
          <w:rFonts w:ascii="Aptos" w:hAnsi="Aptos" w:cs="Calibri Light"/>
        </w:rPr>
        <w:t xml:space="preserve"> na skupini 239. Isti iznos izbijen je i na skupini 129 u konsolidiranom obrascu. Riječ je o višku prihoda za koje su proračunski korisnici prikazali obvezu za povrat u proračun i za bolovanja  preko 42 dana koja se refundiraju od HZZO-a.</w:t>
      </w:r>
    </w:p>
    <w:p w14:paraId="6B5B49EA" w14:textId="77777777" w:rsidR="00BC73EA" w:rsidRPr="00EC0157" w:rsidRDefault="00BC73EA" w:rsidP="00EC0157">
      <w:pPr>
        <w:jc w:val="both"/>
        <w:rPr>
          <w:rFonts w:ascii="Aptos" w:hAnsi="Aptos"/>
        </w:rPr>
      </w:pPr>
      <w:r w:rsidRPr="00EC0157">
        <w:rPr>
          <w:rFonts w:ascii="Aptos" w:hAnsi="Aptos" w:cs="Calibri Light"/>
        </w:rPr>
        <w:t>Stanje obveza proračunskih korisnika:</w:t>
      </w:r>
    </w:p>
    <w:p w14:paraId="282F96D0" w14:textId="7EDF3979"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Zavod za prostorno uređenje 310.613,54 </w:t>
      </w:r>
      <w:r w:rsidR="00F352AE" w:rsidRPr="00EC0157">
        <w:rPr>
          <w:rFonts w:ascii="Aptos" w:hAnsi="Aptos" w:cs="Calibri Light"/>
        </w:rPr>
        <w:t>eura</w:t>
      </w:r>
      <w:r w:rsidRPr="00EC0157">
        <w:rPr>
          <w:rFonts w:ascii="Aptos" w:hAnsi="Aptos" w:cs="Calibri Light"/>
        </w:rPr>
        <w:t xml:space="preserve"> ( +15%)</w:t>
      </w:r>
    </w:p>
    <w:p w14:paraId="44B96654" w14:textId="06178E06"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Razvojna agencija Zagreb 134.777,80 </w:t>
      </w:r>
      <w:r w:rsidR="00F352AE" w:rsidRPr="00EC0157">
        <w:rPr>
          <w:rFonts w:ascii="Aptos" w:hAnsi="Aptos" w:cs="Calibri Light"/>
        </w:rPr>
        <w:t>eura</w:t>
      </w:r>
      <w:r w:rsidRPr="00EC0157">
        <w:rPr>
          <w:rFonts w:ascii="Aptos" w:hAnsi="Aptos" w:cs="Calibri Light"/>
        </w:rPr>
        <w:t xml:space="preserve"> ( +1%)</w:t>
      </w:r>
    </w:p>
    <w:p w14:paraId="17978A45" w14:textId="130FA6F9"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Predškolski odgoj 19.337.960,57 </w:t>
      </w:r>
      <w:r w:rsidR="00F352AE" w:rsidRPr="00EC0157">
        <w:rPr>
          <w:rFonts w:ascii="Aptos" w:hAnsi="Aptos" w:cs="Calibri Light"/>
        </w:rPr>
        <w:t>eura</w:t>
      </w:r>
      <w:r w:rsidRPr="00EC0157">
        <w:rPr>
          <w:rFonts w:ascii="Aptos" w:hAnsi="Aptos" w:cs="Calibri Light"/>
        </w:rPr>
        <w:t xml:space="preserve"> (+34%)</w:t>
      </w:r>
    </w:p>
    <w:p w14:paraId="2BA0462B" w14:textId="480F6AB6"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Osnovno školstvo 26.243.262,94 </w:t>
      </w:r>
      <w:r w:rsidR="00F352AE" w:rsidRPr="00EC0157">
        <w:rPr>
          <w:rFonts w:ascii="Aptos" w:hAnsi="Aptos" w:cs="Calibri Light"/>
        </w:rPr>
        <w:t>eura</w:t>
      </w:r>
      <w:r w:rsidRPr="00EC0157">
        <w:rPr>
          <w:rFonts w:ascii="Aptos" w:hAnsi="Aptos" w:cs="Calibri Light"/>
        </w:rPr>
        <w:t xml:space="preserve"> (-5%)</w:t>
      </w:r>
    </w:p>
    <w:p w14:paraId="3EB0B5F0" w14:textId="78CF24C4"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Srednje školstvo 15.565.437,13 </w:t>
      </w:r>
      <w:r w:rsidR="00F352AE" w:rsidRPr="00EC0157">
        <w:rPr>
          <w:rFonts w:ascii="Aptos" w:hAnsi="Aptos" w:cs="Calibri Light"/>
        </w:rPr>
        <w:t>eura</w:t>
      </w:r>
      <w:r w:rsidRPr="00EC0157">
        <w:rPr>
          <w:rFonts w:ascii="Aptos" w:hAnsi="Aptos" w:cs="Calibri Light"/>
        </w:rPr>
        <w:t xml:space="preserve"> (+6%)</w:t>
      </w:r>
    </w:p>
    <w:p w14:paraId="1C409B9F" w14:textId="692DFECD"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Ustanove u djelatnosti zdravstva, socijale i branitelja 68.037.805,51 </w:t>
      </w:r>
      <w:r w:rsidR="00F352AE" w:rsidRPr="00EC0157">
        <w:rPr>
          <w:rFonts w:ascii="Aptos" w:hAnsi="Aptos" w:cs="Calibri Light"/>
        </w:rPr>
        <w:t>eura</w:t>
      </w:r>
      <w:r w:rsidRPr="00EC0157">
        <w:rPr>
          <w:rFonts w:ascii="Aptos" w:hAnsi="Aptos" w:cs="Calibri Light"/>
        </w:rPr>
        <w:t xml:space="preserve"> (-28%)</w:t>
      </w:r>
    </w:p>
    <w:p w14:paraId="759ED7A8" w14:textId="02ECA52C"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Ustanove u poljoprivredi 2.116.509,26 </w:t>
      </w:r>
      <w:r w:rsidR="00F352AE" w:rsidRPr="00EC0157">
        <w:rPr>
          <w:rFonts w:ascii="Aptos" w:hAnsi="Aptos" w:cs="Calibri Light"/>
        </w:rPr>
        <w:t>eura</w:t>
      </w:r>
      <w:r w:rsidRPr="00EC0157">
        <w:rPr>
          <w:rFonts w:ascii="Aptos" w:hAnsi="Aptos" w:cs="Calibri Light"/>
        </w:rPr>
        <w:t xml:space="preserve"> (-14%)</w:t>
      </w:r>
    </w:p>
    <w:p w14:paraId="69C4515F" w14:textId="6826CBF7"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JVP 2.694.788,56 </w:t>
      </w:r>
      <w:r w:rsidR="00F352AE" w:rsidRPr="00EC0157">
        <w:rPr>
          <w:rFonts w:ascii="Aptos" w:hAnsi="Aptos" w:cs="Calibri Light"/>
        </w:rPr>
        <w:t>eura</w:t>
      </w:r>
      <w:r w:rsidRPr="00EC0157">
        <w:rPr>
          <w:rFonts w:ascii="Aptos" w:hAnsi="Aptos" w:cs="Calibri Light"/>
        </w:rPr>
        <w:t xml:space="preserve"> (+29%)</w:t>
      </w:r>
    </w:p>
    <w:p w14:paraId="2B72A7C4" w14:textId="465BF0EE"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Ustanove iz djelatnosti kulture 16.783.211,23 </w:t>
      </w:r>
      <w:r w:rsidR="00F352AE" w:rsidRPr="00EC0157">
        <w:rPr>
          <w:rFonts w:ascii="Aptos" w:hAnsi="Aptos" w:cs="Calibri Light"/>
        </w:rPr>
        <w:t>eura</w:t>
      </w:r>
      <w:r w:rsidRPr="00EC0157">
        <w:rPr>
          <w:rFonts w:ascii="Aptos" w:hAnsi="Aptos" w:cs="Calibri Light"/>
        </w:rPr>
        <w:t xml:space="preserve"> (+33%)</w:t>
      </w:r>
    </w:p>
    <w:p w14:paraId="689AE683" w14:textId="5D76423B"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Ustanova za upravljanje sportskim objektima 6.048.730,20 </w:t>
      </w:r>
      <w:r w:rsidR="00F352AE" w:rsidRPr="00EC0157">
        <w:rPr>
          <w:rFonts w:ascii="Aptos" w:hAnsi="Aptos" w:cs="Calibri Light"/>
        </w:rPr>
        <w:t>eura</w:t>
      </w:r>
      <w:r w:rsidRPr="00EC0157">
        <w:rPr>
          <w:rFonts w:ascii="Aptos" w:hAnsi="Aptos" w:cs="Calibri Light"/>
        </w:rPr>
        <w:t xml:space="preserve"> (+15%)</w:t>
      </w:r>
    </w:p>
    <w:p w14:paraId="53AE74E1" w14:textId="77777777" w:rsidR="00F91BF2" w:rsidRDefault="00F91BF2" w:rsidP="00EC0157">
      <w:pPr>
        <w:jc w:val="both"/>
        <w:rPr>
          <w:rFonts w:ascii="Aptos" w:hAnsi="Aptos" w:cs="Calibri Light"/>
          <w:b/>
        </w:rPr>
      </w:pPr>
    </w:p>
    <w:p w14:paraId="49439E82" w14:textId="24F12F40" w:rsidR="00BC73EA" w:rsidRPr="00EC0157" w:rsidRDefault="00BC73EA" w:rsidP="00EC0157">
      <w:pPr>
        <w:jc w:val="both"/>
        <w:rPr>
          <w:rFonts w:ascii="Aptos" w:hAnsi="Aptos" w:cs="Calibri Light"/>
          <w:b/>
        </w:rPr>
      </w:pPr>
      <w:r w:rsidRPr="00EC0157">
        <w:rPr>
          <w:rFonts w:ascii="Aptos" w:hAnsi="Aptos" w:cs="Calibri Light"/>
          <w:b/>
        </w:rPr>
        <w:t>Š</w:t>
      </w:r>
      <w:r w:rsidR="00E84F5F" w:rsidRPr="00EC0157">
        <w:rPr>
          <w:rFonts w:ascii="Aptos" w:hAnsi="Aptos" w:cs="Calibri Light"/>
          <w:b/>
        </w:rPr>
        <w:t>IFRA</w:t>
      </w:r>
      <w:r w:rsidRPr="00EC0157">
        <w:rPr>
          <w:rFonts w:ascii="Aptos" w:hAnsi="Aptos" w:cs="Calibri Light"/>
          <w:b/>
        </w:rPr>
        <w:t xml:space="preserve"> 24</w:t>
      </w:r>
    </w:p>
    <w:p w14:paraId="4224ABDB" w14:textId="77777777" w:rsidR="00BC73EA" w:rsidRPr="00EC0157" w:rsidRDefault="00BC73EA" w:rsidP="00EC0157">
      <w:pPr>
        <w:jc w:val="both"/>
        <w:rPr>
          <w:rFonts w:ascii="Aptos" w:hAnsi="Aptos" w:cs="Calibri Light"/>
        </w:rPr>
      </w:pPr>
      <w:r w:rsidRPr="00EC0157">
        <w:rPr>
          <w:rFonts w:ascii="Aptos" w:hAnsi="Aptos" w:cs="Calibri Light"/>
        </w:rPr>
        <w:t>Obveze za nefinancijsku imovinu</w:t>
      </w:r>
    </w:p>
    <w:tbl>
      <w:tblPr>
        <w:tblW w:w="7225" w:type="dxa"/>
        <w:tblLayout w:type="fixed"/>
        <w:tblCellMar>
          <w:left w:w="10" w:type="dxa"/>
          <w:right w:w="10" w:type="dxa"/>
        </w:tblCellMar>
        <w:tblLook w:val="04A0" w:firstRow="1" w:lastRow="0" w:firstColumn="1" w:lastColumn="0" w:noHBand="0" w:noVBand="1"/>
      </w:tblPr>
      <w:tblGrid>
        <w:gridCol w:w="988"/>
        <w:gridCol w:w="1984"/>
        <w:gridCol w:w="709"/>
        <w:gridCol w:w="1701"/>
        <w:gridCol w:w="1843"/>
      </w:tblGrid>
      <w:tr w:rsidR="00BC73EA" w:rsidRPr="00EC0157" w14:paraId="1BC7BD8E" w14:textId="77777777" w:rsidTr="007E6CED">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3E1C71B"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7A0026A"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08991C6" w14:textId="77777777" w:rsidR="00BC73EA" w:rsidRPr="00EC0157" w:rsidRDefault="00BC73EA" w:rsidP="00EC0157">
            <w:pPr>
              <w:jc w:val="both"/>
              <w:textAlignment w:val="auto"/>
              <w:rPr>
                <w:rFonts w:ascii="Aptos" w:hAnsi="Aptos" w:cs="Calibri Light"/>
              </w:rPr>
            </w:pPr>
            <w:r w:rsidRPr="00EC0157">
              <w:rPr>
                <w:rFonts w:ascii="Aptos" w:hAnsi="Aptos" w:cs="Calibri Light"/>
              </w:rPr>
              <w:t>Šifra</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8AA16AC" w14:textId="77777777" w:rsidR="00BC73EA" w:rsidRPr="00EC0157" w:rsidRDefault="00BC73EA" w:rsidP="00EC0157">
            <w:pPr>
              <w:jc w:val="both"/>
              <w:textAlignment w:val="auto"/>
              <w:rPr>
                <w:rFonts w:ascii="Aptos" w:hAnsi="Aptos" w:cs="Calibri Light"/>
              </w:rPr>
            </w:pPr>
            <w:r w:rsidRPr="00EC0157">
              <w:rPr>
                <w:rFonts w:ascii="Aptos" w:hAnsi="Aptos" w:cs="Calibri Light"/>
              </w:rPr>
              <w:t>Grad Zagreb</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03491BD"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korisnici</w:t>
            </w:r>
          </w:p>
        </w:tc>
      </w:tr>
      <w:tr w:rsidR="00BC73EA" w:rsidRPr="00EC0157" w14:paraId="6D590BF2" w14:textId="77777777" w:rsidTr="007E6CED">
        <w:trPr>
          <w:trHeight w:val="195"/>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8BFA569"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B398928"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94F9F77"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EA5938F"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11AD48E"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r>
      <w:tr w:rsidR="00BC73EA" w:rsidRPr="00EC0157" w14:paraId="3B5C9306" w14:textId="77777777" w:rsidTr="007E6CED">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2C443E"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2C5C8" w14:textId="77777777" w:rsidR="00BC73EA" w:rsidRPr="00EC0157" w:rsidRDefault="00BC73EA" w:rsidP="00EC0157">
            <w:pPr>
              <w:jc w:val="both"/>
              <w:textAlignment w:val="auto"/>
              <w:rPr>
                <w:rFonts w:ascii="Aptos" w:hAnsi="Aptos" w:cs="Calibri Light"/>
              </w:rPr>
            </w:pPr>
            <w:r w:rsidRPr="00EC0157">
              <w:rPr>
                <w:rFonts w:ascii="Aptos" w:hAnsi="Aptos" w:cs="Calibri Light"/>
              </w:rPr>
              <w:t>Obveze za nabavu nefinancijske imovine</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AA5988"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398202" w14:textId="77777777" w:rsidR="00BC73EA" w:rsidRPr="00EC0157" w:rsidRDefault="00BC73EA" w:rsidP="00EC0157">
            <w:pPr>
              <w:jc w:val="both"/>
              <w:textAlignment w:val="auto"/>
              <w:rPr>
                <w:rFonts w:ascii="Aptos" w:hAnsi="Aptos" w:cs="Calibri Light"/>
              </w:rPr>
            </w:pPr>
            <w:r w:rsidRPr="00EC0157">
              <w:rPr>
                <w:rFonts w:ascii="Aptos" w:hAnsi="Aptos" w:cs="Calibri Light"/>
              </w:rPr>
              <w:t>19.210.455,91</w:t>
            </w:r>
          </w:p>
          <w:p w14:paraId="0C3D6B22" w14:textId="77777777" w:rsidR="00BC73EA" w:rsidRPr="00EC0157" w:rsidRDefault="00BC73EA" w:rsidP="00EC0157">
            <w:pPr>
              <w:jc w:val="both"/>
              <w:textAlignment w:val="auto"/>
              <w:rPr>
                <w:rFonts w:ascii="Aptos" w:hAnsi="Aptos" w:cs="Calibri Ligh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43BA1D"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3.525.044,68</w:t>
            </w:r>
          </w:p>
          <w:p w14:paraId="6047BE4E" w14:textId="77777777" w:rsidR="00BC73EA" w:rsidRPr="00EC0157" w:rsidRDefault="00BC73EA" w:rsidP="00EC0157">
            <w:pPr>
              <w:jc w:val="both"/>
              <w:textAlignment w:val="auto"/>
              <w:rPr>
                <w:rFonts w:ascii="Aptos" w:hAnsi="Aptos" w:cs="Calibri Light"/>
                <w:bCs/>
              </w:rPr>
            </w:pPr>
          </w:p>
        </w:tc>
      </w:tr>
    </w:tbl>
    <w:p w14:paraId="69811B1A" w14:textId="77777777" w:rsidR="00BC73EA" w:rsidRPr="00EC0157" w:rsidRDefault="00BC73EA" w:rsidP="00EC0157">
      <w:pPr>
        <w:jc w:val="both"/>
        <w:rPr>
          <w:rFonts w:ascii="Aptos" w:hAnsi="Aptos" w:cs="Calibri Light"/>
        </w:rPr>
      </w:pPr>
    </w:p>
    <w:p w14:paraId="18F9B10E" w14:textId="413CEF36" w:rsidR="00BC73EA" w:rsidRPr="00EC0157" w:rsidRDefault="00BC73EA" w:rsidP="00EC0157">
      <w:pPr>
        <w:jc w:val="both"/>
        <w:rPr>
          <w:rFonts w:ascii="Aptos" w:hAnsi="Aptos" w:cs="Calibri Light"/>
        </w:rPr>
      </w:pPr>
      <w:r w:rsidRPr="00EC0157">
        <w:rPr>
          <w:rFonts w:ascii="Aptos" w:hAnsi="Aptos" w:cs="Calibri Light"/>
        </w:rPr>
        <w:t xml:space="preserve">Obveze za nabavu nefinancijske imovine odnose se na: obveze za poslovne objekte 3.682.779,80 </w:t>
      </w:r>
      <w:r w:rsidR="00F352AE" w:rsidRPr="00EC0157">
        <w:rPr>
          <w:rFonts w:ascii="Aptos" w:hAnsi="Aptos" w:cs="Calibri Light"/>
        </w:rPr>
        <w:t>eura</w:t>
      </w:r>
      <w:r w:rsidRPr="00EC0157">
        <w:rPr>
          <w:rFonts w:ascii="Aptos" w:hAnsi="Aptos" w:cs="Calibri Light"/>
        </w:rPr>
        <w:t xml:space="preserve">,  ceste, željeznice i ostale prometne objekte 4.776.023,00 </w:t>
      </w:r>
      <w:r w:rsidR="00F352AE" w:rsidRPr="00EC0157">
        <w:rPr>
          <w:rFonts w:ascii="Aptos" w:hAnsi="Aptos" w:cs="Calibri Light"/>
        </w:rPr>
        <w:t>eura</w:t>
      </w:r>
      <w:r w:rsidRPr="00EC0157">
        <w:rPr>
          <w:rFonts w:ascii="Aptos" w:hAnsi="Aptos" w:cs="Calibri Light"/>
        </w:rPr>
        <w:t xml:space="preserve">, građevinskih objekata 2.520.555,52 </w:t>
      </w:r>
      <w:r w:rsidR="00F352AE" w:rsidRPr="00EC0157">
        <w:rPr>
          <w:rFonts w:ascii="Aptos" w:hAnsi="Aptos" w:cs="Calibri Light"/>
        </w:rPr>
        <w:t>eura</w:t>
      </w:r>
      <w:r w:rsidRPr="00EC0157">
        <w:rPr>
          <w:rFonts w:ascii="Aptos" w:hAnsi="Aptos" w:cs="Calibri Light"/>
        </w:rPr>
        <w:t xml:space="preserve">, postrojenja i opreme  u iznosu 2.441.657,69 </w:t>
      </w:r>
      <w:r w:rsidR="00F352AE" w:rsidRPr="00EC0157">
        <w:rPr>
          <w:rFonts w:ascii="Aptos" w:hAnsi="Aptos" w:cs="Calibri Light"/>
        </w:rPr>
        <w:t>eura</w:t>
      </w:r>
      <w:r w:rsidRPr="00EC0157">
        <w:rPr>
          <w:rFonts w:ascii="Aptos" w:hAnsi="Aptos" w:cs="Calibri Light"/>
        </w:rPr>
        <w:t xml:space="preserve">, knjige, prijevozna sredstva 109.752,89 </w:t>
      </w:r>
      <w:r w:rsidR="00F352AE" w:rsidRPr="00EC0157">
        <w:rPr>
          <w:rFonts w:ascii="Aptos" w:hAnsi="Aptos" w:cs="Calibri Light"/>
        </w:rPr>
        <w:t>eura</w:t>
      </w:r>
      <w:r w:rsidRPr="00EC0157">
        <w:rPr>
          <w:rFonts w:ascii="Aptos" w:hAnsi="Aptos" w:cs="Calibri Light"/>
        </w:rPr>
        <w:t xml:space="preserve">, knjige, umjetnička djela i ostale izložbene vrijednosti 47.251,10 </w:t>
      </w:r>
      <w:r w:rsidR="00F352AE" w:rsidRPr="00EC0157">
        <w:rPr>
          <w:rFonts w:ascii="Aptos" w:hAnsi="Aptos" w:cs="Calibri Light"/>
        </w:rPr>
        <w:t>eura</w:t>
      </w:r>
      <w:r w:rsidRPr="00EC0157">
        <w:rPr>
          <w:rFonts w:ascii="Aptos" w:hAnsi="Aptos" w:cs="Calibri Light"/>
        </w:rPr>
        <w:t xml:space="preserve">, višegodišnji nasadi 1.527.273,66 </w:t>
      </w:r>
      <w:r w:rsidR="00F352AE" w:rsidRPr="00EC0157">
        <w:rPr>
          <w:rFonts w:ascii="Aptos" w:hAnsi="Aptos" w:cs="Calibri Light"/>
        </w:rPr>
        <w:t>eura</w:t>
      </w:r>
      <w:r w:rsidRPr="00EC0157">
        <w:rPr>
          <w:rFonts w:ascii="Aptos" w:hAnsi="Aptos" w:cs="Calibri Light"/>
        </w:rPr>
        <w:t xml:space="preserve">, nematerijalne proizvedene imovine u iznosu 87.654,55 </w:t>
      </w:r>
      <w:r w:rsidR="00F352AE" w:rsidRPr="00EC0157">
        <w:rPr>
          <w:rFonts w:ascii="Aptos" w:hAnsi="Aptos" w:cs="Calibri Light"/>
        </w:rPr>
        <w:t>eura</w:t>
      </w:r>
      <w:r w:rsidRPr="00EC0157">
        <w:rPr>
          <w:rFonts w:ascii="Aptos" w:hAnsi="Aptos" w:cs="Calibri Light"/>
        </w:rPr>
        <w:t xml:space="preserve"> te na obveze za dodatna ulaganja na građevinskim objektima u iznosu  4.017.507,70 </w:t>
      </w:r>
      <w:r w:rsidR="00F352AE" w:rsidRPr="00EC0157">
        <w:rPr>
          <w:rFonts w:ascii="Aptos" w:hAnsi="Aptos" w:cs="Calibri Light"/>
        </w:rPr>
        <w:t>eura</w:t>
      </w:r>
      <w:r w:rsidRPr="00EC0157">
        <w:rPr>
          <w:rFonts w:ascii="Aptos" w:hAnsi="Aptos" w:cs="Calibri Light"/>
        </w:rPr>
        <w:t xml:space="preserve">. </w:t>
      </w:r>
    </w:p>
    <w:p w14:paraId="24E81676" w14:textId="77777777" w:rsidR="00BC73EA" w:rsidRPr="00EC0157" w:rsidRDefault="00BC73EA" w:rsidP="00EC0157">
      <w:pPr>
        <w:jc w:val="both"/>
        <w:rPr>
          <w:rFonts w:ascii="Aptos" w:hAnsi="Aptos" w:cs="Calibri Light"/>
        </w:rPr>
      </w:pPr>
      <w:r w:rsidRPr="00EC0157">
        <w:rPr>
          <w:rFonts w:ascii="Aptos" w:hAnsi="Aptos" w:cs="Calibri Light"/>
        </w:rPr>
        <w:t>U poslovnim knjigama proračunskih korisnika iskazani su slijedeći iznosi Obveza za nefinancijsku imovinu:</w:t>
      </w:r>
    </w:p>
    <w:p w14:paraId="76B2691B" w14:textId="77777777"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Dječji vrtići 344.060,51 (+104%),</w:t>
      </w:r>
    </w:p>
    <w:p w14:paraId="35773283" w14:textId="77777777"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Osnovne škole 620.727,31 (-54%),</w:t>
      </w:r>
    </w:p>
    <w:p w14:paraId="38D98F40" w14:textId="77777777"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Srednje škole 260.162,44 (-78%),</w:t>
      </w:r>
    </w:p>
    <w:p w14:paraId="0D5964EB" w14:textId="77777777"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Ustanove u djelatnosti zdravstva, socijale i branitelja 1.565.190,34 (+6%),</w:t>
      </w:r>
    </w:p>
    <w:p w14:paraId="3981369B" w14:textId="77777777"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Ustanove u poljoprivredi 4.783,93 (-92%),</w:t>
      </w:r>
    </w:p>
    <w:p w14:paraId="2D18AABB" w14:textId="77777777"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JVP 44.605,45 (-78%),</w:t>
      </w:r>
    </w:p>
    <w:p w14:paraId="265A9A48" w14:textId="77777777"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Ustanove iz djelatnosti kulture 540.504,32 (-76%),</w:t>
      </w:r>
    </w:p>
    <w:p w14:paraId="7CDD8788" w14:textId="77777777"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lastRenderedPageBreak/>
        <w:t>Zavod za prostorno uređenje 2.616,34 i</w:t>
      </w:r>
    </w:p>
    <w:p w14:paraId="59A56244" w14:textId="144348BF" w:rsidR="00BC73EA" w:rsidRPr="00EC0157" w:rsidRDefault="00BC73EA" w:rsidP="00F91BF2">
      <w:pPr>
        <w:pStyle w:val="ListParagraph"/>
        <w:numPr>
          <w:ilvl w:val="0"/>
          <w:numId w:val="4"/>
        </w:numPr>
        <w:spacing w:after="0"/>
        <w:ind w:left="714" w:hanging="357"/>
        <w:jc w:val="both"/>
        <w:rPr>
          <w:rFonts w:ascii="Aptos" w:hAnsi="Aptos" w:cs="Calibri Light"/>
        </w:rPr>
      </w:pPr>
      <w:r w:rsidRPr="00EC0157">
        <w:rPr>
          <w:rFonts w:ascii="Aptos" w:hAnsi="Aptos" w:cs="Calibri Light"/>
        </w:rPr>
        <w:t xml:space="preserve">Ustanova za upravljanje sportskim objektima 142.394,04 </w:t>
      </w:r>
      <w:r w:rsidR="00F352AE" w:rsidRPr="00EC0157">
        <w:rPr>
          <w:rFonts w:ascii="Aptos" w:hAnsi="Aptos" w:cs="Calibri Light"/>
        </w:rPr>
        <w:t>eura</w:t>
      </w:r>
      <w:r w:rsidRPr="00EC0157">
        <w:rPr>
          <w:rFonts w:ascii="Aptos" w:hAnsi="Aptos" w:cs="Calibri Light"/>
        </w:rPr>
        <w:t>.</w:t>
      </w:r>
    </w:p>
    <w:p w14:paraId="6AA9C564" w14:textId="77777777" w:rsidR="00F91BF2" w:rsidRDefault="00F91BF2" w:rsidP="00EC0157">
      <w:pPr>
        <w:jc w:val="both"/>
        <w:rPr>
          <w:rFonts w:ascii="Aptos" w:hAnsi="Aptos" w:cs="Calibri Light"/>
          <w:b/>
        </w:rPr>
      </w:pPr>
    </w:p>
    <w:p w14:paraId="7C57CA50" w14:textId="1F9322C6" w:rsidR="00BC73EA" w:rsidRPr="00EC0157" w:rsidRDefault="00BC73EA" w:rsidP="00EC0157">
      <w:pPr>
        <w:jc w:val="both"/>
        <w:rPr>
          <w:rFonts w:ascii="Aptos" w:hAnsi="Aptos" w:cs="Calibri Light"/>
          <w:b/>
        </w:rPr>
      </w:pPr>
      <w:r w:rsidRPr="00EC0157">
        <w:rPr>
          <w:rFonts w:ascii="Aptos" w:hAnsi="Aptos" w:cs="Calibri Light"/>
          <w:b/>
        </w:rPr>
        <w:t>Š</w:t>
      </w:r>
      <w:r w:rsidR="00E84F5F" w:rsidRPr="00EC0157">
        <w:rPr>
          <w:rFonts w:ascii="Aptos" w:hAnsi="Aptos" w:cs="Calibri Light"/>
          <w:b/>
        </w:rPr>
        <w:t xml:space="preserve">IFRA </w:t>
      </w:r>
      <w:r w:rsidRPr="00EC0157">
        <w:rPr>
          <w:rFonts w:ascii="Aptos" w:hAnsi="Aptos" w:cs="Calibri Light"/>
          <w:b/>
        </w:rPr>
        <w:t>26</w:t>
      </w:r>
    </w:p>
    <w:p w14:paraId="4EF9688E" w14:textId="77777777" w:rsidR="00BC73EA" w:rsidRPr="00EC0157" w:rsidRDefault="00BC73EA" w:rsidP="00EC0157">
      <w:pPr>
        <w:jc w:val="both"/>
        <w:rPr>
          <w:rFonts w:ascii="Aptos" w:hAnsi="Aptos" w:cs="Calibri Light"/>
        </w:rPr>
      </w:pPr>
      <w:r w:rsidRPr="00EC0157">
        <w:rPr>
          <w:rFonts w:ascii="Aptos" w:hAnsi="Aptos" w:cs="Calibri Light"/>
        </w:rPr>
        <w:t>Obveze za kredite i zajmove</w:t>
      </w:r>
    </w:p>
    <w:tbl>
      <w:tblPr>
        <w:tblW w:w="7366" w:type="dxa"/>
        <w:tblLayout w:type="fixed"/>
        <w:tblCellMar>
          <w:left w:w="10" w:type="dxa"/>
          <w:right w:w="10" w:type="dxa"/>
        </w:tblCellMar>
        <w:tblLook w:val="04A0" w:firstRow="1" w:lastRow="0" w:firstColumn="1" w:lastColumn="0" w:noHBand="0" w:noVBand="1"/>
      </w:tblPr>
      <w:tblGrid>
        <w:gridCol w:w="988"/>
        <w:gridCol w:w="1984"/>
        <w:gridCol w:w="709"/>
        <w:gridCol w:w="1843"/>
        <w:gridCol w:w="1842"/>
      </w:tblGrid>
      <w:tr w:rsidR="00BC73EA" w:rsidRPr="00EC0157" w14:paraId="145BEBF3" w14:textId="77777777" w:rsidTr="007E6CED">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12CF56A"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4CFB794"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6FC27AF6" w14:textId="77777777" w:rsidR="00BC73EA" w:rsidRPr="00EC0157" w:rsidRDefault="00BC73EA" w:rsidP="00EC0157">
            <w:pPr>
              <w:jc w:val="both"/>
              <w:textAlignment w:val="auto"/>
              <w:rPr>
                <w:rFonts w:ascii="Aptos" w:hAnsi="Aptos" w:cs="Calibri Light"/>
              </w:rPr>
            </w:pPr>
            <w:r w:rsidRPr="00EC0157">
              <w:rPr>
                <w:rFonts w:ascii="Aptos" w:hAnsi="Aptos" w:cs="Calibri Light"/>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2F4132D" w14:textId="77777777" w:rsidR="00BC73EA" w:rsidRPr="00EC0157" w:rsidRDefault="00BC73EA" w:rsidP="00EC0157">
            <w:pPr>
              <w:jc w:val="both"/>
              <w:textAlignment w:val="auto"/>
              <w:rPr>
                <w:rFonts w:ascii="Aptos" w:hAnsi="Aptos" w:cs="Calibri Light"/>
              </w:rPr>
            </w:pPr>
            <w:r w:rsidRPr="00EC0157">
              <w:rPr>
                <w:rFonts w:ascii="Aptos" w:hAnsi="Aptos" w:cs="Calibri Light"/>
              </w:rPr>
              <w:t>Grad Zagreb</w:t>
            </w:r>
          </w:p>
        </w:tc>
        <w:tc>
          <w:tcPr>
            <w:tcW w:w="184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89056BA"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korisnici</w:t>
            </w:r>
          </w:p>
        </w:tc>
      </w:tr>
      <w:tr w:rsidR="00BC73EA" w:rsidRPr="00EC0157" w14:paraId="7642F3A0" w14:textId="77777777" w:rsidTr="007E6CED">
        <w:trPr>
          <w:trHeight w:val="195"/>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25777C9B"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3F40A0A"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43229A0"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373D30A"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D740079"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r>
      <w:tr w:rsidR="00BC73EA" w:rsidRPr="00EC0157" w14:paraId="43F2E3E1" w14:textId="77777777" w:rsidTr="007E6CED">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8940E2"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AC60B" w14:textId="77777777" w:rsidR="00BC73EA" w:rsidRPr="00EC0157" w:rsidRDefault="00BC73EA" w:rsidP="00EC0157">
            <w:pPr>
              <w:jc w:val="both"/>
              <w:textAlignment w:val="auto"/>
              <w:rPr>
                <w:rFonts w:ascii="Aptos" w:hAnsi="Aptos" w:cs="Calibri Light"/>
              </w:rPr>
            </w:pPr>
            <w:r w:rsidRPr="00EC0157">
              <w:rPr>
                <w:rFonts w:ascii="Aptos" w:hAnsi="Aptos" w:cs="Calibri Light"/>
              </w:rPr>
              <w:t>Obveze za kredite i zajmove</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DC405B"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9DB66B" w14:textId="77777777" w:rsidR="00BC73EA" w:rsidRPr="00EC0157" w:rsidRDefault="00BC73EA" w:rsidP="00EC0157">
            <w:pPr>
              <w:jc w:val="both"/>
              <w:textAlignment w:val="auto"/>
              <w:rPr>
                <w:rFonts w:ascii="Aptos" w:hAnsi="Aptos" w:cs="Calibri Light"/>
              </w:rPr>
            </w:pPr>
            <w:r w:rsidRPr="00EC0157">
              <w:rPr>
                <w:rFonts w:ascii="Aptos" w:hAnsi="Aptos" w:cs="Calibri Light"/>
              </w:rPr>
              <w:t>216.940.549,74</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6BF06A"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2.882.269,20</w:t>
            </w:r>
          </w:p>
        </w:tc>
      </w:tr>
    </w:tbl>
    <w:p w14:paraId="581D129E" w14:textId="77777777" w:rsidR="00BC73EA" w:rsidRPr="00EC0157" w:rsidRDefault="00BC73EA" w:rsidP="00EC0157">
      <w:pPr>
        <w:jc w:val="both"/>
        <w:rPr>
          <w:rFonts w:ascii="Aptos" w:hAnsi="Aptos" w:cs="Calibri Light"/>
        </w:rPr>
      </w:pPr>
    </w:p>
    <w:p w14:paraId="6E60161B" w14:textId="6B15A266" w:rsidR="00BC73EA" w:rsidRPr="00EC0157" w:rsidRDefault="00BC73EA" w:rsidP="00EC0157">
      <w:pPr>
        <w:jc w:val="both"/>
        <w:rPr>
          <w:rFonts w:ascii="Aptos" w:hAnsi="Aptos" w:cs="Calibri Light"/>
        </w:rPr>
      </w:pPr>
      <w:r w:rsidRPr="00EC0157">
        <w:rPr>
          <w:rFonts w:ascii="Aptos" w:hAnsi="Aptos" w:cs="Calibri Light"/>
        </w:rPr>
        <w:t xml:space="preserve">U poslovnim knjigama Grada Zagreba došlo je do smanjenja kreditnog zaduženja za 17.622.559,26 </w:t>
      </w:r>
      <w:r w:rsidR="00F352AE" w:rsidRPr="00EC0157">
        <w:rPr>
          <w:rFonts w:ascii="Aptos" w:hAnsi="Aptos" w:cs="Calibri Light"/>
        </w:rPr>
        <w:t>eura</w:t>
      </w:r>
      <w:r w:rsidRPr="00EC0157">
        <w:rPr>
          <w:rFonts w:ascii="Aptos" w:hAnsi="Aptos" w:cs="Calibri Light"/>
        </w:rPr>
        <w:t xml:space="preserve">  u odnosu na prethodno razdoblje. Zaduženje Grada na 31.12.2024. čini:</w:t>
      </w:r>
    </w:p>
    <w:p w14:paraId="773CFA6C" w14:textId="10877B36" w:rsidR="00BC73EA" w:rsidRPr="00EC0157" w:rsidRDefault="00BC73EA" w:rsidP="00EC0157">
      <w:pPr>
        <w:pStyle w:val="ListParagraph"/>
        <w:numPr>
          <w:ilvl w:val="0"/>
          <w:numId w:val="5"/>
        </w:numPr>
        <w:jc w:val="both"/>
        <w:rPr>
          <w:rFonts w:ascii="Aptos" w:hAnsi="Aptos"/>
        </w:rPr>
      </w:pPr>
      <w:r w:rsidRPr="00EC0157">
        <w:rPr>
          <w:rFonts w:ascii="Aptos" w:hAnsi="Aptos" w:cs="Calibri Light"/>
        </w:rPr>
        <w:t xml:space="preserve">Obveze za kredite od kreditnih institucija u JS - 7.876.400,69 </w:t>
      </w:r>
      <w:r w:rsidR="00F352AE" w:rsidRPr="00EC0157">
        <w:rPr>
          <w:rFonts w:ascii="Aptos" w:hAnsi="Aptos" w:cs="Calibri Light"/>
        </w:rPr>
        <w:t>eura</w:t>
      </w:r>
      <w:r w:rsidRPr="00EC0157">
        <w:rPr>
          <w:rFonts w:ascii="Aptos" w:hAnsi="Aptos" w:cs="Calibri Light"/>
        </w:rPr>
        <w:t xml:space="preserve"> - kredit HBOR-a za projekt ZagEE i energetske obnove zgrada.</w:t>
      </w:r>
    </w:p>
    <w:p w14:paraId="796001BC" w14:textId="0C9C2C75" w:rsidR="00BC73EA" w:rsidRPr="00EC0157" w:rsidRDefault="00BC73EA" w:rsidP="00EC0157">
      <w:pPr>
        <w:pStyle w:val="ListParagraph"/>
        <w:numPr>
          <w:ilvl w:val="0"/>
          <w:numId w:val="5"/>
        </w:numPr>
        <w:jc w:val="both"/>
        <w:rPr>
          <w:rFonts w:ascii="Aptos" w:hAnsi="Aptos"/>
        </w:rPr>
      </w:pPr>
      <w:r w:rsidRPr="00EC0157">
        <w:rPr>
          <w:rFonts w:ascii="Aptos" w:hAnsi="Aptos" w:cs="Calibri Light"/>
        </w:rPr>
        <w:t xml:space="preserve">Obveze za kredite od tuzemnih kreditnih institucija izvan JS - </w:t>
      </w:r>
      <w:r w:rsidRPr="00EC0157">
        <w:rPr>
          <w:rFonts w:ascii="Aptos" w:eastAsia="Times New Roman" w:hAnsi="Aptos" w:cs="Calibri Light"/>
          <w:lang w:eastAsia="hr-HR"/>
        </w:rPr>
        <w:t xml:space="preserve">166.954.349,05 </w:t>
      </w:r>
      <w:r w:rsidR="00F352AE" w:rsidRPr="00EC0157">
        <w:rPr>
          <w:rFonts w:ascii="Aptos" w:hAnsi="Aptos" w:cs="Calibri Light"/>
        </w:rPr>
        <w:t>eura</w:t>
      </w:r>
      <w:r w:rsidRPr="00EC0157">
        <w:rPr>
          <w:rFonts w:ascii="Aptos" w:hAnsi="Aptos" w:cs="Calibri Light"/>
        </w:rPr>
        <w:t xml:space="preserve"> - dug Grada za kreditna zaduženja u slijedećim financijskim institucijama: Zagrebačka banka </w:t>
      </w:r>
      <w:r w:rsidRPr="00EC0157">
        <w:rPr>
          <w:rFonts w:ascii="Aptos" w:eastAsia="Times New Roman" w:hAnsi="Aptos" w:cs="Calibri Light"/>
          <w:lang w:eastAsia="hr-HR"/>
        </w:rPr>
        <w:t xml:space="preserve">38.675.822,39 </w:t>
      </w:r>
      <w:r w:rsidR="00F352AE" w:rsidRPr="00EC0157">
        <w:rPr>
          <w:rFonts w:ascii="Aptos" w:hAnsi="Aptos" w:cs="Calibri Light"/>
        </w:rPr>
        <w:t>eura</w:t>
      </w:r>
      <w:r w:rsidRPr="00EC0157">
        <w:rPr>
          <w:rFonts w:ascii="Aptos" w:hAnsi="Aptos" w:cs="Calibri Light"/>
        </w:rPr>
        <w:t xml:space="preserve">, PBZ </w:t>
      </w:r>
      <w:r w:rsidRPr="00EC0157">
        <w:rPr>
          <w:rFonts w:ascii="Aptos" w:eastAsia="Times New Roman" w:hAnsi="Aptos" w:cs="Calibri Light"/>
          <w:lang w:eastAsia="hr-HR"/>
        </w:rPr>
        <w:t>15.926.737,02</w:t>
      </w:r>
      <w:r w:rsidRPr="00EC0157">
        <w:rPr>
          <w:rFonts w:ascii="Aptos" w:hAnsi="Aptos" w:cs="Calibri Light"/>
        </w:rPr>
        <w:t xml:space="preserve"> </w:t>
      </w:r>
      <w:r w:rsidR="00F352AE" w:rsidRPr="00EC0157">
        <w:rPr>
          <w:rFonts w:ascii="Aptos" w:hAnsi="Aptos" w:cs="Calibri Light"/>
        </w:rPr>
        <w:t>eura</w:t>
      </w:r>
      <w:r w:rsidRPr="00EC0157">
        <w:rPr>
          <w:rFonts w:ascii="Aptos" w:hAnsi="Aptos" w:cs="Calibri Light"/>
        </w:rPr>
        <w:t xml:space="preserve"> i Erste banka </w:t>
      </w:r>
      <w:r w:rsidRPr="00EC0157">
        <w:rPr>
          <w:rFonts w:ascii="Aptos" w:eastAsia="Times New Roman" w:hAnsi="Aptos" w:cs="Calibri Light"/>
          <w:lang w:eastAsia="hr-HR"/>
        </w:rPr>
        <w:t xml:space="preserve">112.351.789,64 </w:t>
      </w:r>
      <w:r w:rsidR="00F352AE" w:rsidRPr="00EC0157">
        <w:rPr>
          <w:rFonts w:ascii="Aptos" w:hAnsi="Aptos" w:cs="Calibri Light"/>
        </w:rPr>
        <w:t>eura</w:t>
      </w:r>
      <w:r w:rsidRPr="00EC0157">
        <w:rPr>
          <w:rFonts w:ascii="Aptos" w:hAnsi="Aptos" w:cs="Calibri Light"/>
        </w:rPr>
        <w:t>.</w:t>
      </w:r>
    </w:p>
    <w:p w14:paraId="732F76EA" w14:textId="7AA5775C" w:rsidR="00BC73EA" w:rsidRPr="00EC0157" w:rsidRDefault="00BC73EA" w:rsidP="00EC0157">
      <w:pPr>
        <w:pStyle w:val="ListParagraph"/>
        <w:numPr>
          <w:ilvl w:val="0"/>
          <w:numId w:val="5"/>
        </w:numPr>
        <w:jc w:val="both"/>
        <w:rPr>
          <w:rFonts w:ascii="Aptos" w:hAnsi="Aptos" w:cs="Calibri Light"/>
        </w:rPr>
      </w:pPr>
      <w:r w:rsidRPr="00EC0157">
        <w:rPr>
          <w:rFonts w:ascii="Aptos" w:hAnsi="Aptos" w:cs="Calibri Light"/>
        </w:rPr>
        <w:t xml:space="preserve">Obveze za zajmove od ostalih tuzemnih FI izvan JS </w:t>
      </w:r>
      <w:r w:rsidRPr="00EC0157">
        <w:rPr>
          <w:rFonts w:ascii="Aptos" w:eastAsia="Times New Roman" w:hAnsi="Aptos" w:cs="Calibri Light"/>
          <w:lang w:eastAsia="hr-HR"/>
        </w:rPr>
        <w:t xml:space="preserve">2.109.800,00 </w:t>
      </w:r>
      <w:r w:rsidR="00F352AE" w:rsidRPr="00EC0157">
        <w:rPr>
          <w:rFonts w:ascii="Aptos" w:hAnsi="Aptos" w:cs="Calibri Light"/>
        </w:rPr>
        <w:t>eura</w:t>
      </w:r>
      <w:r w:rsidRPr="00EC0157">
        <w:rPr>
          <w:rFonts w:ascii="Aptos" w:hAnsi="Aptos" w:cs="Calibri Light"/>
        </w:rPr>
        <w:t xml:space="preserve"> - dug Grada za zajam u Zagrebačkoj banci.</w:t>
      </w:r>
    </w:p>
    <w:p w14:paraId="7EF1E551" w14:textId="29563880" w:rsidR="00BC73EA" w:rsidRPr="00EC0157" w:rsidRDefault="00BC73EA" w:rsidP="00EC0157">
      <w:pPr>
        <w:pStyle w:val="ListParagraph"/>
        <w:numPr>
          <w:ilvl w:val="0"/>
          <w:numId w:val="5"/>
        </w:numPr>
        <w:jc w:val="both"/>
        <w:rPr>
          <w:rFonts w:ascii="Aptos" w:hAnsi="Aptos" w:cs="Calibri Light"/>
        </w:rPr>
      </w:pPr>
      <w:r w:rsidRPr="00EC0157">
        <w:rPr>
          <w:rFonts w:ascii="Aptos" w:hAnsi="Aptos" w:cs="Calibri Light"/>
        </w:rPr>
        <w:t xml:space="preserve">Zajmovi od međunarodnih organizacija iznosili su 40.000.000,00 </w:t>
      </w:r>
      <w:r w:rsidR="00F352AE" w:rsidRPr="00EC0157">
        <w:rPr>
          <w:rFonts w:ascii="Aptos" w:hAnsi="Aptos" w:cs="Calibri Light"/>
        </w:rPr>
        <w:t>eura</w:t>
      </w:r>
      <w:r w:rsidRPr="00EC0157">
        <w:rPr>
          <w:rFonts w:ascii="Aptos" w:hAnsi="Aptos" w:cs="Calibri Light"/>
        </w:rPr>
        <w:t xml:space="preserve">. Riječ je o dugoročnom zajmu dobivenom od Europske investicijske banke.  </w:t>
      </w:r>
    </w:p>
    <w:p w14:paraId="20F74D70" w14:textId="181F7C00" w:rsidR="00BC73EA" w:rsidRPr="00EC0157" w:rsidRDefault="00BC73EA" w:rsidP="00EC0157">
      <w:pPr>
        <w:pStyle w:val="ListParagraph"/>
        <w:numPr>
          <w:ilvl w:val="0"/>
          <w:numId w:val="5"/>
        </w:numPr>
        <w:jc w:val="both"/>
        <w:rPr>
          <w:rFonts w:ascii="Aptos" w:hAnsi="Aptos" w:cs="Calibri Light"/>
        </w:rPr>
      </w:pPr>
      <w:r w:rsidRPr="00EC0157">
        <w:rPr>
          <w:rFonts w:ascii="Aptos" w:hAnsi="Aptos" w:cs="Calibri Light"/>
        </w:rPr>
        <w:t xml:space="preserve">Kreditno zaduženje proračunskih korisnika je manje za 25% u odnosu na prethodno razdoblje i iznosi 2.882.269,20 </w:t>
      </w:r>
      <w:r w:rsidR="00F352AE" w:rsidRPr="00EC0157">
        <w:rPr>
          <w:rFonts w:ascii="Aptos" w:hAnsi="Aptos" w:cs="Calibri Light"/>
        </w:rPr>
        <w:t>eura</w:t>
      </w:r>
      <w:r w:rsidRPr="00EC0157">
        <w:rPr>
          <w:rFonts w:ascii="Aptos" w:hAnsi="Aptos" w:cs="Calibri Light"/>
        </w:rPr>
        <w:t xml:space="preserve">. </w:t>
      </w:r>
    </w:p>
    <w:p w14:paraId="4A6282A6" w14:textId="0589B1E0" w:rsidR="00BC73EA" w:rsidRPr="00EC0157" w:rsidRDefault="00BC73EA" w:rsidP="00EC0157">
      <w:pPr>
        <w:pStyle w:val="ListParagraph"/>
        <w:numPr>
          <w:ilvl w:val="0"/>
          <w:numId w:val="4"/>
        </w:numPr>
        <w:ind w:left="714" w:hanging="357"/>
        <w:jc w:val="both"/>
        <w:rPr>
          <w:rFonts w:ascii="Aptos" w:hAnsi="Aptos" w:cs="Calibri Light"/>
        </w:rPr>
      </w:pPr>
      <w:r w:rsidRPr="00EC0157">
        <w:rPr>
          <w:rFonts w:ascii="Aptos" w:hAnsi="Aptos" w:cs="Calibri Light"/>
        </w:rPr>
        <w:t xml:space="preserve">Dječji vrtići – 343.645,40 </w:t>
      </w:r>
      <w:r w:rsidR="00F352AE" w:rsidRPr="00EC0157">
        <w:rPr>
          <w:rFonts w:ascii="Aptos" w:hAnsi="Aptos" w:cs="Calibri Light"/>
        </w:rPr>
        <w:t>eura</w:t>
      </w:r>
      <w:r w:rsidRPr="00EC0157">
        <w:rPr>
          <w:rFonts w:ascii="Aptos" w:hAnsi="Aptos" w:cs="Calibri Light"/>
        </w:rPr>
        <w:t xml:space="preserve"> (+230%), </w:t>
      </w:r>
    </w:p>
    <w:p w14:paraId="403B06A7" w14:textId="676D3A6B" w:rsidR="00BC73EA" w:rsidRPr="00EC0157" w:rsidRDefault="00BC73EA" w:rsidP="00EC0157">
      <w:pPr>
        <w:pStyle w:val="ListParagraph"/>
        <w:numPr>
          <w:ilvl w:val="0"/>
          <w:numId w:val="4"/>
        </w:numPr>
        <w:ind w:left="714" w:hanging="357"/>
        <w:jc w:val="both"/>
        <w:rPr>
          <w:rFonts w:ascii="Aptos" w:hAnsi="Aptos" w:cs="Calibri Light"/>
        </w:rPr>
      </w:pPr>
      <w:r w:rsidRPr="00EC0157">
        <w:rPr>
          <w:rFonts w:ascii="Aptos" w:hAnsi="Aptos" w:cs="Calibri Light"/>
        </w:rPr>
        <w:t xml:space="preserve">Srednje škole – 177.281,62 </w:t>
      </w:r>
      <w:r w:rsidR="00F352AE" w:rsidRPr="00EC0157">
        <w:rPr>
          <w:rFonts w:ascii="Aptos" w:hAnsi="Aptos" w:cs="Calibri Light"/>
        </w:rPr>
        <w:t>eura</w:t>
      </w:r>
      <w:r w:rsidRPr="00EC0157">
        <w:rPr>
          <w:rFonts w:ascii="Aptos" w:hAnsi="Aptos" w:cs="Calibri Light"/>
        </w:rPr>
        <w:t xml:space="preserve"> (-44%), </w:t>
      </w:r>
    </w:p>
    <w:p w14:paraId="337B012C" w14:textId="61054AE7" w:rsidR="00BC73EA" w:rsidRPr="00EC0157" w:rsidRDefault="00BC73EA" w:rsidP="00EC0157">
      <w:pPr>
        <w:pStyle w:val="ListParagraph"/>
        <w:numPr>
          <w:ilvl w:val="0"/>
          <w:numId w:val="4"/>
        </w:numPr>
        <w:ind w:left="714" w:hanging="357"/>
        <w:jc w:val="both"/>
        <w:rPr>
          <w:rFonts w:ascii="Aptos" w:hAnsi="Aptos" w:cs="Calibri Light"/>
        </w:rPr>
      </w:pPr>
      <w:r w:rsidRPr="00EC0157">
        <w:rPr>
          <w:rFonts w:ascii="Aptos" w:hAnsi="Aptos" w:cs="Calibri Light"/>
        </w:rPr>
        <w:t xml:space="preserve">Ustanove u kulturi – 93.275,29 (-59%) </w:t>
      </w:r>
      <w:r w:rsidR="00F352AE" w:rsidRPr="00EC0157">
        <w:rPr>
          <w:rFonts w:ascii="Aptos" w:hAnsi="Aptos" w:cs="Calibri Light"/>
        </w:rPr>
        <w:t>eura</w:t>
      </w:r>
      <w:r w:rsidRPr="00EC0157">
        <w:rPr>
          <w:rFonts w:ascii="Aptos" w:hAnsi="Aptos" w:cs="Calibri Light"/>
        </w:rPr>
        <w:t xml:space="preserve"> i </w:t>
      </w:r>
    </w:p>
    <w:p w14:paraId="10E8B9EC" w14:textId="540E9FCD" w:rsidR="00BC73EA" w:rsidRPr="00EC0157" w:rsidRDefault="00BC73EA" w:rsidP="00EC0157">
      <w:pPr>
        <w:pStyle w:val="ListParagraph"/>
        <w:numPr>
          <w:ilvl w:val="0"/>
          <w:numId w:val="4"/>
        </w:numPr>
        <w:ind w:left="714" w:hanging="357"/>
        <w:jc w:val="both"/>
        <w:rPr>
          <w:rFonts w:ascii="Aptos" w:hAnsi="Aptos" w:cs="Calibri Light"/>
        </w:rPr>
      </w:pPr>
      <w:r w:rsidRPr="00EC0157">
        <w:rPr>
          <w:rFonts w:ascii="Aptos" w:hAnsi="Aptos" w:cs="Calibri Light"/>
        </w:rPr>
        <w:t xml:space="preserve">Ustanove u djelatnosti zdravstva, socijale i branitelja – 2.268.066,89 (-50%) </w:t>
      </w:r>
      <w:r w:rsidR="00F352AE" w:rsidRPr="00EC0157">
        <w:rPr>
          <w:rFonts w:ascii="Aptos" w:hAnsi="Aptos" w:cs="Calibri Light"/>
        </w:rPr>
        <w:t>eura</w:t>
      </w:r>
      <w:r w:rsidRPr="00EC0157">
        <w:rPr>
          <w:rFonts w:ascii="Aptos" w:hAnsi="Aptos" w:cs="Calibri Light"/>
        </w:rPr>
        <w:t>.</w:t>
      </w:r>
    </w:p>
    <w:p w14:paraId="39DFE5FD" w14:textId="77777777" w:rsidR="00287CF5" w:rsidRDefault="00287CF5" w:rsidP="00EC0157">
      <w:pPr>
        <w:jc w:val="both"/>
        <w:rPr>
          <w:rFonts w:ascii="Aptos" w:hAnsi="Aptos" w:cs="Calibri Light"/>
          <w:b/>
          <w:bCs/>
          <w:iCs/>
        </w:rPr>
      </w:pPr>
    </w:p>
    <w:p w14:paraId="3D00500C" w14:textId="217FAB6B" w:rsidR="00BC73EA" w:rsidRPr="00EC0157" w:rsidRDefault="00BC73EA" w:rsidP="00EC0157">
      <w:pPr>
        <w:jc w:val="both"/>
        <w:rPr>
          <w:rFonts w:ascii="Aptos" w:hAnsi="Aptos" w:cs="Calibri Light"/>
          <w:b/>
          <w:bCs/>
          <w:iCs/>
        </w:rPr>
      </w:pPr>
      <w:r w:rsidRPr="00EC0157">
        <w:rPr>
          <w:rFonts w:ascii="Aptos" w:hAnsi="Aptos" w:cs="Calibri Light"/>
          <w:b/>
          <w:bCs/>
          <w:iCs/>
        </w:rPr>
        <w:t>ŠIFRA 922</w:t>
      </w:r>
    </w:p>
    <w:p w14:paraId="500BB526" w14:textId="77777777" w:rsidR="00BC73EA" w:rsidRPr="00EC0157" w:rsidRDefault="00BC73EA" w:rsidP="00EC0157">
      <w:pPr>
        <w:jc w:val="both"/>
        <w:rPr>
          <w:rFonts w:ascii="Aptos" w:hAnsi="Aptos" w:cs="Calibri Light"/>
          <w:i/>
        </w:rPr>
      </w:pPr>
      <w:r w:rsidRPr="00EC0157">
        <w:rPr>
          <w:rFonts w:ascii="Aptos" w:hAnsi="Aptos" w:cs="Calibri Light"/>
          <w:i/>
        </w:rPr>
        <w:t xml:space="preserve">Višak / manjak prihoda </w:t>
      </w:r>
    </w:p>
    <w:p w14:paraId="6C315602" w14:textId="320BBF45" w:rsidR="00BC73EA" w:rsidRPr="00EC0157" w:rsidRDefault="00BC73EA" w:rsidP="00EC0157">
      <w:pPr>
        <w:jc w:val="both"/>
        <w:rPr>
          <w:rFonts w:ascii="Aptos" w:hAnsi="Aptos" w:cs="Calibri Light"/>
          <w:iCs/>
        </w:rPr>
      </w:pPr>
      <w:r w:rsidRPr="00EC0157">
        <w:rPr>
          <w:rFonts w:ascii="Aptos" w:hAnsi="Aptos" w:cs="Calibri Light"/>
          <w:iCs/>
        </w:rPr>
        <w:t xml:space="preserve">Grad Zagreb je na kraju poslovne godine ostvario višak prihoda u iznosu 135.773.189,96 </w:t>
      </w:r>
      <w:r w:rsidR="00F352AE" w:rsidRPr="00EC0157">
        <w:rPr>
          <w:rFonts w:ascii="Aptos" w:hAnsi="Aptos" w:cs="Calibri Light"/>
          <w:iCs/>
        </w:rPr>
        <w:t>eura</w:t>
      </w:r>
      <w:r w:rsidRPr="00EC0157">
        <w:rPr>
          <w:rFonts w:ascii="Aptos" w:hAnsi="Aptos" w:cs="Calibri Light"/>
          <w:iCs/>
        </w:rPr>
        <w:t xml:space="preserve">, a proračunski korisnici manjak u iznosu 17.583.994,37 </w:t>
      </w:r>
      <w:r w:rsidR="00F352AE" w:rsidRPr="00EC0157">
        <w:rPr>
          <w:rFonts w:ascii="Aptos" w:hAnsi="Aptos" w:cs="Calibri Light"/>
          <w:iCs/>
        </w:rPr>
        <w:t>eura</w:t>
      </w:r>
      <w:r w:rsidRPr="00EC0157">
        <w:rPr>
          <w:rFonts w:ascii="Aptos" w:hAnsi="Aptos" w:cs="Calibri Light"/>
          <w:iCs/>
        </w:rPr>
        <w:t>.</w:t>
      </w:r>
    </w:p>
    <w:p w14:paraId="3BBD7773" w14:textId="5A8DCD3F" w:rsidR="00BC73EA" w:rsidRPr="00EC0157" w:rsidRDefault="00BC73EA" w:rsidP="00EC0157">
      <w:pPr>
        <w:jc w:val="both"/>
        <w:rPr>
          <w:rFonts w:ascii="Aptos" w:hAnsi="Aptos" w:cs="Calibri Light"/>
        </w:rPr>
      </w:pPr>
      <w:r w:rsidRPr="00EC0157">
        <w:rPr>
          <w:rFonts w:ascii="Aptos" w:hAnsi="Aptos" w:cs="Calibri Light"/>
          <w:iCs/>
        </w:rPr>
        <w:t>Nakon propisanih korekcija, n</w:t>
      </w:r>
      <w:r w:rsidRPr="00EC0157">
        <w:rPr>
          <w:rFonts w:ascii="Aptos" w:hAnsi="Aptos" w:cs="Calibri Light"/>
        </w:rPr>
        <w:t xml:space="preserve">a kraju izvještajne godine u konsolidiranom obrascu ostvaren je višak prihoda u ukupnom iznosu od 118.189.195,59 </w:t>
      </w:r>
      <w:r w:rsidR="00F352AE" w:rsidRPr="00EC0157">
        <w:rPr>
          <w:rFonts w:ascii="Aptos" w:hAnsi="Aptos" w:cs="Calibri Light"/>
        </w:rPr>
        <w:t>eura</w:t>
      </w:r>
      <w:r w:rsidRPr="00EC0157">
        <w:rPr>
          <w:rFonts w:ascii="Aptos" w:hAnsi="Aptos" w:cs="Calibri Light"/>
        </w:rPr>
        <w:t>.</w:t>
      </w:r>
    </w:p>
    <w:p w14:paraId="2B93160A" w14:textId="77777777" w:rsidR="00F91BF2" w:rsidRDefault="00F91BF2" w:rsidP="00EC0157">
      <w:pPr>
        <w:jc w:val="both"/>
        <w:rPr>
          <w:rFonts w:ascii="Aptos" w:hAnsi="Aptos" w:cs="Calibri Light"/>
        </w:rPr>
      </w:pPr>
    </w:p>
    <w:p w14:paraId="44041FA5" w14:textId="77777777" w:rsidR="00F91BF2" w:rsidRDefault="00F91BF2" w:rsidP="00EC0157">
      <w:pPr>
        <w:jc w:val="both"/>
        <w:rPr>
          <w:rFonts w:ascii="Aptos" w:hAnsi="Aptos" w:cs="Calibri Light"/>
        </w:rPr>
      </w:pPr>
    </w:p>
    <w:p w14:paraId="7B49AC09" w14:textId="6D3ECB50" w:rsidR="00BC73EA" w:rsidRPr="00EC0157" w:rsidRDefault="00BC73EA" w:rsidP="00EC0157">
      <w:pPr>
        <w:jc w:val="both"/>
        <w:rPr>
          <w:rFonts w:ascii="Aptos" w:hAnsi="Aptos" w:cs="Calibri Light"/>
        </w:rPr>
      </w:pPr>
      <w:r w:rsidRPr="00EC0157">
        <w:rPr>
          <w:rFonts w:ascii="Aptos" w:hAnsi="Aptos" w:cs="Calibri Light"/>
        </w:rPr>
        <w:lastRenderedPageBreak/>
        <w:t>Višak / Manjak prihoda</w:t>
      </w:r>
    </w:p>
    <w:tbl>
      <w:tblPr>
        <w:tblW w:w="8217" w:type="dxa"/>
        <w:tblLayout w:type="fixed"/>
        <w:tblCellMar>
          <w:left w:w="10" w:type="dxa"/>
          <w:right w:w="10" w:type="dxa"/>
        </w:tblCellMar>
        <w:tblLook w:val="04A0" w:firstRow="1" w:lastRow="0" w:firstColumn="1" w:lastColumn="0" w:noHBand="0" w:noVBand="1"/>
      </w:tblPr>
      <w:tblGrid>
        <w:gridCol w:w="988"/>
        <w:gridCol w:w="2126"/>
        <w:gridCol w:w="992"/>
        <w:gridCol w:w="1985"/>
        <w:gridCol w:w="2126"/>
      </w:tblGrid>
      <w:tr w:rsidR="00BC73EA" w:rsidRPr="00EC0157" w14:paraId="30599AC6" w14:textId="77777777" w:rsidTr="007E6CED">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459D792"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5AFD116"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4F4F2B1" w14:textId="77777777" w:rsidR="00BC73EA" w:rsidRPr="00EC0157" w:rsidRDefault="00BC73EA" w:rsidP="00EC0157">
            <w:pPr>
              <w:jc w:val="both"/>
              <w:textAlignment w:val="auto"/>
              <w:rPr>
                <w:rFonts w:ascii="Aptos" w:hAnsi="Aptos" w:cs="Calibri Light"/>
              </w:rPr>
            </w:pPr>
            <w:r w:rsidRPr="00EC0157">
              <w:rPr>
                <w:rFonts w:ascii="Aptos" w:hAnsi="Aptos" w:cs="Calibri Light"/>
              </w:rPr>
              <w:t>Šifra</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40F1E89" w14:textId="77777777" w:rsidR="00BC73EA" w:rsidRPr="00EC0157" w:rsidRDefault="00BC73EA" w:rsidP="00EC0157">
            <w:pPr>
              <w:jc w:val="both"/>
              <w:textAlignment w:val="auto"/>
              <w:rPr>
                <w:rFonts w:ascii="Aptos" w:hAnsi="Aptos" w:cs="Calibri Light"/>
              </w:rPr>
            </w:pPr>
            <w:r w:rsidRPr="00EC0157">
              <w:rPr>
                <w:rFonts w:ascii="Aptos" w:hAnsi="Aptos" w:cs="Calibri Light"/>
              </w:rPr>
              <w:t>Grad Zagreb</w:t>
            </w:r>
          </w:p>
        </w:tc>
        <w:tc>
          <w:tcPr>
            <w:tcW w:w="212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23132405"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korisnici</w:t>
            </w:r>
          </w:p>
        </w:tc>
      </w:tr>
      <w:tr w:rsidR="00BC73EA" w:rsidRPr="00EC0157" w14:paraId="34D4A702" w14:textId="77777777" w:rsidTr="007E6CED">
        <w:trPr>
          <w:trHeight w:val="195"/>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893784A"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C7AB155"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9F1ECDD"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71188BBC"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5B5A701"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r>
      <w:tr w:rsidR="00BC73EA" w:rsidRPr="00EC0157" w14:paraId="152BF7AD" w14:textId="77777777" w:rsidTr="007E6CED">
        <w:trPr>
          <w:trHeight w:val="642"/>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17C2CE" w14:textId="77777777" w:rsidR="00BC73EA" w:rsidRPr="00EC0157" w:rsidRDefault="00BC73EA" w:rsidP="00EC0157">
            <w:pPr>
              <w:jc w:val="both"/>
              <w:textAlignment w:val="auto"/>
              <w:rPr>
                <w:rFonts w:ascii="Aptos" w:hAnsi="Aptos" w:cs="Calibri Light"/>
                <w:b/>
                <w:bCs/>
              </w:rPr>
            </w:pPr>
            <w:r w:rsidRPr="00EC0157">
              <w:rPr>
                <w:rFonts w:ascii="Aptos" w:hAnsi="Aptos" w:cs="Calibri Light"/>
                <w:b/>
                <w:bCs/>
              </w:rPr>
              <w:t>9221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932D2" w14:textId="77777777" w:rsidR="00BC73EA" w:rsidRPr="00EC0157" w:rsidRDefault="00BC73EA" w:rsidP="00EC0157">
            <w:pPr>
              <w:jc w:val="both"/>
              <w:textAlignment w:val="auto"/>
              <w:rPr>
                <w:rFonts w:ascii="Aptos" w:hAnsi="Aptos" w:cs="Calibri Light"/>
                <w:b/>
                <w:bCs/>
              </w:rPr>
            </w:pPr>
            <w:r w:rsidRPr="00EC0157">
              <w:rPr>
                <w:rFonts w:ascii="Aptos" w:hAnsi="Aptos" w:cs="Calibri Light"/>
                <w:b/>
                <w:bCs/>
              </w:rPr>
              <w:t>Višak prihoda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3FA842" w14:textId="77777777" w:rsidR="00BC73EA" w:rsidRPr="00EC0157" w:rsidRDefault="00BC73EA" w:rsidP="00EC0157">
            <w:pPr>
              <w:jc w:val="both"/>
              <w:textAlignment w:val="auto"/>
              <w:rPr>
                <w:rFonts w:ascii="Aptos" w:hAnsi="Aptos" w:cs="Calibri Light"/>
                <w:b/>
                <w:bCs/>
              </w:rPr>
            </w:pPr>
            <w:r w:rsidRPr="00EC0157">
              <w:rPr>
                <w:rFonts w:ascii="Aptos" w:hAnsi="Aptos" w:cs="Calibri Light"/>
                <w:b/>
                <w:bCs/>
              </w:rPr>
              <w:t>9221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26E37D" w14:textId="77777777" w:rsidR="00BC73EA" w:rsidRPr="00EC0157" w:rsidRDefault="00BC73EA" w:rsidP="00D352EC">
            <w:pPr>
              <w:jc w:val="right"/>
              <w:textAlignment w:val="auto"/>
              <w:rPr>
                <w:rFonts w:ascii="Aptos" w:hAnsi="Aptos" w:cs="Calibri Light"/>
                <w:b/>
              </w:rPr>
            </w:pPr>
            <w:r w:rsidRPr="00EC0157">
              <w:rPr>
                <w:rFonts w:ascii="Aptos" w:hAnsi="Aptos" w:cs="Calibri Light"/>
                <w:b/>
              </w:rPr>
              <w:t>1.277.809.638,25</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F20163" w14:textId="77777777" w:rsidR="00BC73EA" w:rsidRPr="00EC0157" w:rsidRDefault="00BC73EA" w:rsidP="00D352EC">
            <w:pPr>
              <w:jc w:val="right"/>
              <w:textAlignment w:val="auto"/>
              <w:rPr>
                <w:rFonts w:ascii="Aptos" w:hAnsi="Aptos" w:cs="Calibri Light"/>
                <w:b/>
                <w:bCs/>
              </w:rPr>
            </w:pPr>
            <w:r w:rsidRPr="00EC0157">
              <w:rPr>
                <w:rFonts w:ascii="Aptos" w:hAnsi="Aptos" w:cs="Calibri Light"/>
                <w:b/>
                <w:bCs/>
              </w:rPr>
              <w:t>78.552.711,44</w:t>
            </w:r>
          </w:p>
        </w:tc>
      </w:tr>
      <w:tr w:rsidR="00BC73EA" w:rsidRPr="00EC0157" w14:paraId="41B1FCCE" w14:textId="77777777" w:rsidTr="007E6CED">
        <w:trPr>
          <w:trHeight w:val="465"/>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C970FA"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00B74"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Višak prihoda poslovanja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C41272"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92211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0466D3" w14:textId="77777777" w:rsidR="00BC73EA" w:rsidRPr="00EC0157" w:rsidRDefault="00BC73EA" w:rsidP="00D352EC">
            <w:pPr>
              <w:jc w:val="right"/>
              <w:textAlignment w:val="auto"/>
              <w:rPr>
                <w:rFonts w:ascii="Aptos" w:hAnsi="Aptos" w:cs="Calibri Light"/>
              </w:rPr>
            </w:pPr>
            <w:r w:rsidRPr="00EC0157">
              <w:rPr>
                <w:rFonts w:ascii="Aptos" w:hAnsi="Aptos" w:cs="Calibri Light"/>
              </w:rPr>
              <w:t>1142.760.404,68</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E9641A"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76.800.438,47</w:t>
            </w:r>
          </w:p>
        </w:tc>
      </w:tr>
      <w:tr w:rsidR="00BC73EA" w:rsidRPr="00EC0157" w14:paraId="3A7E0C0A" w14:textId="77777777" w:rsidTr="007E6CED">
        <w:trPr>
          <w:trHeight w:val="42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3C4FFD"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57EFD" w14:textId="77777777" w:rsidR="00BC73EA" w:rsidRPr="00EC0157" w:rsidRDefault="00BC73EA" w:rsidP="00EC0157">
            <w:pPr>
              <w:jc w:val="both"/>
              <w:textAlignment w:val="auto"/>
              <w:rPr>
                <w:rFonts w:ascii="Aptos" w:hAnsi="Aptos" w:cs="Calibri Light"/>
              </w:rPr>
            </w:pPr>
            <w:r w:rsidRPr="00EC0157">
              <w:rPr>
                <w:rFonts w:ascii="Aptos" w:hAnsi="Aptos" w:cs="Calibri Light"/>
              </w:rPr>
              <w:t>Višak prihoda od nefinancijske imovine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75A732"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92212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9C099A" w14:textId="77777777" w:rsidR="00BC73EA" w:rsidRPr="00EC0157" w:rsidRDefault="00BC73EA" w:rsidP="00D352EC">
            <w:pPr>
              <w:jc w:val="right"/>
              <w:textAlignment w:val="auto"/>
              <w:rPr>
                <w:rFonts w:ascii="Aptos" w:hAnsi="Aptos" w:cs="Calibri Light"/>
              </w:rPr>
            </w:pPr>
            <w:r w:rsidRPr="00EC0157">
              <w:rPr>
                <w:rFonts w:ascii="Aptos" w:hAnsi="Aptos" w:cs="Calibri Light"/>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2903A8"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792.491,21</w:t>
            </w:r>
          </w:p>
        </w:tc>
      </w:tr>
      <w:tr w:rsidR="00BC73EA" w:rsidRPr="00EC0157" w14:paraId="6AFAC086" w14:textId="77777777" w:rsidTr="00D352EC">
        <w:trPr>
          <w:trHeight w:val="471"/>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A0A477"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231FB" w14:textId="77777777" w:rsidR="00BC73EA" w:rsidRPr="00EC0157" w:rsidRDefault="00BC73EA" w:rsidP="00EC0157">
            <w:pPr>
              <w:jc w:val="both"/>
              <w:textAlignment w:val="auto"/>
              <w:rPr>
                <w:rFonts w:ascii="Aptos" w:hAnsi="Aptos" w:cs="Calibri Light"/>
              </w:rPr>
            </w:pPr>
            <w:r w:rsidRPr="00EC0157">
              <w:rPr>
                <w:rFonts w:ascii="Aptos" w:hAnsi="Aptos" w:cs="Calibri Light"/>
              </w:rPr>
              <w:t>Višak primitaka od financijske imovine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D478B4"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92213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73117" w14:textId="77777777" w:rsidR="00BC73EA" w:rsidRPr="00EC0157" w:rsidRDefault="00BC73EA" w:rsidP="00D352EC">
            <w:pPr>
              <w:jc w:val="right"/>
              <w:textAlignment w:val="auto"/>
              <w:rPr>
                <w:rFonts w:ascii="Aptos" w:hAnsi="Aptos" w:cs="Calibri Light"/>
              </w:rPr>
            </w:pPr>
            <w:r w:rsidRPr="00EC0157">
              <w:rPr>
                <w:rFonts w:ascii="Aptos" w:hAnsi="Aptos" w:cs="Calibri Light"/>
              </w:rPr>
              <w:t>135.049.233,57</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86520C" w14:textId="2B1C90FA" w:rsidR="00BC73EA" w:rsidRPr="00EC0157" w:rsidRDefault="00D352EC" w:rsidP="00D352EC">
            <w:pPr>
              <w:jc w:val="right"/>
              <w:textAlignment w:val="auto"/>
              <w:rPr>
                <w:rFonts w:ascii="Aptos" w:hAnsi="Aptos" w:cs="Calibri Light"/>
                <w:bCs/>
              </w:rPr>
            </w:pPr>
            <w:r>
              <w:rPr>
                <w:rFonts w:ascii="Aptos" w:hAnsi="Aptos" w:cs="Calibri Light"/>
                <w:bCs/>
              </w:rPr>
              <w:t xml:space="preserve"> </w:t>
            </w:r>
            <w:r w:rsidR="00BC73EA" w:rsidRPr="00EC0157">
              <w:rPr>
                <w:rFonts w:ascii="Aptos" w:hAnsi="Aptos" w:cs="Calibri Light"/>
                <w:bCs/>
              </w:rPr>
              <w:t>959.781,76</w:t>
            </w:r>
          </w:p>
          <w:p w14:paraId="76064E67" w14:textId="77777777" w:rsidR="00BC73EA" w:rsidRPr="00EC0157" w:rsidRDefault="00BC73EA" w:rsidP="00D352EC">
            <w:pPr>
              <w:jc w:val="right"/>
              <w:textAlignment w:val="auto"/>
              <w:rPr>
                <w:rFonts w:ascii="Aptos" w:hAnsi="Aptos" w:cs="Calibri Light"/>
                <w:bCs/>
              </w:rPr>
            </w:pPr>
          </w:p>
        </w:tc>
      </w:tr>
      <w:tr w:rsidR="00BC73EA" w:rsidRPr="00EC0157" w14:paraId="47FD2A96" w14:textId="77777777" w:rsidTr="00D352EC">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B8D63B" w14:textId="77777777" w:rsidR="00BC73EA" w:rsidRPr="00EC0157" w:rsidRDefault="00BC73EA" w:rsidP="00EC0157">
            <w:pPr>
              <w:jc w:val="both"/>
              <w:textAlignment w:val="auto"/>
              <w:rPr>
                <w:rFonts w:ascii="Aptos" w:hAnsi="Aptos" w:cs="Calibri Light"/>
                <w:b/>
                <w:bCs/>
              </w:rPr>
            </w:pPr>
            <w:r w:rsidRPr="00EC0157">
              <w:rPr>
                <w:rFonts w:ascii="Aptos" w:hAnsi="Aptos" w:cs="Calibri Light"/>
                <w:b/>
                <w:bCs/>
              </w:rPr>
              <w:t>9222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F7185" w14:textId="77777777" w:rsidR="00BC73EA" w:rsidRPr="00EC0157" w:rsidRDefault="00BC73EA" w:rsidP="00EC0157">
            <w:pPr>
              <w:jc w:val="both"/>
              <w:textAlignment w:val="auto"/>
              <w:rPr>
                <w:rFonts w:ascii="Aptos" w:hAnsi="Aptos" w:cs="Calibri Light"/>
                <w:b/>
              </w:rPr>
            </w:pPr>
            <w:r w:rsidRPr="00EC0157">
              <w:rPr>
                <w:rFonts w:ascii="Aptos" w:hAnsi="Aptos" w:cs="Calibri Light"/>
                <w:b/>
              </w:rPr>
              <w:t>Manjak prihoda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B2DE3A" w14:textId="77777777" w:rsidR="00BC73EA" w:rsidRPr="00EC0157" w:rsidRDefault="00BC73EA" w:rsidP="00EC0157">
            <w:pPr>
              <w:jc w:val="both"/>
              <w:textAlignment w:val="auto"/>
              <w:rPr>
                <w:rFonts w:ascii="Aptos" w:hAnsi="Aptos" w:cs="Calibri Light"/>
                <w:b/>
                <w:bCs/>
              </w:rPr>
            </w:pPr>
            <w:r w:rsidRPr="00EC0157">
              <w:rPr>
                <w:rFonts w:ascii="Aptos" w:hAnsi="Aptos" w:cs="Calibri Light"/>
                <w:b/>
                <w:bCs/>
              </w:rPr>
              <w:t>9222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04018D" w14:textId="177CD5A3" w:rsidR="00BC73EA" w:rsidRPr="00EC0157" w:rsidRDefault="00BC73EA" w:rsidP="00D352EC">
            <w:pPr>
              <w:jc w:val="right"/>
              <w:textAlignment w:val="auto"/>
              <w:rPr>
                <w:rFonts w:ascii="Aptos" w:hAnsi="Aptos" w:cs="Calibri Light"/>
                <w:b/>
              </w:rPr>
            </w:pPr>
            <w:r w:rsidRPr="00EC0157">
              <w:rPr>
                <w:rFonts w:ascii="Aptos" w:hAnsi="Aptos" w:cs="Calibri Light"/>
                <w:b/>
              </w:rPr>
              <w:t xml:space="preserve">  1.142.036.448,29</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3C8DEA" w14:textId="77777777" w:rsidR="00BC73EA" w:rsidRPr="00EC0157" w:rsidRDefault="00BC73EA" w:rsidP="00D352EC">
            <w:pPr>
              <w:jc w:val="right"/>
              <w:textAlignment w:val="auto"/>
              <w:rPr>
                <w:rFonts w:ascii="Aptos" w:hAnsi="Aptos" w:cs="Calibri Light"/>
                <w:b/>
                <w:bCs/>
              </w:rPr>
            </w:pPr>
            <w:r w:rsidRPr="00EC0157">
              <w:rPr>
                <w:rFonts w:ascii="Aptos" w:hAnsi="Aptos" w:cs="Calibri Light"/>
                <w:b/>
                <w:bCs/>
              </w:rPr>
              <w:t>96.136.705,81</w:t>
            </w:r>
          </w:p>
          <w:p w14:paraId="3C1D3814" w14:textId="77777777" w:rsidR="00BC73EA" w:rsidRPr="00EC0157" w:rsidRDefault="00BC73EA" w:rsidP="00D352EC">
            <w:pPr>
              <w:jc w:val="right"/>
              <w:textAlignment w:val="auto"/>
              <w:rPr>
                <w:rFonts w:ascii="Aptos" w:hAnsi="Aptos" w:cs="Calibri Light"/>
                <w:b/>
                <w:bCs/>
              </w:rPr>
            </w:pPr>
          </w:p>
        </w:tc>
      </w:tr>
      <w:tr w:rsidR="00BC73EA" w:rsidRPr="00EC0157" w14:paraId="45551583" w14:textId="77777777" w:rsidTr="007E6CED">
        <w:trPr>
          <w:trHeight w:val="33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5795BB"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80D95" w14:textId="77777777" w:rsidR="00BC73EA" w:rsidRPr="00EC0157" w:rsidRDefault="00BC73EA" w:rsidP="00EC0157">
            <w:pPr>
              <w:jc w:val="both"/>
              <w:textAlignment w:val="auto"/>
              <w:rPr>
                <w:rFonts w:ascii="Aptos" w:hAnsi="Aptos" w:cs="Calibri Light"/>
              </w:rPr>
            </w:pPr>
            <w:r w:rsidRPr="00EC0157">
              <w:rPr>
                <w:rFonts w:ascii="Aptos" w:hAnsi="Aptos" w:cs="Calibri Light"/>
              </w:rPr>
              <w:t>Manjak prihoda poslovanja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CE077D"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92221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0211B7" w14:textId="77777777" w:rsidR="00BC73EA" w:rsidRPr="00EC0157" w:rsidRDefault="00BC73EA" w:rsidP="00D352EC">
            <w:pPr>
              <w:jc w:val="right"/>
              <w:textAlignment w:val="auto"/>
              <w:rPr>
                <w:rFonts w:ascii="Aptos" w:hAnsi="Aptos" w:cs="Calibri Light"/>
              </w:rPr>
            </w:pPr>
            <w:r w:rsidRPr="00EC0157">
              <w:rPr>
                <w:rFonts w:ascii="Aptos" w:hAnsi="Aptos" w:cs="Calibri Light"/>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6E6204" w14:textId="5F067C6E" w:rsidR="00BC73EA" w:rsidRPr="00EC0157" w:rsidRDefault="00BC73EA" w:rsidP="00D352EC">
            <w:pPr>
              <w:jc w:val="right"/>
              <w:textAlignment w:val="auto"/>
              <w:rPr>
                <w:rFonts w:ascii="Aptos" w:hAnsi="Aptos" w:cs="Calibri Light"/>
                <w:bCs/>
              </w:rPr>
            </w:pPr>
            <w:r w:rsidRPr="00EC0157">
              <w:rPr>
                <w:rFonts w:ascii="Aptos" w:hAnsi="Aptos" w:cs="Calibri Light"/>
                <w:bCs/>
              </w:rPr>
              <w:t>32.202.311,46</w:t>
            </w:r>
          </w:p>
          <w:p w14:paraId="0CB2E057" w14:textId="77777777" w:rsidR="00BC73EA" w:rsidRPr="00EC0157" w:rsidRDefault="00BC73EA" w:rsidP="00D352EC">
            <w:pPr>
              <w:jc w:val="right"/>
              <w:textAlignment w:val="auto"/>
              <w:rPr>
                <w:rFonts w:ascii="Aptos" w:hAnsi="Aptos" w:cs="Calibri Light"/>
                <w:bCs/>
              </w:rPr>
            </w:pPr>
          </w:p>
        </w:tc>
      </w:tr>
      <w:tr w:rsidR="00BC73EA" w:rsidRPr="00EC0157" w14:paraId="657B593C" w14:textId="77777777" w:rsidTr="007E6CED">
        <w:trPr>
          <w:trHeight w:val="435"/>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272D5C"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41C68" w14:textId="77777777" w:rsidR="00BC73EA" w:rsidRPr="00EC0157" w:rsidRDefault="00BC73EA" w:rsidP="00EC0157">
            <w:pPr>
              <w:jc w:val="both"/>
              <w:textAlignment w:val="auto"/>
              <w:rPr>
                <w:rFonts w:ascii="Aptos" w:hAnsi="Aptos" w:cs="Calibri Light"/>
              </w:rPr>
            </w:pPr>
            <w:r w:rsidRPr="00EC0157">
              <w:rPr>
                <w:rFonts w:ascii="Aptos" w:hAnsi="Aptos" w:cs="Calibri Light"/>
              </w:rPr>
              <w:t>Manjak prihoda od nefinancijske imovine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C29088"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92222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2F8794" w14:textId="77777777" w:rsidR="00BC73EA" w:rsidRPr="00EC0157" w:rsidRDefault="00BC73EA" w:rsidP="00D352EC">
            <w:pPr>
              <w:jc w:val="right"/>
              <w:textAlignment w:val="auto"/>
              <w:rPr>
                <w:rFonts w:ascii="Aptos" w:hAnsi="Aptos" w:cs="Calibri Light"/>
              </w:rPr>
            </w:pPr>
            <w:r w:rsidRPr="00EC0157">
              <w:rPr>
                <w:rFonts w:ascii="Aptos" w:hAnsi="Aptos" w:cs="Calibri Light"/>
              </w:rPr>
              <w:t>1.142.036.448,29</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70E7E6" w14:textId="77777777" w:rsidR="00BC73EA" w:rsidRPr="00EC0157" w:rsidRDefault="00BC73EA" w:rsidP="00D352EC">
            <w:pPr>
              <w:jc w:val="right"/>
              <w:textAlignment w:val="auto"/>
              <w:rPr>
                <w:rFonts w:ascii="Aptos" w:hAnsi="Aptos" w:cs="Calibri Light"/>
                <w:bCs/>
              </w:rPr>
            </w:pPr>
          </w:p>
          <w:p w14:paraId="617D1FB2"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62.628.312,91</w:t>
            </w:r>
          </w:p>
          <w:p w14:paraId="1835DD66" w14:textId="77777777" w:rsidR="00BC73EA" w:rsidRPr="00EC0157" w:rsidRDefault="00BC73EA" w:rsidP="00D352EC">
            <w:pPr>
              <w:jc w:val="right"/>
              <w:textAlignment w:val="auto"/>
              <w:rPr>
                <w:rFonts w:ascii="Aptos" w:hAnsi="Aptos" w:cs="Calibri Light"/>
                <w:bCs/>
              </w:rPr>
            </w:pPr>
          </w:p>
        </w:tc>
      </w:tr>
      <w:tr w:rsidR="00BC73EA" w:rsidRPr="00EC0157" w14:paraId="2F54BB26" w14:textId="77777777" w:rsidTr="007E6CED">
        <w:trPr>
          <w:trHeight w:val="356"/>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1B4211"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255E6" w14:textId="77777777" w:rsidR="00BC73EA" w:rsidRPr="00EC0157" w:rsidRDefault="00BC73EA" w:rsidP="00EC0157">
            <w:pPr>
              <w:jc w:val="both"/>
              <w:textAlignment w:val="auto"/>
              <w:rPr>
                <w:rFonts w:ascii="Aptos" w:hAnsi="Aptos" w:cs="Calibri Light"/>
              </w:rPr>
            </w:pPr>
            <w:r w:rsidRPr="00EC0157">
              <w:rPr>
                <w:rFonts w:ascii="Aptos" w:hAnsi="Aptos" w:cs="Calibri Light"/>
              </w:rPr>
              <w:t>Manjak primitaka od financijske imovine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2663C96"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92223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2F0CC7" w14:textId="77777777" w:rsidR="00BC73EA" w:rsidRPr="00EC0157" w:rsidRDefault="00BC73EA" w:rsidP="00D352EC">
            <w:pPr>
              <w:jc w:val="right"/>
              <w:textAlignment w:val="auto"/>
              <w:rPr>
                <w:rFonts w:ascii="Aptos" w:hAnsi="Aptos" w:cs="Calibri Light"/>
              </w:rPr>
            </w:pPr>
            <w:r w:rsidRPr="00EC0157">
              <w:rPr>
                <w:rFonts w:ascii="Aptos" w:hAnsi="Aptos" w:cs="Calibri Light"/>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09F04F" w14:textId="77777777" w:rsidR="00BC73EA" w:rsidRPr="00EC0157" w:rsidRDefault="00BC73EA" w:rsidP="00D352EC">
            <w:pPr>
              <w:jc w:val="right"/>
              <w:textAlignment w:val="auto"/>
              <w:rPr>
                <w:rFonts w:ascii="Aptos" w:hAnsi="Aptos" w:cs="Calibri Light"/>
                <w:bCs/>
              </w:rPr>
            </w:pPr>
            <w:r w:rsidRPr="00EC0157">
              <w:rPr>
                <w:rFonts w:ascii="Aptos" w:hAnsi="Aptos" w:cs="Calibri Light"/>
                <w:bCs/>
              </w:rPr>
              <w:t>1.306.081,44</w:t>
            </w:r>
          </w:p>
        </w:tc>
      </w:tr>
    </w:tbl>
    <w:p w14:paraId="5B568C3F" w14:textId="6D739753" w:rsidR="00BC73EA" w:rsidRPr="00EC0157" w:rsidRDefault="00BC73EA" w:rsidP="00EC0157">
      <w:pPr>
        <w:jc w:val="both"/>
        <w:rPr>
          <w:rFonts w:ascii="Aptos" w:hAnsi="Aptos"/>
        </w:rPr>
      </w:pPr>
    </w:p>
    <w:p w14:paraId="2A46531E" w14:textId="77777777" w:rsidR="009F331A" w:rsidRPr="00EC0157" w:rsidRDefault="009F331A" w:rsidP="00EC0157">
      <w:pPr>
        <w:jc w:val="both"/>
        <w:rPr>
          <w:rFonts w:ascii="Aptos" w:hAnsi="Aptos" w:cs="Calibri Light"/>
          <w:b/>
          <w:u w:val="single"/>
        </w:rPr>
      </w:pPr>
    </w:p>
    <w:p w14:paraId="550B7714" w14:textId="7131628B" w:rsidR="00BC73EA" w:rsidRPr="00EC0157" w:rsidRDefault="00BC73EA" w:rsidP="00EC0157">
      <w:pPr>
        <w:jc w:val="both"/>
        <w:rPr>
          <w:rFonts w:ascii="Aptos" w:hAnsi="Aptos" w:cs="Calibri Light"/>
          <w:b/>
          <w:u w:val="single"/>
        </w:rPr>
      </w:pPr>
      <w:r w:rsidRPr="00EC0157">
        <w:rPr>
          <w:rFonts w:ascii="Aptos" w:hAnsi="Aptos" w:cs="Calibri Light"/>
          <w:b/>
          <w:u w:val="single"/>
        </w:rPr>
        <w:t>IZVJEŠTAJ O PRIHODIMA I RASHODIMA</w:t>
      </w:r>
    </w:p>
    <w:p w14:paraId="33E41EAC" w14:textId="00EEE596" w:rsidR="00BC73EA" w:rsidRPr="00EC0157" w:rsidRDefault="00BC73EA" w:rsidP="00EC0157">
      <w:pPr>
        <w:autoSpaceDE w:val="0"/>
        <w:jc w:val="both"/>
        <w:rPr>
          <w:rFonts w:ascii="Aptos" w:hAnsi="Aptos"/>
        </w:rPr>
      </w:pPr>
      <w:r w:rsidRPr="00EC0157">
        <w:rPr>
          <w:rFonts w:ascii="Aptos" w:hAnsi="Aptos" w:cs="Calibri Light"/>
        </w:rPr>
        <w:t xml:space="preserve">Ukupni prihodi i primici (Šifra X678) ostvareni su u izvještajnom razdoblju u iznosu od 2.607.782.151,90 </w:t>
      </w:r>
      <w:r w:rsidR="00F352AE" w:rsidRPr="00EC0157">
        <w:rPr>
          <w:rFonts w:ascii="Aptos" w:hAnsi="Aptos" w:cs="Calibri Light"/>
        </w:rPr>
        <w:t>eura</w:t>
      </w:r>
      <w:r w:rsidRPr="00EC0157">
        <w:rPr>
          <w:rFonts w:ascii="Aptos" w:hAnsi="Aptos" w:cs="Calibri Light"/>
        </w:rPr>
        <w:t xml:space="preserve"> ili 14% više u odnosu na ostvarenje u prethodnoj godini.</w:t>
      </w:r>
    </w:p>
    <w:p w14:paraId="3AAD97A8" w14:textId="17F6FC68" w:rsidR="00BC73EA" w:rsidRPr="00EC0157" w:rsidRDefault="00BC73EA" w:rsidP="00EC0157">
      <w:pPr>
        <w:autoSpaceDE w:val="0"/>
        <w:jc w:val="both"/>
        <w:rPr>
          <w:rFonts w:ascii="Aptos" w:hAnsi="Aptos" w:cs="Calibri Light"/>
        </w:rPr>
      </w:pPr>
      <w:r w:rsidRPr="00EC0157">
        <w:rPr>
          <w:rFonts w:ascii="Aptos" w:hAnsi="Aptos" w:cs="Calibri Light"/>
          <w:b/>
          <w:bCs/>
        </w:rPr>
        <w:t xml:space="preserve">Ukupni rashodi i izdaci </w:t>
      </w:r>
      <w:r w:rsidRPr="00EC0157">
        <w:rPr>
          <w:rFonts w:ascii="Aptos" w:hAnsi="Aptos" w:cs="Calibri Light"/>
          <w:b/>
        </w:rPr>
        <w:t>(Šifra Y345</w:t>
      </w:r>
      <w:r w:rsidRPr="00EC0157">
        <w:rPr>
          <w:rFonts w:ascii="Aptos" w:hAnsi="Aptos" w:cs="Calibri Light"/>
        </w:rPr>
        <w:t xml:space="preserve">) ostvareni su u iznosu od 2.540.190.950,24 </w:t>
      </w:r>
      <w:r w:rsidR="00F352AE" w:rsidRPr="00EC0157">
        <w:rPr>
          <w:rFonts w:ascii="Aptos" w:hAnsi="Aptos" w:cs="Calibri Light"/>
        </w:rPr>
        <w:t>eura</w:t>
      </w:r>
      <w:r w:rsidRPr="00EC0157">
        <w:rPr>
          <w:rFonts w:ascii="Aptos" w:hAnsi="Aptos" w:cs="Calibri Light"/>
        </w:rPr>
        <w:t>. U</w:t>
      </w:r>
      <w:r w:rsidR="0011303D">
        <w:rPr>
          <w:rFonts w:ascii="Aptos" w:hAnsi="Aptos" w:cs="Calibri Light"/>
        </w:rPr>
        <w:t xml:space="preserve"> </w:t>
      </w:r>
      <w:r w:rsidRPr="00EC0157">
        <w:rPr>
          <w:rFonts w:ascii="Aptos" w:hAnsi="Aptos" w:cs="Calibri Light"/>
        </w:rPr>
        <w:t>odnosu na ostvarenje u prethodnoj godini rashodi su veći za 18%.</w:t>
      </w:r>
    </w:p>
    <w:p w14:paraId="309FE4B8" w14:textId="77777777" w:rsidR="00BC73EA" w:rsidRDefault="00BC73EA" w:rsidP="00EC0157">
      <w:pPr>
        <w:autoSpaceDE w:val="0"/>
        <w:jc w:val="both"/>
        <w:rPr>
          <w:rFonts w:ascii="Aptos" w:hAnsi="Aptos" w:cs="Calibri Light"/>
        </w:rPr>
      </w:pPr>
      <w:r w:rsidRPr="00EC0157">
        <w:rPr>
          <w:rFonts w:ascii="Aptos" w:hAnsi="Aptos" w:cs="Calibri Light"/>
        </w:rPr>
        <w:t>U konsolidiranom izvještaju PR RAS u prihodima i rashodima za 2024. godinu nisu uključeni Muzejsko memorijalni centar D. Petrović i KB Sveti Duh jer se više ne konsolidiraju na razini Grada Zagreba. S obzirom da su u 2023. godini bili proračunski korisnici Grada njihovi podaci su dodani u izvršenje 2023. godine.</w:t>
      </w:r>
    </w:p>
    <w:p w14:paraId="37C5D88A" w14:textId="77777777" w:rsidR="00CE7AD7" w:rsidRDefault="00CE7AD7" w:rsidP="00EC0157">
      <w:pPr>
        <w:autoSpaceDE w:val="0"/>
        <w:jc w:val="both"/>
        <w:rPr>
          <w:rFonts w:ascii="Aptos" w:hAnsi="Aptos" w:cs="Calibri Light"/>
        </w:rPr>
      </w:pPr>
    </w:p>
    <w:p w14:paraId="731EE64A" w14:textId="77777777" w:rsidR="00CE7AD7" w:rsidRPr="00EC0157" w:rsidRDefault="00CE7AD7" w:rsidP="00EC0157">
      <w:pPr>
        <w:autoSpaceDE w:val="0"/>
        <w:jc w:val="both"/>
        <w:rPr>
          <w:rFonts w:ascii="Aptos" w:hAnsi="Aptos" w:cs="Calibri Light"/>
        </w:rPr>
      </w:pPr>
    </w:p>
    <w:tbl>
      <w:tblPr>
        <w:tblW w:w="9447" w:type="dxa"/>
        <w:tblCellMar>
          <w:left w:w="10" w:type="dxa"/>
          <w:right w:w="10" w:type="dxa"/>
        </w:tblCellMar>
        <w:tblLook w:val="04A0" w:firstRow="1" w:lastRow="0" w:firstColumn="1" w:lastColumn="0" w:noHBand="0" w:noVBand="1"/>
      </w:tblPr>
      <w:tblGrid>
        <w:gridCol w:w="826"/>
        <w:gridCol w:w="3030"/>
        <w:gridCol w:w="735"/>
        <w:gridCol w:w="2023"/>
        <w:gridCol w:w="1881"/>
        <w:gridCol w:w="952"/>
      </w:tblGrid>
      <w:tr w:rsidR="00BC73EA" w:rsidRPr="00EC0157" w14:paraId="34DF5D77" w14:textId="77777777" w:rsidTr="00503BD2">
        <w:trPr>
          <w:trHeight w:val="416"/>
        </w:trPr>
        <w:tc>
          <w:tcPr>
            <w:tcW w:w="826"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4DE3C4A9" w14:textId="77777777" w:rsidR="00BC73EA" w:rsidRPr="00EC0157" w:rsidRDefault="00BC73EA" w:rsidP="00EC0157">
            <w:pPr>
              <w:autoSpaceDE w:val="0"/>
              <w:jc w:val="both"/>
              <w:rPr>
                <w:rFonts w:ascii="Aptos" w:hAnsi="Aptos" w:cs="Calibri Light"/>
              </w:rPr>
            </w:pPr>
            <w:r w:rsidRPr="00EC0157">
              <w:rPr>
                <w:rFonts w:ascii="Aptos" w:hAnsi="Aptos" w:cs="Calibri Light"/>
              </w:rPr>
              <w:lastRenderedPageBreak/>
              <w:t>Račun</w:t>
            </w:r>
          </w:p>
        </w:tc>
        <w:tc>
          <w:tcPr>
            <w:tcW w:w="3030"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35FC723E" w14:textId="77777777" w:rsidR="00BC73EA" w:rsidRPr="00EC0157" w:rsidRDefault="00BC73EA" w:rsidP="00EC0157">
            <w:pPr>
              <w:autoSpaceDE w:val="0"/>
              <w:jc w:val="both"/>
              <w:rPr>
                <w:rFonts w:ascii="Aptos" w:hAnsi="Aptos" w:cs="Calibri Light"/>
              </w:rPr>
            </w:pPr>
            <w:r w:rsidRPr="00EC0157">
              <w:rPr>
                <w:rFonts w:ascii="Aptos" w:hAnsi="Aptos" w:cs="Calibri Light"/>
              </w:rPr>
              <w:t>OPIS</w:t>
            </w:r>
          </w:p>
        </w:tc>
        <w:tc>
          <w:tcPr>
            <w:tcW w:w="735"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30B78F1D" w14:textId="77777777" w:rsidR="00BC73EA" w:rsidRPr="00EC0157" w:rsidRDefault="00BC73EA" w:rsidP="00EC0157">
            <w:pPr>
              <w:autoSpaceDE w:val="0"/>
              <w:jc w:val="both"/>
              <w:rPr>
                <w:rFonts w:ascii="Aptos" w:hAnsi="Aptos" w:cs="Calibri Light"/>
              </w:rPr>
            </w:pPr>
            <w:r w:rsidRPr="00EC0157">
              <w:rPr>
                <w:rFonts w:ascii="Aptos" w:hAnsi="Aptos" w:cs="Calibri Light"/>
              </w:rPr>
              <w:t>Šifra</w:t>
            </w:r>
          </w:p>
        </w:tc>
        <w:tc>
          <w:tcPr>
            <w:tcW w:w="202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CFA162B" w14:textId="77777777" w:rsidR="00BC73EA" w:rsidRPr="00EC0157" w:rsidRDefault="00BC73EA" w:rsidP="00EC0157">
            <w:pPr>
              <w:autoSpaceDE w:val="0"/>
              <w:jc w:val="both"/>
              <w:rPr>
                <w:rFonts w:ascii="Aptos" w:hAnsi="Aptos" w:cs="Calibri Light"/>
              </w:rPr>
            </w:pPr>
            <w:r w:rsidRPr="00EC0157">
              <w:rPr>
                <w:rFonts w:ascii="Aptos" w:hAnsi="Aptos" w:cs="Calibri Light"/>
              </w:rPr>
              <w:t>Ostvareno prethodne godine</w:t>
            </w:r>
          </w:p>
        </w:tc>
        <w:tc>
          <w:tcPr>
            <w:tcW w:w="18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1311FCC" w14:textId="77777777" w:rsidR="00BC73EA" w:rsidRPr="00EC0157" w:rsidRDefault="00BC73EA" w:rsidP="00EC0157">
            <w:pPr>
              <w:autoSpaceDE w:val="0"/>
              <w:jc w:val="both"/>
              <w:rPr>
                <w:rFonts w:ascii="Aptos" w:hAnsi="Aptos" w:cs="Calibri Light"/>
              </w:rPr>
            </w:pPr>
            <w:r w:rsidRPr="00EC0157">
              <w:rPr>
                <w:rFonts w:ascii="Aptos" w:hAnsi="Aptos" w:cs="Calibri Light"/>
              </w:rPr>
              <w:t>Ostvareno u tekućem razdoblju</w:t>
            </w:r>
          </w:p>
        </w:tc>
        <w:tc>
          <w:tcPr>
            <w:tcW w:w="952"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049DCD73" w14:textId="77777777" w:rsidR="00BC73EA" w:rsidRPr="00EC0157" w:rsidRDefault="00BC73EA" w:rsidP="00EC0157">
            <w:pPr>
              <w:autoSpaceDE w:val="0"/>
              <w:jc w:val="both"/>
              <w:rPr>
                <w:rFonts w:ascii="Aptos" w:hAnsi="Aptos" w:cs="Calibri Light"/>
              </w:rPr>
            </w:pPr>
            <w:r w:rsidRPr="00EC0157">
              <w:rPr>
                <w:rFonts w:ascii="Aptos" w:hAnsi="Aptos" w:cs="Calibri Light"/>
              </w:rPr>
              <w:t>INDEKS</w:t>
            </w:r>
          </w:p>
        </w:tc>
      </w:tr>
      <w:tr w:rsidR="00BC73EA" w:rsidRPr="00EC0157" w14:paraId="78BF5C54" w14:textId="77777777" w:rsidTr="00503BD2">
        <w:trPr>
          <w:trHeight w:val="210"/>
        </w:trPr>
        <w:tc>
          <w:tcPr>
            <w:tcW w:w="826"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tcPr>
          <w:p w14:paraId="781169E8" w14:textId="77777777" w:rsidR="00BC73EA" w:rsidRPr="00EC0157" w:rsidRDefault="00BC73EA" w:rsidP="00EC0157">
            <w:pPr>
              <w:autoSpaceDE w:val="0"/>
              <w:jc w:val="both"/>
              <w:rPr>
                <w:rFonts w:ascii="Aptos" w:hAnsi="Aptos" w:cs="Calibri Light"/>
              </w:rPr>
            </w:pPr>
            <w:r w:rsidRPr="00EC0157">
              <w:rPr>
                <w:rFonts w:ascii="Aptos" w:hAnsi="Aptos" w:cs="Calibri Light"/>
              </w:rPr>
              <w:t>1</w:t>
            </w:r>
          </w:p>
        </w:tc>
        <w:tc>
          <w:tcPr>
            <w:tcW w:w="3030"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tcPr>
          <w:p w14:paraId="4F18D4A7" w14:textId="77777777" w:rsidR="00BC73EA" w:rsidRPr="00EC0157" w:rsidRDefault="00BC73EA" w:rsidP="00EC0157">
            <w:pPr>
              <w:autoSpaceDE w:val="0"/>
              <w:jc w:val="both"/>
              <w:rPr>
                <w:rFonts w:ascii="Aptos" w:hAnsi="Aptos" w:cs="Calibri Light"/>
              </w:rPr>
            </w:pPr>
            <w:r w:rsidRPr="00EC0157">
              <w:rPr>
                <w:rFonts w:ascii="Aptos" w:hAnsi="Aptos" w:cs="Calibri Light"/>
              </w:rPr>
              <w:t>2</w:t>
            </w:r>
          </w:p>
        </w:tc>
        <w:tc>
          <w:tcPr>
            <w:tcW w:w="735"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tcPr>
          <w:p w14:paraId="06A2EFC0" w14:textId="77777777" w:rsidR="00BC73EA" w:rsidRPr="00EC0157" w:rsidRDefault="00BC73EA" w:rsidP="00EC0157">
            <w:pPr>
              <w:autoSpaceDE w:val="0"/>
              <w:jc w:val="both"/>
              <w:rPr>
                <w:rFonts w:ascii="Aptos" w:hAnsi="Aptos" w:cs="Calibri Light"/>
              </w:rPr>
            </w:pPr>
            <w:r w:rsidRPr="00EC0157">
              <w:rPr>
                <w:rFonts w:ascii="Aptos" w:hAnsi="Aptos" w:cs="Calibri Light"/>
              </w:rPr>
              <w:t>3</w:t>
            </w:r>
          </w:p>
        </w:tc>
        <w:tc>
          <w:tcPr>
            <w:tcW w:w="2023"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tcPr>
          <w:p w14:paraId="33D44D80" w14:textId="77777777" w:rsidR="00BC73EA" w:rsidRPr="00EC0157" w:rsidRDefault="00BC73EA" w:rsidP="00EC0157">
            <w:pPr>
              <w:autoSpaceDE w:val="0"/>
              <w:jc w:val="both"/>
              <w:rPr>
                <w:rFonts w:ascii="Aptos" w:hAnsi="Aptos" w:cs="Calibri Light"/>
              </w:rPr>
            </w:pPr>
            <w:r w:rsidRPr="00EC0157">
              <w:rPr>
                <w:rFonts w:ascii="Aptos" w:hAnsi="Aptos" w:cs="Calibri Light"/>
              </w:rPr>
              <w:t>4</w:t>
            </w:r>
          </w:p>
        </w:tc>
        <w:tc>
          <w:tcPr>
            <w:tcW w:w="1881"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tcPr>
          <w:p w14:paraId="72ADFC8A" w14:textId="77777777" w:rsidR="00BC73EA" w:rsidRPr="00EC0157" w:rsidRDefault="00BC73EA" w:rsidP="00EC0157">
            <w:pPr>
              <w:autoSpaceDE w:val="0"/>
              <w:jc w:val="both"/>
              <w:rPr>
                <w:rFonts w:ascii="Aptos" w:hAnsi="Aptos" w:cs="Calibri Light"/>
              </w:rPr>
            </w:pPr>
            <w:r w:rsidRPr="00EC0157">
              <w:rPr>
                <w:rFonts w:ascii="Aptos" w:hAnsi="Aptos" w:cs="Calibri Light"/>
              </w:rPr>
              <w:t>5</w:t>
            </w:r>
          </w:p>
        </w:tc>
        <w:tc>
          <w:tcPr>
            <w:tcW w:w="952"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tcPr>
          <w:p w14:paraId="17BE408F" w14:textId="77777777" w:rsidR="00BC73EA" w:rsidRPr="00EC0157" w:rsidRDefault="00BC73EA" w:rsidP="00EC0157">
            <w:pPr>
              <w:autoSpaceDE w:val="0"/>
              <w:jc w:val="both"/>
              <w:rPr>
                <w:rFonts w:ascii="Aptos" w:hAnsi="Aptos" w:cs="Calibri Light"/>
              </w:rPr>
            </w:pPr>
            <w:r w:rsidRPr="00EC0157">
              <w:rPr>
                <w:rFonts w:ascii="Aptos" w:hAnsi="Aptos" w:cs="Calibri Light"/>
              </w:rPr>
              <w:t>6</w:t>
            </w:r>
          </w:p>
        </w:tc>
      </w:tr>
      <w:tr w:rsidR="00BC73EA" w:rsidRPr="00EC0157" w14:paraId="236F05CC" w14:textId="77777777" w:rsidTr="00503BD2">
        <w:trPr>
          <w:trHeight w:val="555"/>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45ED10" w14:textId="77777777" w:rsidR="00BC73EA" w:rsidRPr="00EC0157" w:rsidRDefault="00BC73EA" w:rsidP="00EC0157">
            <w:pPr>
              <w:autoSpaceDE w:val="0"/>
              <w:jc w:val="both"/>
              <w:rPr>
                <w:rFonts w:ascii="Aptos" w:hAnsi="Aptos" w:cs="Calibri Light"/>
              </w:rPr>
            </w:pPr>
            <w:r w:rsidRPr="00EC0157">
              <w:rPr>
                <w:rFonts w:ascii="Aptos" w:hAnsi="Aptos" w:cs="Calibri Light"/>
              </w:rPr>
              <w:t>6</w:t>
            </w:r>
          </w:p>
        </w:tc>
        <w:tc>
          <w:tcPr>
            <w:tcW w:w="30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A4640A" w14:textId="77777777" w:rsidR="00BC73EA" w:rsidRPr="00EC0157" w:rsidRDefault="00BC73EA" w:rsidP="00EC0157">
            <w:pPr>
              <w:autoSpaceDE w:val="0"/>
              <w:jc w:val="both"/>
              <w:rPr>
                <w:rFonts w:ascii="Aptos" w:hAnsi="Aptos" w:cs="Calibri Light"/>
              </w:rPr>
            </w:pPr>
            <w:r w:rsidRPr="00EC0157">
              <w:rPr>
                <w:rFonts w:ascii="Aptos" w:hAnsi="Aptos" w:cs="Calibri Light"/>
              </w:rPr>
              <w:t>PRIHODI POSLOVANJA</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9EBCAF" w14:textId="77777777" w:rsidR="00BC73EA" w:rsidRPr="00EC0157" w:rsidRDefault="00BC73EA" w:rsidP="00EC0157">
            <w:pPr>
              <w:autoSpaceDE w:val="0"/>
              <w:jc w:val="both"/>
              <w:rPr>
                <w:rFonts w:ascii="Aptos" w:hAnsi="Aptos" w:cs="Calibri Light"/>
              </w:rPr>
            </w:pPr>
            <w:r w:rsidRPr="00EC0157">
              <w:rPr>
                <w:rFonts w:ascii="Aptos" w:hAnsi="Aptos" w:cs="Calibri Light"/>
              </w:rPr>
              <w:t> 6</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B95286" w14:textId="77777777" w:rsidR="00BC73EA" w:rsidRPr="00EC0157" w:rsidRDefault="00BC73EA" w:rsidP="00EC0157">
            <w:pPr>
              <w:autoSpaceDE w:val="0"/>
              <w:jc w:val="both"/>
              <w:rPr>
                <w:rFonts w:ascii="Aptos" w:hAnsi="Aptos" w:cs="Calibri Light"/>
              </w:rPr>
            </w:pPr>
            <w:r w:rsidRPr="00EC0157">
              <w:rPr>
                <w:rFonts w:ascii="Aptos" w:hAnsi="Aptos" w:cs="Calibri Light"/>
              </w:rPr>
              <w:t>2.157.866.645,61</w:t>
            </w: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9FCD6C" w14:textId="77777777" w:rsidR="00BC73EA" w:rsidRPr="00EC0157" w:rsidRDefault="00BC73EA" w:rsidP="00EC0157">
            <w:pPr>
              <w:autoSpaceDE w:val="0"/>
              <w:jc w:val="both"/>
              <w:rPr>
                <w:rFonts w:ascii="Aptos" w:hAnsi="Aptos" w:cs="Calibri Light"/>
              </w:rPr>
            </w:pPr>
            <w:r w:rsidRPr="00EC0157">
              <w:rPr>
                <w:rFonts w:ascii="Aptos" w:hAnsi="Aptos" w:cs="Calibri Light"/>
              </w:rPr>
              <w:t>2.317.131.640,43</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9893E8" w14:textId="77777777" w:rsidR="00BC73EA" w:rsidRPr="00EC0157" w:rsidRDefault="00BC73EA" w:rsidP="00EC0157">
            <w:pPr>
              <w:autoSpaceDE w:val="0"/>
              <w:jc w:val="both"/>
              <w:rPr>
                <w:rFonts w:ascii="Aptos" w:hAnsi="Aptos" w:cs="Calibri Light"/>
              </w:rPr>
            </w:pPr>
            <w:r w:rsidRPr="00EC0157">
              <w:rPr>
                <w:rFonts w:ascii="Aptos" w:hAnsi="Aptos" w:cs="Calibri Light"/>
              </w:rPr>
              <w:t>107</w:t>
            </w:r>
          </w:p>
        </w:tc>
      </w:tr>
      <w:tr w:rsidR="00BC73EA" w:rsidRPr="00EC0157" w14:paraId="3F3B3D46" w14:textId="77777777" w:rsidTr="00503BD2">
        <w:trPr>
          <w:trHeight w:val="555"/>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3E26C4" w14:textId="77777777" w:rsidR="00BC73EA" w:rsidRPr="00EC0157" w:rsidRDefault="00BC73EA" w:rsidP="00EC0157">
            <w:pPr>
              <w:autoSpaceDE w:val="0"/>
              <w:jc w:val="both"/>
              <w:rPr>
                <w:rFonts w:ascii="Aptos" w:hAnsi="Aptos" w:cs="Calibri Light"/>
              </w:rPr>
            </w:pPr>
            <w:r w:rsidRPr="00EC0157">
              <w:rPr>
                <w:rFonts w:ascii="Aptos" w:hAnsi="Aptos" w:cs="Calibri Light"/>
              </w:rPr>
              <w:t>7</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22E3A" w14:textId="77777777" w:rsidR="00BC73EA" w:rsidRPr="00EC0157" w:rsidRDefault="00BC73EA" w:rsidP="00EC0157">
            <w:pPr>
              <w:autoSpaceDE w:val="0"/>
              <w:jc w:val="both"/>
              <w:rPr>
                <w:rFonts w:ascii="Aptos" w:hAnsi="Aptos" w:cs="Calibri Light"/>
              </w:rPr>
            </w:pPr>
            <w:r w:rsidRPr="00EC0157">
              <w:rPr>
                <w:rFonts w:ascii="Aptos" w:hAnsi="Aptos" w:cs="Calibri Light"/>
              </w:rPr>
              <w:t>PRIHOD OD PRODAJE NEFINANCIJSKE IMOVINE</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945F2F" w14:textId="77777777" w:rsidR="00BC73EA" w:rsidRPr="00EC0157" w:rsidRDefault="00BC73EA" w:rsidP="00EC0157">
            <w:pPr>
              <w:autoSpaceDE w:val="0"/>
              <w:jc w:val="both"/>
              <w:rPr>
                <w:rFonts w:ascii="Aptos" w:hAnsi="Aptos" w:cs="Calibri Light"/>
              </w:rPr>
            </w:pPr>
            <w:r w:rsidRPr="00EC0157">
              <w:rPr>
                <w:rFonts w:ascii="Aptos" w:hAnsi="Aptos" w:cs="Calibri Light"/>
              </w:rPr>
              <w:t xml:space="preserve"> 7</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144826" w14:textId="77777777" w:rsidR="00BC73EA" w:rsidRPr="00EC0157" w:rsidRDefault="00BC73EA" w:rsidP="00EC0157">
            <w:pPr>
              <w:autoSpaceDE w:val="0"/>
              <w:jc w:val="both"/>
              <w:rPr>
                <w:rFonts w:ascii="Aptos" w:hAnsi="Aptos" w:cs="Calibri Light"/>
              </w:rPr>
            </w:pPr>
            <w:r w:rsidRPr="00EC0157">
              <w:rPr>
                <w:rFonts w:ascii="Aptos" w:hAnsi="Aptos" w:cs="Calibri Light"/>
              </w:rPr>
              <w:t xml:space="preserve">        7.942.076,27</w:t>
            </w: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208483" w14:textId="77777777" w:rsidR="00BC73EA" w:rsidRPr="00EC0157" w:rsidRDefault="00BC73EA" w:rsidP="00EC0157">
            <w:pPr>
              <w:autoSpaceDE w:val="0"/>
              <w:jc w:val="both"/>
              <w:rPr>
                <w:rFonts w:ascii="Aptos" w:hAnsi="Aptos" w:cs="Calibri Light"/>
              </w:rPr>
            </w:pPr>
            <w:r w:rsidRPr="00EC0157">
              <w:rPr>
                <w:rFonts w:ascii="Aptos" w:hAnsi="Aptos" w:cs="Calibri Light"/>
              </w:rPr>
              <w:t>248.180.165,18</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8883F5" w14:textId="77777777" w:rsidR="00BC73EA" w:rsidRPr="00EC0157" w:rsidRDefault="00BC73EA" w:rsidP="00EC0157">
            <w:pPr>
              <w:autoSpaceDE w:val="0"/>
              <w:jc w:val="both"/>
              <w:rPr>
                <w:rFonts w:ascii="Aptos" w:hAnsi="Aptos" w:cs="Calibri Light"/>
              </w:rPr>
            </w:pPr>
          </w:p>
        </w:tc>
      </w:tr>
      <w:tr w:rsidR="00BC73EA" w:rsidRPr="00EC0157" w14:paraId="25AE0A4A" w14:textId="77777777" w:rsidTr="00503BD2">
        <w:trPr>
          <w:trHeight w:val="555"/>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AA763A" w14:textId="77777777" w:rsidR="00BC73EA" w:rsidRPr="00EC0157" w:rsidRDefault="00BC73EA" w:rsidP="00EC0157">
            <w:pPr>
              <w:autoSpaceDE w:val="0"/>
              <w:jc w:val="both"/>
              <w:rPr>
                <w:rFonts w:ascii="Aptos" w:hAnsi="Aptos" w:cs="Calibri Light"/>
              </w:rPr>
            </w:pPr>
            <w:r w:rsidRPr="00EC0157">
              <w:rPr>
                <w:rFonts w:ascii="Aptos" w:hAnsi="Aptos" w:cs="Calibri Light"/>
              </w:rPr>
              <w:t>8</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67A11" w14:textId="77777777" w:rsidR="00BC73EA" w:rsidRPr="00EC0157" w:rsidRDefault="00BC73EA" w:rsidP="00EC0157">
            <w:pPr>
              <w:autoSpaceDE w:val="0"/>
              <w:jc w:val="both"/>
              <w:rPr>
                <w:rFonts w:ascii="Aptos" w:hAnsi="Aptos" w:cs="Calibri Light"/>
              </w:rPr>
            </w:pPr>
            <w:r w:rsidRPr="00EC0157">
              <w:rPr>
                <w:rFonts w:ascii="Aptos" w:hAnsi="Aptos" w:cs="Calibri Light"/>
              </w:rPr>
              <w:t>PRIMICI OD FINAN IMOVINE I ZADUŽIVANJA</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05C6B3" w14:textId="77777777" w:rsidR="00BC73EA" w:rsidRPr="00EC0157" w:rsidRDefault="00BC73EA" w:rsidP="00EC0157">
            <w:pPr>
              <w:autoSpaceDE w:val="0"/>
              <w:jc w:val="both"/>
              <w:rPr>
                <w:rFonts w:ascii="Aptos" w:hAnsi="Aptos" w:cs="Calibri Light"/>
              </w:rPr>
            </w:pPr>
            <w:r w:rsidRPr="00EC0157">
              <w:rPr>
                <w:rFonts w:ascii="Aptos" w:hAnsi="Aptos" w:cs="Calibri Light"/>
              </w:rPr>
              <w:t> 8</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A4A9C8" w14:textId="77777777" w:rsidR="00BC73EA" w:rsidRPr="00EC0157" w:rsidRDefault="00BC73EA" w:rsidP="00EC0157">
            <w:pPr>
              <w:autoSpaceDE w:val="0"/>
              <w:jc w:val="both"/>
              <w:rPr>
                <w:rFonts w:ascii="Aptos" w:hAnsi="Aptos" w:cs="Calibri Light"/>
              </w:rPr>
            </w:pPr>
            <w:r w:rsidRPr="00EC0157">
              <w:rPr>
                <w:rFonts w:ascii="Aptos" w:hAnsi="Aptos" w:cs="Calibri Light"/>
              </w:rPr>
              <w:t>124.394.495,82</w:t>
            </w: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120E96" w14:textId="77777777" w:rsidR="00BC73EA" w:rsidRPr="00EC0157" w:rsidRDefault="00BC73EA" w:rsidP="00EC0157">
            <w:pPr>
              <w:autoSpaceDE w:val="0"/>
              <w:jc w:val="both"/>
              <w:rPr>
                <w:rFonts w:ascii="Aptos" w:hAnsi="Aptos" w:cs="Calibri Light"/>
              </w:rPr>
            </w:pPr>
            <w:r w:rsidRPr="00EC0157">
              <w:rPr>
                <w:rFonts w:ascii="Aptos" w:hAnsi="Aptos" w:cs="Calibri Light"/>
              </w:rPr>
              <w:t>42.470.346,29</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C65B6D" w14:textId="77777777" w:rsidR="00BC73EA" w:rsidRPr="00EC0157" w:rsidRDefault="00BC73EA" w:rsidP="00EC0157">
            <w:pPr>
              <w:autoSpaceDE w:val="0"/>
              <w:jc w:val="both"/>
              <w:rPr>
                <w:rFonts w:ascii="Aptos" w:hAnsi="Aptos" w:cs="Calibri Light"/>
              </w:rPr>
            </w:pPr>
            <w:r w:rsidRPr="00EC0157">
              <w:rPr>
                <w:rFonts w:ascii="Aptos" w:hAnsi="Aptos" w:cs="Calibri Light"/>
              </w:rPr>
              <w:t>34</w:t>
            </w:r>
          </w:p>
        </w:tc>
      </w:tr>
      <w:tr w:rsidR="00BC73EA" w:rsidRPr="00EC0157" w14:paraId="3A2B03E0" w14:textId="77777777" w:rsidTr="00503BD2">
        <w:trPr>
          <w:trHeight w:val="540"/>
        </w:trPr>
        <w:tc>
          <w:tcPr>
            <w:tcW w:w="826"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20CD7A5F" w14:textId="77777777" w:rsidR="00BC73EA" w:rsidRPr="00EC0157" w:rsidRDefault="00BC73EA" w:rsidP="00EC0157">
            <w:pPr>
              <w:autoSpaceDE w:val="0"/>
              <w:jc w:val="both"/>
              <w:rPr>
                <w:rFonts w:ascii="Aptos" w:hAnsi="Aptos" w:cs="Calibri Light"/>
              </w:rPr>
            </w:pPr>
          </w:p>
        </w:tc>
        <w:tc>
          <w:tcPr>
            <w:tcW w:w="3030"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05DC5EEA" w14:textId="77777777" w:rsidR="00BC73EA" w:rsidRPr="00EC0157" w:rsidRDefault="00BC73EA" w:rsidP="00EC0157">
            <w:pPr>
              <w:autoSpaceDE w:val="0"/>
              <w:jc w:val="both"/>
              <w:rPr>
                <w:rFonts w:ascii="Aptos" w:hAnsi="Aptos" w:cs="Calibri Light"/>
              </w:rPr>
            </w:pPr>
            <w:r w:rsidRPr="00EC0157">
              <w:rPr>
                <w:rFonts w:ascii="Aptos" w:hAnsi="Aptos" w:cs="Calibri Light"/>
              </w:rPr>
              <w:t>UKUPNI PRIHODI I PRIMICI</w:t>
            </w:r>
          </w:p>
        </w:tc>
        <w:tc>
          <w:tcPr>
            <w:tcW w:w="735"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7231E6A9" w14:textId="77777777" w:rsidR="00BC73EA" w:rsidRPr="00EC0157" w:rsidRDefault="00BC73EA" w:rsidP="00EC0157">
            <w:pPr>
              <w:autoSpaceDE w:val="0"/>
              <w:jc w:val="both"/>
              <w:rPr>
                <w:rFonts w:ascii="Aptos" w:hAnsi="Aptos" w:cs="Calibri Light"/>
              </w:rPr>
            </w:pPr>
            <w:r w:rsidRPr="00EC0157">
              <w:rPr>
                <w:rFonts w:ascii="Aptos" w:hAnsi="Aptos" w:cs="Calibri Light"/>
              </w:rPr>
              <w:t>X678</w:t>
            </w:r>
          </w:p>
        </w:tc>
        <w:tc>
          <w:tcPr>
            <w:tcW w:w="2023"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7F6ACF50" w14:textId="77777777" w:rsidR="00BC73EA" w:rsidRPr="00EC0157" w:rsidRDefault="00BC73EA" w:rsidP="00EC0157">
            <w:pPr>
              <w:autoSpaceDE w:val="0"/>
              <w:jc w:val="both"/>
              <w:rPr>
                <w:rFonts w:ascii="Aptos" w:hAnsi="Aptos" w:cs="Calibri Light"/>
              </w:rPr>
            </w:pPr>
            <w:r w:rsidRPr="00EC0157">
              <w:rPr>
                <w:rFonts w:ascii="Aptos" w:hAnsi="Aptos" w:cs="Calibri Light"/>
              </w:rPr>
              <w:t>2.290.203.217,70</w:t>
            </w:r>
          </w:p>
        </w:tc>
        <w:tc>
          <w:tcPr>
            <w:tcW w:w="1881"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3FA01BE2" w14:textId="77777777" w:rsidR="00BC73EA" w:rsidRPr="00EC0157" w:rsidRDefault="00BC73EA" w:rsidP="00EC0157">
            <w:pPr>
              <w:autoSpaceDE w:val="0"/>
              <w:jc w:val="both"/>
              <w:rPr>
                <w:rFonts w:ascii="Aptos" w:hAnsi="Aptos" w:cs="Calibri Light"/>
              </w:rPr>
            </w:pPr>
            <w:r w:rsidRPr="00EC0157">
              <w:rPr>
                <w:rFonts w:ascii="Aptos" w:hAnsi="Aptos" w:cs="Calibri Light"/>
              </w:rPr>
              <w:t>2.607.782.151,90</w:t>
            </w:r>
          </w:p>
        </w:tc>
        <w:tc>
          <w:tcPr>
            <w:tcW w:w="952"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7C5A95A0" w14:textId="77777777" w:rsidR="00BC73EA" w:rsidRPr="00EC0157" w:rsidRDefault="00BC73EA" w:rsidP="00EC0157">
            <w:pPr>
              <w:autoSpaceDE w:val="0"/>
              <w:jc w:val="both"/>
              <w:rPr>
                <w:rFonts w:ascii="Aptos" w:hAnsi="Aptos" w:cs="Calibri Light"/>
              </w:rPr>
            </w:pPr>
            <w:r w:rsidRPr="00EC0157">
              <w:rPr>
                <w:rFonts w:ascii="Aptos" w:hAnsi="Aptos" w:cs="Calibri Light"/>
              </w:rPr>
              <w:t>114</w:t>
            </w:r>
          </w:p>
        </w:tc>
      </w:tr>
      <w:tr w:rsidR="00BC73EA" w:rsidRPr="00EC0157" w14:paraId="3AE76AAD" w14:textId="77777777" w:rsidTr="00503BD2">
        <w:trPr>
          <w:trHeight w:val="555"/>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407FD2" w14:textId="77777777" w:rsidR="00BC73EA" w:rsidRPr="00EC0157" w:rsidRDefault="00BC73EA" w:rsidP="00EC0157">
            <w:pPr>
              <w:autoSpaceDE w:val="0"/>
              <w:jc w:val="both"/>
              <w:rPr>
                <w:rFonts w:ascii="Aptos" w:hAnsi="Aptos" w:cs="Calibri Light"/>
              </w:rPr>
            </w:pPr>
            <w:r w:rsidRPr="00EC0157">
              <w:rPr>
                <w:rFonts w:ascii="Aptos" w:hAnsi="Aptos" w:cs="Calibri Light"/>
              </w:rPr>
              <w:t>3</w:t>
            </w:r>
          </w:p>
        </w:tc>
        <w:tc>
          <w:tcPr>
            <w:tcW w:w="30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744DCB" w14:textId="77777777" w:rsidR="00BC73EA" w:rsidRPr="00EC0157" w:rsidRDefault="00BC73EA" w:rsidP="00EC0157">
            <w:pPr>
              <w:autoSpaceDE w:val="0"/>
              <w:jc w:val="both"/>
              <w:rPr>
                <w:rFonts w:ascii="Aptos" w:hAnsi="Aptos" w:cs="Calibri Light"/>
              </w:rPr>
            </w:pPr>
            <w:r w:rsidRPr="00EC0157">
              <w:rPr>
                <w:rFonts w:ascii="Aptos" w:hAnsi="Aptos" w:cs="Calibri Light"/>
              </w:rPr>
              <w:t>RASHODI POSLOVANJA</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D9288E" w14:textId="77777777" w:rsidR="00BC73EA" w:rsidRPr="00EC0157" w:rsidRDefault="00BC73EA" w:rsidP="00EC0157">
            <w:pPr>
              <w:autoSpaceDE w:val="0"/>
              <w:jc w:val="both"/>
              <w:rPr>
                <w:rFonts w:ascii="Aptos" w:hAnsi="Aptos" w:cs="Calibri Light"/>
              </w:rPr>
            </w:pPr>
            <w:r w:rsidRPr="00EC0157">
              <w:rPr>
                <w:rFonts w:ascii="Aptos" w:hAnsi="Aptos" w:cs="Calibri Light"/>
              </w:rPr>
              <w:t> 3</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F5B82F" w14:textId="77777777" w:rsidR="00BC73EA" w:rsidRPr="00EC0157" w:rsidRDefault="00BC73EA" w:rsidP="00EC0157">
            <w:pPr>
              <w:autoSpaceDE w:val="0"/>
              <w:jc w:val="both"/>
              <w:rPr>
                <w:rFonts w:ascii="Aptos" w:hAnsi="Aptos" w:cs="Calibri Light"/>
              </w:rPr>
            </w:pPr>
            <w:r w:rsidRPr="00EC0157">
              <w:rPr>
                <w:rFonts w:ascii="Aptos" w:hAnsi="Aptos" w:cs="Calibri Light"/>
              </w:rPr>
              <w:t>1.773.372.056,62</w:t>
            </w: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A7D2CB" w14:textId="77777777" w:rsidR="00BC73EA" w:rsidRPr="00EC0157" w:rsidRDefault="00BC73EA" w:rsidP="00EC0157">
            <w:pPr>
              <w:autoSpaceDE w:val="0"/>
              <w:jc w:val="both"/>
              <w:rPr>
                <w:rFonts w:ascii="Aptos" w:hAnsi="Aptos" w:cs="Calibri Light"/>
              </w:rPr>
            </w:pPr>
            <w:r w:rsidRPr="00EC0157">
              <w:rPr>
                <w:rFonts w:ascii="Aptos" w:hAnsi="Aptos" w:cs="Calibri Light"/>
              </w:rPr>
              <w:t>2.199.051.762,80</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4E88EB" w14:textId="77777777" w:rsidR="00BC73EA" w:rsidRPr="00EC0157" w:rsidRDefault="00BC73EA" w:rsidP="00EC0157">
            <w:pPr>
              <w:autoSpaceDE w:val="0"/>
              <w:jc w:val="both"/>
              <w:rPr>
                <w:rFonts w:ascii="Aptos" w:hAnsi="Aptos" w:cs="Calibri Light"/>
              </w:rPr>
            </w:pPr>
            <w:r w:rsidRPr="00EC0157">
              <w:rPr>
                <w:rFonts w:ascii="Aptos" w:hAnsi="Aptos" w:cs="Calibri Light"/>
              </w:rPr>
              <w:t>124</w:t>
            </w:r>
          </w:p>
        </w:tc>
      </w:tr>
      <w:tr w:rsidR="00BC73EA" w:rsidRPr="00EC0157" w14:paraId="7C73BDC0" w14:textId="77777777" w:rsidTr="00503BD2">
        <w:trPr>
          <w:trHeight w:val="555"/>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F43760" w14:textId="77777777" w:rsidR="00BC73EA" w:rsidRPr="00EC0157" w:rsidRDefault="00BC73EA" w:rsidP="00EC0157">
            <w:pPr>
              <w:autoSpaceDE w:val="0"/>
              <w:jc w:val="both"/>
              <w:rPr>
                <w:rFonts w:ascii="Aptos" w:hAnsi="Aptos" w:cs="Calibri Light"/>
              </w:rPr>
            </w:pPr>
            <w:r w:rsidRPr="00EC0157">
              <w:rPr>
                <w:rFonts w:ascii="Aptos" w:hAnsi="Aptos" w:cs="Calibri Light"/>
              </w:rPr>
              <w:t>4</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D577B" w14:textId="77777777" w:rsidR="00BC73EA" w:rsidRPr="00EC0157" w:rsidRDefault="00BC73EA" w:rsidP="00EC0157">
            <w:pPr>
              <w:autoSpaceDE w:val="0"/>
              <w:jc w:val="both"/>
              <w:rPr>
                <w:rFonts w:ascii="Aptos" w:hAnsi="Aptos" w:cs="Calibri Light"/>
              </w:rPr>
            </w:pPr>
            <w:r w:rsidRPr="00EC0157">
              <w:rPr>
                <w:rFonts w:ascii="Aptos" w:hAnsi="Aptos" w:cs="Calibri Light"/>
              </w:rPr>
              <w:t>RASHODI ZA NABAVU NEFINANCIJSKE IMOVINE</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120251" w14:textId="77777777" w:rsidR="00BC73EA" w:rsidRPr="00EC0157" w:rsidRDefault="00BC73EA" w:rsidP="00EC0157">
            <w:pPr>
              <w:autoSpaceDE w:val="0"/>
              <w:jc w:val="both"/>
              <w:rPr>
                <w:rFonts w:ascii="Aptos" w:hAnsi="Aptos" w:cs="Calibri Light"/>
              </w:rPr>
            </w:pPr>
            <w:r w:rsidRPr="00EC0157">
              <w:rPr>
                <w:rFonts w:ascii="Aptos" w:hAnsi="Aptos" w:cs="Calibri Light"/>
              </w:rPr>
              <w:t> 4</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EFC833" w14:textId="77777777" w:rsidR="00BC73EA" w:rsidRPr="00EC0157" w:rsidRDefault="00BC73EA" w:rsidP="00EC0157">
            <w:pPr>
              <w:autoSpaceDE w:val="0"/>
              <w:jc w:val="both"/>
              <w:rPr>
                <w:rFonts w:ascii="Aptos" w:hAnsi="Aptos" w:cs="Calibri Light"/>
              </w:rPr>
            </w:pPr>
            <w:r w:rsidRPr="00EC0157">
              <w:rPr>
                <w:rFonts w:ascii="Aptos" w:hAnsi="Aptos" w:cs="Calibri Light"/>
              </w:rPr>
              <w:t xml:space="preserve">   193.110.053,16</w:t>
            </w: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E02026" w14:textId="77777777" w:rsidR="00BC73EA" w:rsidRPr="00EC0157" w:rsidRDefault="00BC73EA" w:rsidP="00EC0157">
            <w:pPr>
              <w:autoSpaceDE w:val="0"/>
              <w:jc w:val="both"/>
              <w:rPr>
                <w:rFonts w:ascii="Aptos" w:hAnsi="Aptos" w:cs="Calibri Light"/>
              </w:rPr>
            </w:pPr>
            <w:r w:rsidRPr="00EC0157">
              <w:rPr>
                <w:rFonts w:ascii="Aptos" w:hAnsi="Aptos" w:cs="Calibri Light"/>
              </w:rPr>
              <w:t>248.087.043,19</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3E208E" w14:textId="77777777" w:rsidR="00BC73EA" w:rsidRPr="00EC0157" w:rsidRDefault="00BC73EA" w:rsidP="00EC0157">
            <w:pPr>
              <w:autoSpaceDE w:val="0"/>
              <w:jc w:val="both"/>
              <w:rPr>
                <w:rFonts w:ascii="Aptos" w:hAnsi="Aptos" w:cs="Calibri Light"/>
              </w:rPr>
            </w:pPr>
            <w:r w:rsidRPr="00EC0157">
              <w:rPr>
                <w:rFonts w:ascii="Aptos" w:hAnsi="Aptos" w:cs="Calibri Light"/>
              </w:rPr>
              <w:t>128</w:t>
            </w:r>
          </w:p>
        </w:tc>
      </w:tr>
      <w:tr w:rsidR="00BC73EA" w:rsidRPr="00EC0157" w14:paraId="64A6AF64" w14:textId="77777777" w:rsidTr="00503BD2">
        <w:trPr>
          <w:trHeight w:val="555"/>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436A9A" w14:textId="77777777" w:rsidR="00BC73EA" w:rsidRPr="00EC0157" w:rsidRDefault="00BC73EA" w:rsidP="00EC0157">
            <w:pPr>
              <w:autoSpaceDE w:val="0"/>
              <w:jc w:val="both"/>
              <w:rPr>
                <w:rFonts w:ascii="Aptos" w:hAnsi="Aptos" w:cs="Calibri Light"/>
              </w:rPr>
            </w:pPr>
            <w:r w:rsidRPr="00EC0157">
              <w:rPr>
                <w:rFonts w:ascii="Aptos" w:hAnsi="Aptos" w:cs="Calibri Light"/>
              </w:rPr>
              <w:t>5</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D9FE3" w14:textId="77777777" w:rsidR="00BC73EA" w:rsidRPr="00EC0157" w:rsidRDefault="00BC73EA" w:rsidP="00EC0157">
            <w:pPr>
              <w:autoSpaceDE w:val="0"/>
              <w:jc w:val="both"/>
              <w:rPr>
                <w:rFonts w:ascii="Aptos" w:hAnsi="Aptos" w:cs="Calibri Light"/>
              </w:rPr>
            </w:pPr>
            <w:r w:rsidRPr="00EC0157">
              <w:rPr>
                <w:rFonts w:ascii="Aptos" w:hAnsi="Aptos" w:cs="Calibri Light"/>
              </w:rPr>
              <w:t>IZDACI ZA FINANCIJSKU IMOVINU I OTPLATE ZAJMOVA</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CBB0BE" w14:textId="77777777" w:rsidR="00BC73EA" w:rsidRPr="00EC0157" w:rsidRDefault="00BC73EA" w:rsidP="00EC0157">
            <w:pPr>
              <w:autoSpaceDE w:val="0"/>
              <w:jc w:val="both"/>
              <w:rPr>
                <w:rFonts w:ascii="Aptos" w:hAnsi="Aptos" w:cs="Calibri Light"/>
              </w:rPr>
            </w:pPr>
            <w:r w:rsidRPr="00EC0157">
              <w:rPr>
                <w:rFonts w:ascii="Aptos" w:hAnsi="Aptos" w:cs="Calibri Light"/>
              </w:rPr>
              <w:t> 5</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48245F" w14:textId="77777777" w:rsidR="00BC73EA" w:rsidRPr="00EC0157" w:rsidRDefault="00BC73EA" w:rsidP="00EC0157">
            <w:pPr>
              <w:autoSpaceDE w:val="0"/>
              <w:jc w:val="both"/>
              <w:rPr>
                <w:rFonts w:ascii="Aptos" w:hAnsi="Aptos" w:cs="Calibri Light"/>
              </w:rPr>
            </w:pPr>
            <w:r w:rsidRPr="00EC0157">
              <w:rPr>
                <w:rFonts w:ascii="Aptos" w:hAnsi="Aptos" w:cs="Calibri Light"/>
              </w:rPr>
              <w:t>186.393.241,58</w:t>
            </w: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A7FE98" w14:textId="77777777" w:rsidR="00BC73EA" w:rsidRPr="00EC0157" w:rsidRDefault="00BC73EA" w:rsidP="00EC0157">
            <w:pPr>
              <w:autoSpaceDE w:val="0"/>
              <w:jc w:val="both"/>
              <w:rPr>
                <w:rFonts w:ascii="Aptos" w:hAnsi="Aptos" w:cs="Calibri Light"/>
              </w:rPr>
            </w:pPr>
            <w:r w:rsidRPr="00EC0157">
              <w:rPr>
                <w:rFonts w:ascii="Aptos" w:hAnsi="Aptos" w:cs="Calibri Light"/>
              </w:rPr>
              <w:t>93.052.144,25</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DEDBE5" w14:textId="77777777" w:rsidR="00BC73EA" w:rsidRPr="00EC0157" w:rsidRDefault="00BC73EA" w:rsidP="00EC0157">
            <w:pPr>
              <w:autoSpaceDE w:val="0"/>
              <w:jc w:val="both"/>
              <w:rPr>
                <w:rFonts w:ascii="Aptos" w:hAnsi="Aptos" w:cs="Calibri Light"/>
              </w:rPr>
            </w:pPr>
            <w:r w:rsidRPr="00EC0157">
              <w:rPr>
                <w:rFonts w:ascii="Aptos" w:hAnsi="Aptos" w:cs="Calibri Light"/>
              </w:rPr>
              <w:t>50</w:t>
            </w:r>
          </w:p>
        </w:tc>
      </w:tr>
      <w:tr w:rsidR="00BC73EA" w:rsidRPr="00EC0157" w14:paraId="269A66E0" w14:textId="77777777" w:rsidTr="00503BD2">
        <w:trPr>
          <w:trHeight w:val="570"/>
        </w:trPr>
        <w:tc>
          <w:tcPr>
            <w:tcW w:w="826"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69A368F1" w14:textId="77777777" w:rsidR="00BC73EA" w:rsidRPr="00EC0157" w:rsidRDefault="00BC73EA" w:rsidP="00EC0157">
            <w:pPr>
              <w:autoSpaceDE w:val="0"/>
              <w:jc w:val="both"/>
              <w:rPr>
                <w:rFonts w:ascii="Aptos" w:hAnsi="Aptos" w:cs="Calibri Light"/>
              </w:rPr>
            </w:pPr>
          </w:p>
        </w:tc>
        <w:tc>
          <w:tcPr>
            <w:tcW w:w="3030"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3CFDC8AE" w14:textId="77777777" w:rsidR="00BC73EA" w:rsidRPr="00EC0157" w:rsidRDefault="00BC73EA" w:rsidP="00EC0157">
            <w:pPr>
              <w:autoSpaceDE w:val="0"/>
              <w:jc w:val="both"/>
              <w:rPr>
                <w:rFonts w:ascii="Aptos" w:hAnsi="Aptos" w:cs="Calibri Light"/>
              </w:rPr>
            </w:pPr>
            <w:r w:rsidRPr="00EC0157">
              <w:rPr>
                <w:rFonts w:ascii="Aptos" w:hAnsi="Aptos" w:cs="Calibri Light"/>
              </w:rPr>
              <w:t>UKUPNI RASHODI I IZDACI</w:t>
            </w:r>
          </w:p>
        </w:tc>
        <w:tc>
          <w:tcPr>
            <w:tcW w:w="735"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6F08A0F6" w14:textId="77777777" w:rsidR="00BC73EA" w:rsidRPr="00EC0157" w:rsidRDefault="00BC73EA" w:rsidP="00EC0157">
            <w:pPr>
              <w:autoSpaceDE w:val="0"/>
              <w:jc w:val="both"/>
              <w:rPr>
                <w:rFonts w:ascii="Aptos" w:hAnsi="Aptos" w:cs="Calibri Light"/>
              </w:rPr>
            </w:pPr>
            <w:r w:rsidRPr="00EC0157">
              <w:rPr>
                <w:rFonts w:ascii="Aptos" w:hAnsi="Aptos" w:cs="Calibri Light"/>
              </w:rPr>
              <w:t>Y345</w:t>
            </w:r>
          </w:p>
        </w:tc>
        <w:tc>
          <w:tcPr>
            <w:tcW w:w="2023"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3913F0D5" w14:textId="77777777" w:rsidR="00BC73EA" w:rsidRPr="00EC0157" w:rsidRDefault="00BC73EA" w:rsidP="00EC0157">
            <w:pPr>
              <w:autoSpaceDE w:val="0"/>
              <w:jc w:val="both"/>
              <w:rPr>
                <w:rFonts w:ascii="Aptos" w:hAnsi="Aptos" w:cs="Calibri Light"/>
              </w:rPr>
            </w:pPr>
            <w:r w:rsidRPr="00EC0157">
              <w:rPr>
                <w:rFonts w:ascii="Aptos" w:hAnsi="Aptos" w:cs="Calibri Light"/>
              </w:rPr>
              <w:t>2.152.875.351,36</w:t>
            </w:r>
          </w:p>
        </w:tc>
        <w:tc>
          <w:tcPr>
            <w:tcW w:w="1881"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4D0AF1C5" w14:textId="77777777" w:rsidR="00BC73EA" w:rsidRPr="00EC0157" w:rsidRDefault="00BC73EA" w:rsidP="00EC0157">
            <w:pPr>
              <w:autoSpaceDE w:val="0"/>
              <w:jc w:val="both"/>
              <w:rPr>
                <w:rFonts w:ascii="Aptos" w:hAnsi="Aptos" w:cs="Calibri Light"/>
              </w:rPr>
            </w:pPr>
            <w:r w:rsidRPr="00EC0157">
              <w:rPr>
                <w:rFonts w:ascii="Aptos" w:hAnsi="Aptos" w:cs="Calibri Light"/>
              </w:rPr>
              <w:t>2.540.190.950,24</w:t>
            </w:r>
          </w:p>
        </w:tc>
        <w:tc>
          <w:tcPr>
            <w:tcW w:w="952"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37E9FCF7" w14:textId="77777777" w:rsidR="00BC73EA" w:rsidRPr="00EC0157" w:rsidRDefault="00BC73EA" w:rsidP="00EC0157">
            <w:pPr>
              <w:autoSpaceDE w:val="0"/>
              <w:jc w:val="both"/>
              <w:rPr>
                <w:rFonts w:ascii="Aptos" w:hAnsi="Aptos" w:cs="Calibri Light"/>
              </w:rPr>
            </w:pPr>
            <w:r w:rsidRPr="00EC0157">
              <w:rPr>
                <w:rFonts w:ascii="Aptos" w:hAnsi="Aptos" w:cs="Calibri Light"/>
              </w:rPr>
              <w:t>118</w:t>
            </w:r>
          </w:p>
        </w:tc>
      </w:tr>
      <w:tr w:rsidR="00BC73EA" w:rsidRPr="00EC0157" w14:paraId="47FA9EA7" w14:textId="77777777" w:rsidTr="00503BD2">
        <w:trPr>
          <w:trHeight w:val="555"/>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695C5F" w14:textId="77777777" w:rsidR="00BC73EA" w:rsidRPr="00EC0157" w:rsidRDefault="00BC73EA" w:rsidP="00EC0157">
            <w:pPr>
              <w:autoSpaceDE w:val="0"/>
              <w:jc w:val="both"/>
              <w:rPr>
                <w:rFonts w:ascii="Aptos" w:hAnsi="Aptos" w:cs="Calibri Light"/>
              </w:rPr>
            </w:pPr>
            <w:r w:rsidRPr="00EC0157">
              <w:rPr>
                <w:rFonts w:ascii="Aptos" w:hAnsi="Aptos" w:cs="Calibri Light"/>
              </w:rPr>
              <w:t>922</w:t>
            </w:r>
          </w:p>
        </w:tc>
        <w:tc>
          <w:tcPr>
            <w:tcW w:w="30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095671" w14:textId="77777777" w:rsidR="00BC73EA" w:rsidRPr="00EC0157" w:rsidRDefault="00BC73EA" w:rsidP="00EC0157">
            <w:pPr>
              <w:autoSpaceDE w:val="0"/>
              <w:jc w:val="both"/>
              <w:rPr>
                <w:rFonts w:ascii="Aptos" w:hAnsi="Aptos" w:cs="Calibri Light"/>
              </w:rPr>
            </w:pPr>
            <w:r w:rsidRPr="00EC0157">
              <w:rPr>
                <w:rFonts w:ascii="Aptos" w:hAnsi="Aptos" w:cs="Calibri Light"/>
              </w:rPr>
              <w:t>VIŠAK/MANJAK PRIHODA I PRIMITAKA</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461428" w14:textId="77777777" w:rsidR="00BC73EA" w:rsidRPr="00EC0157" w:rsidRDefault="00BC73EA" w:rsidP="00EC0157">
            <w:pPr>
              <w:autoSpaceDE w:val="0"/>
              <w:jc w:val="both"/>
              <w:rPr>
                <w:rFonts w:ascii="Aptos" w:hAnsi="Aptos" w:cs="Calibri Light"/>
              </w:rPr>
            </w:pPr>
            <w:r w:rsidRPr="00EC0157">
              <w:rPr>
                <w:rFonts w:ascii="Aptos" w:hAnsi="Aptos" w:cs="Calibri Light"/>
              </w:rPr>
              <w:t xml:space="preserve"> Y005  X005</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7FF39D" w14:textId="77777777" w:rsidR="00BC73EA" w:rsidRPr="00EC0157" w:rsidRDefault="00BC73EA" w:rsidP="00EC0157">
            <w:pPr>
              <w:autoSpaceDE w:val="0"/>
              <w:jc w:val="both"/>
              <w:rPr>
                <w:rFonts w:ascii="Aptos" w:hAnsi="Aptos" w:cs="Calibri Light"/>
              </w:rPr>
            </w:pPr>
            <w:r w:rsidRPr="00EC0157">
              <w:rPr>
                <w:rFonts w:ascii="Aptos" w:hAnsi="Aptos" w:cs="Calibri Light"/>
              </w:rPr>
              <w:t>137.327.866,34</w:t>
            </w: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B1808A" w14:textId="77777777" w:rsidR="00BC73EA" w:rsidRPr="00EC0157" w:rsidRDefault="00BC73EA" w:rsidP="00EC0157">
            <w:pPr>
              <w:autoSpaceDE w:val="0"/>
              <w:jc w:val="both"/>
              <w:rPr>
                <w:rFonts w:ascii="Aptos" w:hAnsi="Aptos" w:cs="Calibri Light"/>
              </w:rPr>
            </w:pPr>
            <w:r w:rsidRPr="00EC0157">
              <w:rPr>
                <w:rFonts w:ascii="Aptos" w:hAnsi="Aptos" w:cs="Calibri Light"/>
              </w:rPr>
              <w:t>67.591.201,66</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9CF1F2" w14:textId="77777777" w:rsidR="00BC73EA" w:rsidRPr="00EC0157" w:rsidRDefault="00BC73EA" w:rsidP="00EC0157">
            <w:pPr>
              <w:autoSpaceDE w:val="0"/>
              <w:jc w:val="both"/>
              <w:rPr>
                <w:rFonts w:ascii="Aptos" w:hAnsi="Aptos" w:cs="Calibri Light"/>
              </w:rPr>
            </w:pPr>
            <w:r w:rsidRPr="00EC0157">
              <w:rPr>
                <w:rFonts w:ascii="Aptos" w:hAnsi="Aptos" w:cs="Calibri Light"/>
              </w:rPr>
              <w:t>49</w:t>
            </w:r>
          </w:p>
        </w:tc>
      </w:tr>
      <w:tr w:rsidR="00BC73EA" w:rsidRPr="00EC0157" w14:paraId="52D59AE2" w14:textId="77777777" w:rsidTr="00503BD2">
        <w:trPr>
          <w:trHeight w:val="555"/>
        </w:trPr>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A544A2" w14:textId="77777777" w:rsidR="00BC73EA" w:rsidRPr="00EC0157" w:rsidRDefault="00BC73EA" w:rsidP="00EC0157">
            <w:pPr>
              <w:autoSpaceDE w:val="0"/>
              <w:jc w:val="both"/>
              <w:rPr>
                <w:rFonts w:ascii="Aptos" w:hAnsi="Aptos" w:cs="Calibri Light"/>
              </w:rPr>
            </w:pPr>
            <w:r w:rsidRPr="00EC0157">
              <w:rPr>
                <w:rFonts w:ascii="Aptos" w:hAnsi="Aptos" w:cs="Calibri Light"/>
              </w:rPr>
              <w:t>922</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6DE23" w14:textId="77777777" w:rsidR="00BC73EA" w:rsidRPr="00EC0157" w:rsidRDefault="00BC73EA" w:rsidP="00EC0157">
            <w:pPr>
              <w:autoSpaceDE w:val="0"/>
              <w:jc w:val="both"/>
              <w:rPr>
                <w:rFonts w:ascii="Aptos" w:hAnsi="Aptos" w:cs="Calibri Light"/>
              </w:rPr>
            </w:pPr>
            <w:r w:rsidRPr="00EC0157">
              <w:rPr>
                <w:rFonts w:ascii="Aptos" w:hAnsi="Aptos" w:cs="Calibri Light"/>
              </w:rPr>
              <w:t>VIŠAK/MANJAK PRIHODA I PRIMITAKA PRENESENI</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C48BC0" w14:textId="77777777" w:rsidR="00BC73EA" w:rsidRPr="00EC0157" w:rsidRDefault="00BC73EA" w:rsidP="00EC0157">
            <w:pPr>
              <w:autoSpaceDE w:val="0"/>
              <w:jc w:val="both"/>
              <w:rPr>
                <w:rFonts w:ascii="Aptos" w:hAnsi="Aptos" w:cs="Calibri Light"/>
              </w:rPr>
            </w:pPr>
            <w:r w:rsidRPr="00EC0157">
              <w:rPr>
                <w:rFonts w:ascii="Aptos" w:hAnsi="Aptos" w:cs="Calibri Light"/>
              </w:rPr>
              <w:t> </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3236F2" w14:textId="77777777" w:rsidR="00BC73EA" w:rsidRPr="00EC0157" w:rsidRDefault="00BC73EA" w:rsidP="00EC0157">
            <w:pPr>
              <w:autoSpaceDE w:val="0"/>
              <w:jc w:val="both"/>
              <w:rPr>
                <w:rFonts w:ascii="Aptos" w:hAnsi="Aptos" w:cs="Calibri Light"/>
              </w:rPr>
            </w:pPr>
            <w:r w:rsidRPr="00EC0157">
              <w:rPr>
                <w:rFonts w:ascii="Aptos" w:hAnsi="Aptos" w:cs="Calibri Light"/>
              </w:rPr>
              <w:t>-125.311.416,64</w:t>
            </w: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72A57F" w14:textId="77777777" w:rsidR="00BC73EA" w:rsidRPr="00EC0157" w:rsidRDefault="00BC73EA" w:rsidP="00EC0157">
            <w:pPr>
              <w:autoSpaceDE w:val="0"/>
              <w:jc w:val="both"/>
              <w:rPr>
                <w:rFonts w:ascii="Aptos" w:hAnsi="Aptos" w:cs="Calibri Light"/>
              </w:rPr>
            </w:pPr>
            <w:r w:rsidRPr="00EC0157">
              <w:rPr>
                <w:rFonts w:ascii="Aptos" w:hAnsi="Aptos" w:cs="Calibri Light"/>
              </w:rPr>
              <w:t>50.597.993,93</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43F333" w14:textId="77777777" w:rsidR="00BC73EA" w:rsidRPr="00EC0157" w:rsidRDefault="00BC73EA" w:rsidP="00EC0157">
            <w:pPr>
              <w:autoSpaceDE w:val="0"/>
              <w:jc w:val="both"/>
              <w:rPr>
                <w:rFonts w:ascii="Aptos" w:hAnsi="Aptos" w:cs="Calibri Light"/>
              </w:rPr>
            </w:pPr>
          </w:p>
        </w:tc>
      </w:tr>
      <w:tr w:rsidR="00BC73EA" w:rsidRPr="00EC0157" w14:paraId="1AA960B8" w14:textId="77777777" w:rsidTr="00503BD2">
        <w:trPr>
          <w:trHeight w:val="555"/>
        </w:trPr>
        <w:tc>
          <w:tcPr>
            <w:tcW w:w="826"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67A3A225" w14:textId="77777777" w:rsidR="00BC73EA" w:rsidRPr="00EC0157" w:rsidRDefault="00BC73EA" w:rsidP="00EC0157">
            <w:pPr>
              <w:autoSpaceDE w:val="0"/>
              <w:jc w:val="both"/>
              <w:rPr>
                <w:rFonts w:ascii="Aptos" w:hAnsi="Aptos" w:cs="Calibri Light"/>
              </w:rPr>
            </w:pPr>
            <w:r w:rsidRPr="00EC0157">
              <w:rPr>
                <w:rFonts w:ascii="Aptos" w:hAnsi="Aptos" w:cs="Calibri Light"/>
              </w:rPr>
              <w:t>922</w:t>
            </w:r>
          </w:p>
        </w:tc>
        <w:tc>
          <w:tcPr>
            <w:tcW w:w="3030"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0B9061AD" w14:textId="77777777" w:rsidR="00BC73EA" w:rsidRPr="00EC0157" w:rsidRDefault="00BC73EA" w:rsidP="00EC0157">
            <w:pPr>
              <w:autoSpaceDE w:val="0"/>
              <w:jc w:val="both"/>
              <w:rPr>
                <w:rFonts w:ascii="Aptos" w:hAnsi="Aptos" w:cs="Calibri Light"/>
              </w:rPr>
            </w:pPr>
            <w:r w:rsidRPr="00EC0157">
              <w:rPr>
                <w:rFonts w:ascii="Aptos" w:hAnsi="Aptos" w:cs="Calibri Light"/>
              </w:rPr>
              <w:t>ZA POKRIĆE U SLIJEDEĆEM RAZDOBLJU</w:t>
            </w:r>
          </w:p>
        </w:tc>
        <w:tc>
          <w:tcPr>
            <w:tcW w:w="735"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3CFFE378" w14:textId="77777777" w:rsidR="00BC73EA" w:rsidRPr="00EC0157" w:rsidRDefault="00BC73EA" w:rsidP="00EC0157">
            <w:pPr>
              <w:autoSpaceDE w:val="0"/>
              <w:jc w:val="both"/>
              <w:rPr>
                <w:rFonts w:ascii="Aptos" w:hAnsi="Aptos" w:cs="Calibri Light"/>
              </w:rPr>
            </w:pPr>
            <w:r w:rsidRPr="00EC0157">
              <w:rPr>
                <w:rFonts w:ascii="Aptos" w:hAnsi="Aptos" w:cs="Calibri Light"/>
              </w:rPr>
              <w:t> X006</w:t>
            </w:r>
          </w:p>
        </w:tc>
        <w:tc>
          <w:tcPr>
            <w:tcW w:w="2023"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3FC64038" w14:textId="77777777" w:rsidR="00BC73EA" w:rsidRPr="00EC0157" w:rsidRDefault="00BC73EA" w:rsidP="00EC0157">
            <w:pPr>
              <w:autoSpaceDE w:val="0"/>
              <w:jc w:val="both"/>
              <w:rPr>
                <w:rFonts w:ascii="Aptos" w:hAnsi="Aptos" w:cs="Calibri Light"/>
              </w:rPr>
            </w:pPr>
            <w:r w:rsidRPr="00EC0157">
              <w:rPr>
                <w:rFonts w:ascii="Aptos" w:hAnsi="Aptos" w:cs="Calibri Light"/>
              </w:rPr>
              <w:t>12.016.449,70</w:t>
            </w:r>
          </w:p>
        </w:tc>
        <w:tc>
          <w:tcPr>
            <w:tcW w:w="1881"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339A8514" w14:textId="77777777" w:rsidR="00BC73EA" w:rsidRPr="00EC0157" w:rsidRDefault="00BC73EA" w:rsidP="00EC0157">
            <w:pPr>
              <w:autoSpaceDE w:val="0"/>
              <w:jc w:val="both"/>
              <w:rPr>
                <w:rFonts w:ascii="Aptos" w:hAnsi="Aptos" w:cs="Calibri Light"/>
              </w:rPr>
            </w:pPr>
            <w:r w:rsidRPr="00EC0157">
              <w:rPr>
                <w:rFonts w:ascii="Aptos" w:hAnsi="Aptos" w:cs="Calibri Light"/>
              </w:rPr>
              <w:t>118.189.195,59</w:t>
            </w:r>
          </w:p>
        </w:tc>
        <w:tc>
          <w:tcPr>
            <w:tcW w:w="952" w:type="dxa"/>
            <w:tcBorders>
              <w:top w:val="single" w:sz="4" w:space="0" w:color="000000"/>
              <w:left w:val="single" w:sz="4" w:space="0" w:color="000000"/>
              <w:bottom w:val="single" w:sz="4" w:space="0" w:color="000000"/>
              <w:right w:val="single" w:sz="4" w:space="0" w:color="000000"/>
            </w:tcBorders>
            <w:shd w:val="clear" w:color="auto" w:fill="B4C6E7"/>
            <w:noWrap/>
            <w:tcMar>
              <w:top w:w="0" w:type="dxa"/>
              <w:left w:w="108" w:type="dxa"/>
              <w:bottom w:w="0" w:type="dxa"/>
              <w:right w:w="108" w:type="dxa"/>
            </w:tcMar>
            <w:vAlign w:val="center"/>
          </w:tcPr>
          <w:p w14:paraId="49F016D9" w14:textId="77777777" w:rsidR="00BC73EA" w:rsidRPr="00EC0157" w:rsidRDefault="00BC73EA" w:rsidP="00EC0157">
            <w:pPr>
              <w:autoSpaceDE w:val="0"/>
              <w:jc w:val="both"/>
              <w:rPr>
                <w:rFonts w:ascii="Aptos" w:hAnsi="Aptos" w:cs="Calibri Light"/>
              </w:rPr>
            </w:pPr>
            <w:r w:rsidRPr="00EC0157">
              <w:rPr>
                <w:rFonts w:ascii="Aptos" w:hAnsi="Aptos" w:cs="Calibri Light"/>
              </w:rPr>
              <w:t>984</w:t>
            </w:r>
          </w:p>
        </w:tc>
      </w:tr>
    </w:tbl>
    <w:p w14:paraId="571B3DEB" w14:textId="77777777" w:rsidR="009F331A" w:rsidRPr="00EC0157" w:rsidRDefault="009F331A" w:rsidP="00EC0157">
      <w:pPr>
        <w:jc w:val="both"/>
        <w:rPr>
          <w:rFonts w:ascii="Aptos" w:hAnsi="Aptos" w:cs="Arial"/>
          <w:b/>
          <w:bCs/>
          <w:i/>
        </w:rPr>
      </w:pPr>
    </w:p>
    <w:p w14:paraId="6F962355" w14:textId="3B73734E" w:rsidR="003033EA" w:rsidRPr="00EC0157" w:rsidRDefault="003033EA" w:rsidP="00EC0157">
      <w:pPr>
        <w:jc w:val="both"/>
        <w:rPr>
          <w:rFonts w:ascii="Aptos" w:hAnsi="Aptos" w:cs="Arial"/>
          <w:b/>
          <w:bCs/>
          <w:i/>
        </w:rPr>
      </w:pPr>
      <w:r w:rsidRPr="00EC0157">
        <w:rPr>
          <w:rFonts w:ascii="Aptos" w:hAnsi="Aptos" w:cs="Arial"/>
          <w:b/>
          <w:bCs/>
          <w:i/>
        </w:rPr>
        <w:t>Porez i prirez na dohodak (šifra 611)</w:t>
      </w:r>
    </w:p>
    <w:p w14:paraId="6DD65F19" w14:textId="5D643547" w:rsidR="003033EA" w:rsidRPr="00EC0157" w:rsidRDefault="003033EA" w:rsidP="00EC0157">
      <w:pPr>
        <w:jc w:val="both"/>
        <w:rPr>
          <w:rFonts w:ascii="Aptos" w:eastAsia="Times New Roman" w:hAnsi="Aptos" w:cs="Arial"/>
          <w:lang w:eastAsia="hr-HR"/>
        </w:rPr>
      </w:pPr>
      <w:r w:rsidRPr="00EC0157">
        <w:rPr>
          <w:rFonts w:ascii="Aptos" w:eastAsia="Times New Roman" w:hAnsi="Aptos" w:cs="Arial"/>
          <w:lang w:eastAsia="hr-HR"/>
        </w:rPr>
        <w:t>Naplata poreza na dohodak regulirana je Zakonom o porezu na dohodak (Narodne novine 115/16, 106/18, 121/19, 32/20, 138/20, 151/22</w:t>
      </w:r>
      <w:r w:rsidR="008213B4" w:rsidRPr="00EC0157">
        <w:rPr>
          <w:rFonts w:ascii="Aptos" w:eastAsia="Times New Roman" w:hAnsi="Aptos" w:cs="Arial"/>
          <w:lang w:eastAsia="hr-HR"/>
        </w:rPr>
        <w:t xml:space="preserve">, </w:t>
      </w:r>
      <w:r w:rsidRPr="00EC0157">
        <w:rPr>
          <w:rFonts w:ascii="Aptos" w:eastAsia="Times New Roman" w:hAnsi="Aptos" w:cs="Arial"/>
          <w:lang w:eastAsia="hr-HR"/>
        </w:rPr>
        <w:t>114/23</w:t>
      </w:r>
      <w:r w:rsidR="008213B4" w:rsidRPr="00EC0157">
        <w:rPr>
          <w:rFonts w:ascii="Aptos" w:eastAsia="Times New Roman" w:hAnsi="Aptos" w:cs="Arial"/>
          <w:lang w:eastAsia="hr-HR"/>
        </w:rPr>
        <w:t xml:space="preserve"> i 152/24</w:t>
      </w:r>
      <w:r w:rsidRPr="00EC0157">
        <w:rPr>
          <w:rFonts w:ascii="Aptos" w:eastAsia="Times New Roman" w:hAnsi="Aptos" w:cs="Arial"/>
          <w:lang w:eastAsia="hr-HR"/>
        </w:rPr>
        <w:t>). Zakonom o izmjenama i dopunama Zakona o porezu na dohodak od 1. siječnja 2024. ukinut je prirez porezu na dohodak, ali je propisano da predstavničko tijelo jedinice lokalne samouprave svojom odlukom može odrediti  visinu poreznih stopa za plaćanje godišnjeg poreza na dohodak. Grad Zagreb je Odlukom o visini poreznih stopa godišnjeg poreza na dohodak (Službeni glasnik 40/23) utvrdio nižu poreznu stopu u visini od 23,6% te višu poreznu stopu u visini od 35,4%. Nadalje, Zakonom o porezu na dohodak je utvrđena i nova osnovica osobnog odbitka u visini od 560,00 eura umjesto dosadašnjih 530,90 eura, povećan je iznos osobnih odbitaka za uzdržavane članove obitelji te je podignut prag za primjenu više stope poreza na dohodak s 47.780,00 eura na 50.400,00 eura također s primjenom od 1. siječnja 2024. godine. Isto tako, povećane su stope poreza na dohodak za dohodak od imovine i od kapitala (sa 10% na 12%, sa 20% na 24% i sa 30% na 36%). Rast plaća i navedene zakonske promjene rezultirali su većim ostvarenjem poreznih prihoda proračuna Grada Zagreba.</w:t>
      </w:r>
    </w:p>
    <w:p w14:paraId="40937908" w14:textId="77777777" w:rsidR="00503BD2" w:rsidRPr="00EC0157" w:rsidRDefault="00503BD2" w:rsidP="00EC0157">
      <w:pPr>
        <w:jc w:val="both"/>
        <w:rPr>
          <w:rFonts w:ascii="Aptos" w:hAnsi="Aptos" w:cs="Arial"/>
          <w:b/>
          <w:i/>
        </w:rPr>
      </w:pPr>
    </w:p>
    <w:p w14:paraId="600B2F7B" w14:textId="77777777" w:rsidR="00503BD2" w:rsidRPr="00EC0157" w:rsidRDefault="00503BD2" w:rsidP="00EC0157">
      <w:pPr>
        <w:jc w:val="both"/>
        <w:rPr>
          <w:rFonts w:ascii="Aptos" w:hAnsi="Aptos" w:cs="Arial"/>
          <w:b/>
          <w:i/>
        </w:rPr>
      </w:pPr>
    </w:p>
    <w:p w14:paraId="4E9340EC" w14:textId="749700EB" w:rsidR="003033EA" w:rsidRPr="00EC0157" w:rsidRDefault="003033EA" w:rsidP="00EC0157">
      <w:pPr>
        <w:jc w:val="both"/>
        <w:rPr>
          <w:rFonts w:ascii="Aptos" w:hAnsi="Aptos" w:cs="Arial"/>
          <w:b/>
          <w:bCs/>
          <w:i/>
        </w:rPr>
      </w:pPr>
      <w:r w:rsidRPr="00EC0157">
        <w:rPr>
          <w:rFonts w:ascii="Aptos" w:hAnsi="Aptos" w:cs="Arial"/>
          <w:b/>
          <w:i/>
        </w:rPr>
        <w:lastRenderedPageBreak/>
        <w:t xml:space="preserve">Stalni porezi na nepokretnu imovinu </w:t>
      </w:r>
      <w:r w:rsidRPr="00EC0157">
        <w:rPr>
          <w:rFonts w:ascii="Aptos" w:hAnsi="Aptos" w:cs="Arial"/>
          <w:b/>
          <w:bCs/>
          <w:i/>
        </w:rPr>
        <w:t>(šifra 6131)</w:t>
      </w:r>
    </w:p>
    <w:p w14:paraId="022E7900" w14:textId="18558EF5" w:rsidR="003033EA" w:rsidRPr="00EC0157" w:rsidRDefault="003033EA" w:rsidP="00EC0157">
      <w:pPr>
        <w:jc w:val="both"/>
        <w:rPr>
          <w:rFonts w:ascii="Aptos" w:eastAsia="Times New Roman" w:hAnsi="Aptos" w:cs="Arial"/>
          <w:lang w:eastAsia="hr-HR"/>
        </w:rPr>
      </w:pPr>
      <w:r w:rsidRPr="00EC0157">
        <w:rPr>
          <w:rFonts w:ascii="Aptos" w:eastAsia="Times New Roman" w:hAnsi="Aptos" w:cs="Arial"/>
          <w:lang w:eastAsia="hr-HR"/>
        </w:rPr>
        <w:t>Stalni porezi na pokretnu imovinu ostvareni su više nego prethodne godine, a odnose se na porez na kuće za odmor koji je reguliran Zakonom o lokalnim porezima (NN 115/16, 101/17, 114/22</w:t>
      </w:r>
      <w:r w:rsidR="008213B4" w:rsidRPr="00EC0157">
        <w:rPr>
          <w:rFonts w:ascii="Aptos" w:eastAsia="Times New Roman" w:hAnsi="Aptos" w:cs="Arial"/>
          <w:lang w:eastAsia="hr-HR"/>
        </w:rPr>
        <w:t xml:space="preserve">, </w:t>
      </w:r>
      <w:r w:rsidRPr="00EC0157">
        <w:rPr>
          <w:rFonts w:ascii="Aptos" w:eastAsia="Times New Roman" w:hAnsi="Aptos" w:cs="Arial"/>
          <w:lang w:eastAsia="hr-HR"/>
        </w:rPr>
        <w:t>114/23</w:t>
      </w:r>
      <w:r w:rsidR="008213B4" w:rsidRPr="00EC0157">
        <w:rPr>
          <w:rFonts w:ascii="Aptos" w:eastAsia="Times New Roman" w:hAnsi="Aptos" w:cs="Arial"/>
          <w:lang w:eastAsia="hr-HR"/>
        </w:rPr>
        <w:t xml:space="preserve"> i 152/24</w:t>
      </w:r>
      <w:r w:rsidRPr="00EC0157">
        <w:rPr>
          <w:rFonts w:ascii="Aptos" w:eastAsia="Times New Roman" w:hAnsi="Aptos" w:cs="Arial"/>
          <w:lang w:eastAsia="hr-HR"/>
        </w:rPr>
        <w:t>). Prva obrada razreza poreza na kuće za odmor izvršena je u lipnju (datum knjiženja porezne obveze bio je 05.06.2024.) s valutom plaćanja 06.08.2024. Druga, naknadna, obrada razreza poreza na kuće za odmor izvršena je u studenom (datum knjiženja porezne obveze bio je 04.11.2024.) sa valutom plaćanja 31.12.2024.</w:t>
      </w:r>
    </w:p>
    <w:p w14:paraId="4BE4B19E" w14:textId="77777777" w:rsidR="003033EA" w:rsidRPr="00EC0157" w:rsidRDefault="003033EA" w:rsidP="00EC0157">
      <w:pPr>
        <w:jc w:val="both"/>
        <w:rPr>
          <w:rFonts w:ascii="Aptos" w:eastAsia="Times New Roman" w:hAnsi="Aptos" w:cs="Arial"/>
          <w:lang w:eastAsia="hr-HR"/>
        </w:rPr>
      </w:pPr>
      <w:r w:rsidRPr="00EC0157">
        <w:rPr>
          <w:rFonts w:ascii="Aptos" w:eastAsia="Times New Roman" w:hAnsi="Aptos" w:cs="Arial"/>
          <w:lang w:eastAsia="hr-HR"/>
        </w:rPr>
        <w:t>Gradska skupština Grada Zagreba je na 29. sjednici, 13. prosinca 2023., donijela Odluku o lokalnim porezima kojom se od 01. siječnja 2024. porez na kuće za odmor plaća 5,00 eura po jednom četvornom metru korisne površine kuće za odmor na području Grada Zagreba, dok se do donošenja nove Odluke porez na kuće za odmor plaćao 1,99 eura po m</w:t>
      </w:r>
      <w:r w:rsidRPr="00EC0157">
        <w:rPr>
          <w:rFonts w:ascii="Aptos" w:eastAsia="Times New Roman" w:hAnsi="Aptos" w:cs="Arial"/>
          <w:vertAlign w:val="superscript"/>
          <w:lang w:eastAsia="hr-HR"/>
        </w:rPr>
        <w:t>2</w:t>
      </w:r>
      <w:r w:rsidRPr="00EC0157">
        <w:rPr>
          <w:rFonts w:ascii="Aptos" w:eastAsia="Times New Roman" w:hAnsi="Aptos" w:cs="Arial"/>
          <w:lang w:eastAsia="hr-HR"/>
        </w:rPr>
        <w:t xml:space="preserve"> što je rezultiralo većim prihodima nego prethodne godine u istom razdoblju. </w:t>
      </w:r>
    </w:p>
    <w:p w14:paraId="5F537453" w14:textId="77777777" w:rsidR="003033EA" w:rsidRPr="00EC0157" w:rsidRDefault="003033EA" w:rsidP="00EC0157">
      <w:pPr>
        <w:jc w:val="both"/>
        <w:rPr>
          <w:rFonts w:ascii="Aptos" w:hAnsi="Aptos" w:cs="Arial"/>
          <w:b/>
          <w:bCs/>
          <w:i/>
        </w:rPr>
      </w:pPr>
      <w:r w:rsidRPr="00EC0157">
        <w:rPr>
          <w:rFonts w:ascii="Aptos" w:hAnsi="Aptos" w:cs="Arial"/>
          <w:b/>
          <w:bCs/>
          <w:i/>
        </w:rPr>
        <w:t>Porez na nasljedstva i darove (šifra 6132)</w:t>
      </w:r>
    </w:p>
    <w:p w14:paraId="1FA28705" w14:textId="77777777" w:rsidR="003033EA" w:rsidRPr="00EC0157" w:rsidRDefault="003033EA" w:rsidP="00EC0157">
      <w:pPr>
        <w:jc w:val="both"/>
        <w:rPr>
          <w:rFonts w:ascii="Aptos" w:hAnsi="Aptos" w:cs="Arial"/>
        </w:rPr>
      </w:pPr>
      <w:r w:rsidRPr="00EC0157">
        <w:rPr>
          <w:rFonts w:ascii="Aptos" w:hAnsi="Aptos" w:cs="Arial"/>
        </w:rPr>
        <w:t xml:space="preserve">Prihodi od poreza na nasljedstva i darove je veći nego prethodne godine iz razloga što je realiziran veći broj ugovora o nasljeđivanju i darovanju. </w:t>
      </w:r>
    </w:p>
    <w:p w14:paraId="7DF196C8" w14:textId="77777777" w:rsidR="003033EA" w:rsidRPr="00EC0157" w:rsidRDefault="003033EA" w:rsidP="00EC0157">
      <w:pPr>
        <w:jc w:val="both"/>
        <w:rPr>
          <w:rFonts w:ascii="Aptos" w:hAnsi="Aptos" w:cs="Arial"/>
          <w:b/>
          <w:bCs/>
          <w:i/>
        </w:rPr>
      </w:pPr>
      <w:r w:rsidRPr="00EC0157">
        <w:rPr>
          <w:rFonts w:ascii="Aptos" w:hAnsi="Aptos" w:cs="Arial"/>
          <w:b/>
          <w:bCs/>
          <w:i/>
        </w:rPr>
        <w:t>Porez na promet (šifra 6142)</w:t>
      </w:r>
    </w:p>
    <w:p w14:paraId="38327549" w14:textId="77777777" w:rsidR="003033EA" w:rsidRPr="00EC0157" w:rsidRDefault="003033EA" w:rsidP="00EC0157">
      <w:pPr>
        <w:jc w:val="both"/>
        <w:rPr>
          <w:rFonts w:ascii="Aptos" w:hAnsi="Aptos" w:cs="Arial"/>
        </w:rPr>
      </w:pPr>
      <w:r w:rsidRPr="00EC0157">
        <w:rPr>
          <w:rFonts w:ascii="Aptos" w:hAnsi="Aptos" w:cs="Arial"/>
          <w:iCs/>
        </w:rPr>
        <w:t>P</w:t>
      </w:r>
      <w:r w:rsidRPr="00EC0157">
        <w:rPr>
          <w:rFonts w:ascii="Aptos" w:hAnsi="Aptos" w:cs="Arial"/>
        </w:rPr>
        <w:t>rihodi od poreza na promet odnose se na porez na potrošnju alkoholnih i bezalkoholnih pića u ugostiteljskim objektima i ostvareni su u manjem iznosu nego prethodne godine. Odlukom o izmjenama Odluke o lokalnim porezima i prirezu porezu na dohodak (Službeni glasnik Grada Zagreba 34/20 i Narodne novine 140/20) ukinuto je plaćanje poreza na potrošnju te se uplate odnose na dugovanja iz prethodnih razdoblja.</w:t>
      </w:r>
    </w:p>
    <w:p w14:paraId="25975BA6" w14:textId="77777777" w:rsidR="003033EA" w:rsidRPr="00EC0157" w:rsidRDefault="003033EA" w:rsidP="00EC0157">
      <w:pPr>
        <w:jc w:val="both"/>
        <w:rPr>
          <w:rFonts w:ascii="Aptos" w:hAnsi="Aptos" w:cs="Arial"/>
          <w:b/>
          <w:bCs/>
          <w:i/>
        </w:rPr>
      </w:pPr>
      <w:r w:rsidRPr="00EC0157">
        <w:rPr>
          <w:rFonts w:ascii="Aptos" w:hAnsi="Aptos" w:cs="Arial"/>
          <w:b/>
          <w:bCs/>
          <w:i/>
        </w:rPr>
        <w:t>Porezi na korištenje dobara ili izvođenje aktivnosti (šifra 6145)</w:t>
      </w:r>
    </w:p>
    <w:p w14:paraId="3AA3AD6C" w14:textId="77777777" w:rsidR="003033EA" w:rsidRPr="00EC0157" w:rsidRDefault="003033EA" w:rsidP="00EC0157">
      <w:pPr>
        <w:jc w:val="both"/>
        <w:rPr>
          <w:rFonts w:ascii="Aptos" w:hAnsi="Aptos" w:cs="Arial"/>
        </w:rPr>
      </w:pPr>
      <w:r w:rsidRPr="00EC0157">
        <w:rPr>
          <w:rFonts w:ascii="Aptos" w:hAnsi="Aptos" w:cs="Arial"/>
        </w:rPr>
        <w:t>Porezi na korištenje dobara ili izvođenje aktivnosti odnose se na porez na cestovna motorna vozila koji se plaća pri registraciji ili ovjeri produženja važenja prometne dozvole, a ostvareni su više nego prethodne godine. Do povećanja prihoda s osnova poreza na CMV došlo je, prvenstveno, zbog povećanja broja vozila mlađih od 10 godina (u 2024. registrirano je 13030 vozila više nego u 2023.).</w:t>
      </w:r>
    </w:p>
    <w:p w14:paraId="393638AD" w14:textId="77777777" w:rsidR="003033EA" w:rsidRPr="00EC0157" w:rsidRDefault="003033EA" w:rsidP="00EC0157">
      <w:pPr>
        <w:jc w:val="both"/>
        <w:rPr>
          <w:rFonts w:ascii="Aptos" w:hAnsi="Aptos" w:cs="Arial"/>
          <w:b/>
          <w:bCs/>
          <w:i/>
          <w:iCs/>
        </w:rPr>
      </w:pPr>
      <w:r w:rsidRPr="00EC0157">
        <w:rPr>
          <w:rFonts w:ascii="Aptos" w:hAnsi="Aptos" w:cs="Arial"/>
          <w:b/>
          <w:bCs/>
          <w:i/>
          <w:iCs/>
        </w:rPr>
        <w:t>Tekuće pomoći od inozemnih vlada (šifra 6311)</w:t>
      </w:r>
    </w:p>
    <w:p w14:paraId="702922BB" w14:textId="307A9757" w:rsidR="003033EA" w:rsidRPr="00EC0157" w:rsidRDefault="003033EA" w:rsidP="00EC0157">
      <w:pPr>
        <w:jc w:val="both"/>
        <w:rPr>
          <w:rFonts w:ascii="Aptos" w:hAnsi="Aptos" w:cs="Arial"/>
        </w:rPr>
      </w:pPr>
      <w:r w:rsidRPr="00EC0157">
        <w:rPr>
          <w:rFonts w:ascii="Aptos" w:hAnsi="Aptos" w:cs="Arial"/>
          <w:bCs/>
          <w:iCs/>
        </w:rPr>
        <w:t xml:space="preserve">Klinika za psihijatriju „Sveti Ivan“ – tekuće pomoći su u 2024. iznosile 38.476,95 </w:t>
      </w:r>
      <w:r w:rsidR="00F352AE" w:rsidRPr="00EC0157">
        <w:rPr>
          <w:rFonts w:ascii="Aptos" w:hAnsi="Aptos" w:cs="Arial"/>
          <w:bCs/>
          <w:iCs/>
        </w:rPr>
        <w:t>eura</w:t>
      </w:r>
      <w:r w:rsidRPr="00EC0157">
        <w:rPr>
          <w:rFonts w:ascii="Aptos" w:hAnsi="Aptos" w:cs="Arial"/>
          <w:bCs/>
          <w:iCs/>
        </w:rPr>
        <w:t>, a uplaćene su temeljem sudjelovanja Klinike na EU projektima XR2ESILENCE i ERASMUS+ (ERASMUS-SPORT-2023-SSCP, projektni broj 101134476-EDS-OCE), dok u 2023. nije bilo realizacije po navedenim projektima jer nisu bili aktualni.</w:t>
      </w:r>
    </w:p>
    <w:p w14:paraId="59EFEB28" w14:textId="77777777" w:rsidR="003033EA" w:rsidRPr="00EC0157" w:rsidRDefault="003033EA" w:rsidP="00EC0157">
      <w:pPr>
        <w:jc w:val="both"/>
        <w:rPr>
          <w:rFonts w:ascii="Aptos" w:hAnsi="Aptos" w:cs="Arial"/>
          <w:b/>
          <w:bCs/>
          <w:i/>
        </w:rPr>
      </w:pPr>
      <w:r w:rsidRPr="00EC0157">
        <w:rPr>
          <w:rFonts w:ascii="Aptos" w:hAnsi="Aptos" w:cs="Arial"/>
          <w:b/>
          <w:bCs/>
          <w:i/>
        </w:rPr>
        <w:t>Tekuće pomoći od međunarodnih organizacija (šifra 6321)</w:t>
      </w:r>
    </w:p>
    <w:p w14:paraId="641D400F" w14:textId="77777777" w:rsidR="003033EA" w:rsidRPr="00EC0157" w:rsidRDefault="003033EA" w:rsidP="00EC0157">
      <w:pPr>
        <w:jc w:val="both"/>
        <w:rPr>
          <w:rFonts w:ascii="Aptos" w:hAnsi="Aptos" w:cs="Arial"/>
          <w:bCs/>
        </w:rPr>
      </w:pPr>
      <w:r w:rsidRPr="00EC0157">
        <w:rPr>
          <w:rFonts w:ascii="Aptos" w:hAnsi="Aptos" w:cs="Arial"/>
          <w:bCs/>
        </w:rPr>
        <w:t>U razdoblju I-XII 2024. od međunarodnih organizacija doznačeno je 357.688,44 eura za sljedeće projekte:</w:t>
      </w:r>
    </w:p>
    <w:p w14:paraId="512F7A2E" w14:textId="3FB99654" w:rsidR="003033EA" w:rsidRPr="00CE7AD7" w:rsidRDefault="00CE7AD7" w:rsidP="00CE7AD7">
      <w:pPr>
        <w:suppressAutoHyphens w:val="0"/>
        <w:autoSpaceDN/>
        <w:contextualSpacing/>
        <w:jc w:val="both"/>
        <w:rPr>
          <w:rFonts w:ascii="Aptos" w:hAnsi="Aptos" w:cs="Arial"/>
          <w:bCs/>
        </w:rPr>
      </w:pPr>
      <w:r>
        <w:rPr>
          <w:rFonts w:ascii="Aptos" w:hAnsi="Aptos" w:cs="Arial"/>
          <w:bCs/>
        </w:rPr>
        <w:t xml:space="preserve">- </w:t>
      </w:r>
      <w:r w:rsidR="003033EA" w:rsidRPr="00CE7AD7">
        <w:rPr>
          <w:rFonts w:ascii="Aptos" w:hAnsi="Aptos" w:cs="Arial"/>
          <w:bCs/>
        </w:rPr>
        <w:t xml:space="preserve">AKTIVACIJA ZELENIH DVORIŠTA ZA UGLJIČNU NEUTRALNOST u iznosu od 300.000,00 eura, </w:t>
      </w:r>
    </w:p>
    <w:p w14:paraId="256F24C8" w14:textId="4DC8F10D" w:rsidR="003033EA" w:rsidRPr="00CE7AD7" w:rsidRDefault="00CE7AD7" w:rsidP="00CE7AD7">
      <w:pPr>
        <w:suppressAutoHyphens w:val="0"/>
        <w:autoSpaceDN/>
        <w:contextualSpacing/>
        <w:jc w:val="both"/>
        <w:rPr>
          <w:rFonts w:ascii="Aptos" w:hAnsi="Aptos" w:cs="Arial"/>
          <w:bCs/>
        </w:rPr>
      </w:pPr>
      <w:r>
        <w:rPr>
          <w:rFonts w:ascii="Aptos" w:hAnsi="Aptos" w:cs="Arial"/>
          <w:bCs/>
        </w:rPr>
        <w:t xml:space="preserve">- </w:t>
      </w:r>
      <w:r w:rsidR="003033EA" w:rsidRPr="00CE7AD7">
        <w:rPr>
          <w:rFonts w:ascii="Aptos" w:hAnsi="Aptos" w:cs="Arial"/>
          <w:bCs/>
        </w:rPr>
        <w:t>ARCADIA  u iznosu od 55.700,00 eura,</w:t>
      </w:r>
    </w:p>
    <w:p w14:paraId="33E2DFFA" w14:textId="46D28039" w:rsidR="003033EA" w:rsidRPr="00CE7AD7" w:rsidRDefault="00CE7AD7" w:rsidP="00CE7AD7">
      <w:pPr>
        <w:suppressAutoHyphens w:val="0"/>
        <w:autoSpaceDN/>
        <w:contextualSpacing/>
        <w:jc w:val="both"/>
        <w:rPr>
          <w:rFonts w:ascii="Aptos" w:hAnsi="Aptos" w:cs="Arial"/>
          <w:bCs/>
        </w:rPr>
      </w:pPr>
      <w:r>
        <w:rPr>
          <w:rFonts w:ascii="Aptos" w:hAnsi="Aptos" w:cs="Arial"/>
          <w:bCs/>
        </w:rPr>
        <w:t xml:space="preserve">- </w:t>
      </w:r>
      <w:r w:rsidR="003033EA" w:rsidRPr="00CE7AD7">
        <w:rPr>
          <w:rFonts w:ascii="Aptos" w:hAnsi="Aptos" w:cs="Arial"/>
          <w:bCs/>
        </w:rPr>
        <w:t>WEGENERATE u iznosu od 1.743,44 eura,</w:t>
      </w:r>
    </w:p>
    <w:p w14:paraId="21B75310" w14:textId="54A63C63" w:rsidR="003033EA" w:rsidRPr="00CE7AD7" w:rsidRDefault="00CE7AD7" w:rsidP="00CE7AD7">
      <w:pPr>
        <w:suppressAutoHyphens w:val="0"/>
        <w:autoSpaceDN/>
        <w:contextualSpacing/>
        <w:jc w:val="both"/>
        <w:rPr>
          <w:rFonts w:ascii="Aptos" w:hAnsi="Aptos" w:cs="Arial"/>
          <w:bCs/>
        </w:rPr>
      </w:pPr>
      <w:r>
        <w:rPr>
          <w:rFonts w:ascii="Aptos" w:hAnsi="Aptos" w:cs="Arial"/>
          <w:bCs/>
        </w:rPr>
        <w:t xml:space="preserve">- </w:t>
      </w:r>
      <w:r w:rsidR="003033EA" w:rsidRPr="00CE7AD7">
        <w:rPr>
          <w:rFonts w:ascii="Aptos" w:hAnsi="Aptos" w:cs="Arial"/>
          <w:bCs/>
        </w:rPr>
        <w:t xml:space="preserve">UNITES u iznosu od 245,00 eura. </w:t>
      </w:r>
    </w:p>
    <w:p w14:paraId="10FA4D1B" w14:textId="77777777" w:rsidR="003033EA" w:rsidRPr="00EC0157" w:rsidRDefault="003033EA" w:rsidP="00EC0157">
      <w:pPr>
        <w:jc w:val="both"/>
        <w:rPr>
          <w:rFonts w:ascii="Aptos" w:hAnsi="Aptos" w:cs="Arial"/>
          <w:bCs/>
        </w:rPr>
      </w:pPr>
    </w:p>
    <w:p w14:paraId="6D6CB270" w14:textId="77777777" w:rsidR="003033EA" w:rsidRPr="00EC0157" w:rsidRDefault="003033EA" w:rsidP="00EC0157">
      <w:pPr>
        <w:jc w:val="both"/>
        <w:rPr>
          <w:rFonts w:ascii="Aptos" w:hAnsi="Aptos" w:cs="Arial"/>
          <w:bCs/>
        </w:rPr>
      </w:pPr>
      <w:r w:rsidRPr="00EC0157">
        <w:rPr>
          <w:rFonts w:ascii="Aptos" w:hAnsi="Aptos" w:cs="Arial"/>
          <w:bCs/>
        </w:rPr>
        <w:t>Ustanove u srednjoškolskom obrazovanju – tokom 2024. nije zabilježena niti jedna uplata u vezi EU projekata, dok je u 2023. g. evidentirano 17.319,20 eura koje je uplatila Agencija za mobilnost i programe Europske unije za provedbu projekta Erasmus+ i Projekt K1 Tipke.</w:t>
      </w:r>
    </w:p>
    <w:p w14:paraId="5641DFB8" w14:textId="4B233E42" w:rsidR="003033EA" w:rsidRPr="00EC0157" w:rsidRDefault="003033EA" w:rsidP="00EC0157">
      <w:pPr>
        <w:jc w:val="both"/>
        <w:rPr>
          <w:rFonts w:ascii="Aptos" w:hAnsi="Aptos" w:cs="Arial"/>
          <w:iCs/>
        </w:rPr>
      </w:pPr>
      <w:r w:rsidRPr="00EC0157">
        <w:rPr>
          <w:rFonts w:ascii="Aptos" w:hAnsi="Aptos" w:cs="Arial"/>
          <w:bCs/>
        </w:rPr>
        <w:lastRenderedPageBreak/>
        <w:t xml:space="preserve"> </w:t>
      </w:r>
      <w:r w:rsidRPr="00EC0157">
        <w:rPr>
          <w:rFonts w:ascii="Aptos" w:hAnsi="Aptos" w:cs="Arial"/>
        </w:rPr>
        <w:t>Ustanove u kulturi - smanjenje prihoda od tekućih pomoći od međunarodnih organizacija odnosi se na smanjenje istih kod kazališne ustanove Zagrebačko kazalište mladih, gdje je p</w:t>
      </w:r>
      <w:r w:rsidRPr="00EC0157">
        <w:rPr>
          <w:rFonts w:ascii="Aptos" w:hAnsi="Aptos" w:cs="Arial"/>
          <w:iCs/>
        </w:rPr>
        <w:t xml:space="preserve">lanirana trogodišnja realizacija europskog projekta u Zagrebačkom plesnom centru financiranog akontiranim sredstvima EACEA – EU SHARE: Creative Powers of Art dovršena, te se pripadajući obračunski prihod očekuje u sljedećem razdoblju. Također se na smanjenje prihoda odrazilo manje ostvarenih uplata EU </w:t>
      </w:r>
      <w:r w:rsidRPr="00EC0157">
        <w:rPr>
          <w:rFonts w:ascii="Aptos" w:hAnsi="Aptos" w:cs="Arial"/>
        </w:rPr>
        <w:t>sredstava za projekte koje provode Muzej suvremene umjetnosti i Knjižnice grada Zagreba</w:t>
      </w:r>
      <w:r w:rsidRPr="00EC0157">
        <w:rPr>
          <w:rFonts w:ascii="Aptos" w:hAnsi="Aptos" w:cs="Arial"/>
          <w:iCs/>
        </w:rPr>
        <w:t>.</w:t>
      </w:r>
    </w:p>
    <w:p w14:paraId="38306D49" w14:textId="77777777" w:rsidR="003033EA" w:rsidRPr="00EC0157" w:rsidRDefault="003033EA" w:rsidP="00EC0157">
      <w:pPr>
        <w:contextualSpacing/>
        <w:jc w:val="both"/>
        <w:rPr>
          <w:rFonts w:ascii="Aptos" w:hAnsi="Aptos" w:cs="Arial"/>
          <w:shd w:val="clear" w:color="auto" w:fill="FFFFFF"/>
        </w:rPr>
      </w:pPr>
      <w:r w:rsidRPr="00EC0157">
        <w:rPr>
          <w:rFonts w:ascii="Aptos" w:hAnsi="Aptos" w:cs="Arial"/>
          <w:shd w:val="clear" w:color="auto" w:fill="FFFFFF"/>
        </w:rPr>
        <w:t>Dom za starije osobe Sveti Josip Zagreb – prihod u iznosu od 27.467,19 eura se odnosi na bespovratna sredstva za financiranje EU projekta „Boravak za 5“. U 2024. godini bilježi se smanjenje prihoda zbog završetka provedbe navedenog projekta.</w:t>
      </w:r>
    </w:p>
    <w:p w14:paraId="34DD6263" w14:textId="77777777" w:rsidR="003033EA" w:rsidRPr="00EC0157" w:rsidRDefault="003033EA" w:rsidP="00EC0157">
      <w:pPr>
        <w:contextualSpacing/>
        <w:jc w:val="both"/>
        <w:rPr>
          <w:rFonts w:ascii="Aptos" w:hAnsi="Aptos" w:cs="Arial"/>
          <w:shd w:val="clear" w:color="auto" w:fill="FFFFFF"/>
        </w:rPr>
      </w:pPr>
    </w:p>
    <w:p w14:paraId="2C1433C7" w14:textId="77777777" w:rsidR="003033EA" w:rsidRPr="00EC0157" w:rsidRDefault="003033EA" w:rsidP="00EC0157">
      <w:pPr>
        <w:contextualSpacing/>
        <w:jc w:val="both"/>
        <w:rPr>
          <w:rFonts w:ascii="Aptos" w:hAnsi="Aptos" w:cs="Arial"/>
          <w:bCs/>
          <w:iCs/>
        </w:rPr>
      </w:pPr>
      <w:r w:rsidRPr="00EC0157">
        <w:rPr>
          <w:rFonts w:ascii="Aptos" w:hAnsi="Aptos" w:cs="Arial"/>
          <w:bCs/>
          <w:iCs/>
        </w:rPr>
        <w:t>Nastavni zavod za javno zdravstvo „Dr. Andrija Štampar“ – u 2024. godini ostvaren je prihod temeljem pokrića troškova od strane Svjetske zdravstvene organizacije u ukupnom iznosu od 9.532,91 eura. Svjetska zdravstvena organizacija je sufinancirala kampanju povodom Europskog tjedna cijepljenja u iznosu od 1.860,00 eura, organizaciju skupa "Creating healthy ageing for all" u iznosu od 4.972,91 eura i Okrugli stol na marginama kongresa o sigurnosti i kvaliteti hrane u iznosu 2.700,00 eura. Prihod od tekućih pomoći od međunarodnih organizacija u 2023. godini nije ostvaren.</w:t>
      </w:r>
    </w:p>
    <w:p w14:paraId="66BE6394" w14:textId="77777777" w:rsidR="009F331A" w:rsidRPr="00EC0157" w:rsidRDefault="009F331A" w:rsidP="00EC0157">
      <w:pPr>
        <w:jc w:val="both"/>
        <w:rPr>
          <w:rFonts w:ascii="Aptos" w:hAnsi="Aptos" w:cs="Arial"/>
          <w:b/>
          <w:bCs/>
          <w:i/>
        </w:rPr>
      </w:pPr>
    </w:p>
    <w:p w14:paraId="5E13F9C2" w14:textId="5DBAEA61" w:rsidR="003033EA" w:rsidRPr="00EC0157" w:rsidRDefault="003033EA" w:rsidP="00EC0157">
      <w:pPr>
        <w:jc w:val="both"/>
        <w:rPr>
          <w:rFonts w:ascii="Aptos" w:hAnsi="Aptos" w:cs="Arial"/>
          <w:b/>
          <w:bCs/>
          <w:i/>
        </w:rPr>
      </w:pPr>
      <w:r w:rsidRPr="00EC0157">
        <w:rPr>
          <w:rFonts w:ascii="Aptos" w:hAnsi="Aptos" w:cs="Arial"/>
          <w:b/>
          <w:bCs/>
          <w:i/>
        </w:rPr>
        <w:t>Tekuće pomoći od institucija i tijela EU (šifra 6323)</w:t>
      </w:r>
    </w:p>
    <w:p w14:paraId="3F618103" w14:textId="77777777" w:rsidR="003033EA" w:rsidRPr="00EC0157" w:rsidRDefault="003033EA" w:rsidP="00EC0157">
      <w:pPr>
        <w:jc w:val="both"/>
        <w:rPr>
          <w:rFonts w:ascii="Aptos" w:hAnsi="Aptos" w:cs="Arial"/>
        </w:rPr>
      </w:pPr>
      <w:r w:rsidRPr="00EC0157">
        <w:rPr>
          <w:rFonts w:ascii="Aptos" w:hAnsi="Aptos" w:cs="Arial"/>
        </w:rPr>
        <w:t>U razdoblju I-XII 2024. od institucija i tijela EU doznačeno je 892.770,90 eura, a realizirani su sljedeći projekti:</w:t>
      </w:r>
    </w:p>
    <w:p w14:paraId="1A9F1B65"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PROGIREG u iznosu od 329.482,36 eura,</w:t>
      </w:r>
    </w:p>
    <w:p w14:paraId="64EABA38"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BAUHAUS BITE u iznosu od 161.906,25 eura,</w:t>
      </w:r>
    </w:p>
    <w:p w14:paraId="1BF6EFF4"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 xml:space="preserve">TRIBUTE u iznosu od 80.969,86 eura, </w:t>
      </w:r>
    </w:p>
    <w:p w14:paraId="6B6035E9"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CONSOLIDATE u iznosu od 60.630,48 eura,</w:t>
      </w:r>
    </w:p>
    <w:p w14:paraId="6501166A"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GEAR UP u iznosu od 46.447,90 eura,</w:t>
      </w:r>
    </w:p>
    <w:p w14:paraId="75C5DA90"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COFARM4CITIES u iznosu od 38.787,11 eura,</w:t>
      </w:r>
    </w:p>
    <w:p w14:paraId="425EC265"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GIFT u iznosu od 35.056,25 eura,</w:t>
      </w:r>
    </w:p>
    <w:p w14:paraId="48546EBD"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URBAN E u iznosu od 29.795,17 eura,</w:t>
      </w:r>
    </w:p>
    <w:p w14:paraId="6A291E87"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LIFE LOOP u iznosu od 29.758,04 eura,</w:t>
      </w:r>
    </w:p>
    <w:p w14:paraId="46850107"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CARES u iznosu od 26.720,94 eura,</w:t>
      </w:r>
    </w:p>
    <w:p w14:paraId="7785372A"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H2CE u iznosu od 18.064,47 eura,</w:t>
      </w:r>
    </w:p>
    <w:p w14:paraId="4CA24D5A"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LEONARDO u iznosu od 14.130,08 eura,</w:t>
      </w:r>
    </w:p>
    <w:p w14:paraId="097E62B8"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CAMELOT u iznosu od 6.300,00 eura,</w:t>
      </w:r>
    </w:p>
    <w:p w14:paraId="509DEB55"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Projekti temeljem natječaja Programa EU u iznosu od 5.434,73 eura,</w:t>
      </w:r>
    </w:p>
    <w:p w14:paraId="555A0873"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 xml:space="preserve">GENPROCURE u iznosu od 5.352,97 eura, </w:t>
      </w:r>
    </w:p>
    <w:p w14:paraId="7A03052E" w14:textId="77777777" w:rsidR="003033EA" w:rsidRPr="00EC0157" w:rsidRDefault="003033EA" w:rsidP="00EC0157">
      <w:pPr>
        <w:pStyle w:val="ListParagraph"/>
        <w:numPr>
          <w:ilvl w:val="0"/>
          <w:numId w:val="29"/>
        </w:numPr>
        <w:suppressAutoHyphens w:val="0"/>
        <w:autoSpaceDN/>
        <w:ind w:left="714" w:hanging="357"/>
        <w:contextualSpacing/>
        <w:jc w:val="both"/>
        <w:rPr>
          <w:rFonts w:ascii="Aptos" w:hAnsi="Aptos" w:cs="Arial"/>
        </w:rPr>
      </w:pPr>
      <w:r w:rsidRPr="00EC0157">
        <w:rPr>
          <w:rFonts w:ascii="Aptos" w:hAnsi="Aptos" w:cs="Arial"/>
        </w:rPr>
        <w:t>SOCRATES u iznosu od 3.934,29 eura.</w:t>
      </w:r>
    </w:p>
    <w:p w14:paraId="28151AF6" w14:textId="77777777" w:rsidR="003033EA" w:rsidRPr="00EC0157" w:rsidRDefault="003033EA" w:rsidP="00EC0157">
      <w:pPr>
        <w:jc w:val="both"/>
        <w:rPr>
          <w:rFonts w:ascii="Aptos" w:eastAsia="Aptos" w:hAnsi="Aptos" w:cs="Arial"/>
          <w:kern w:val="2"/>
          <w14:ligatures w14:val="standardContextual"/>
        </w:rPr>
      </w:pPr>
      <w:r w:rsidRPr="00EC0157">
        <w:rPr>
          <w:rFonts w:ascii="Aptos" w:hAnsi="Aptos" w:cs="Arial"/>
        </w:rPr>
        <w:t xml:space="preserve">Javna ustanova Priroda Grada Zagreba – u 2024. g. vezano za projekt </w:t>
      </w:r>
      <w:r w:rsidRPr="00EC0157">
        <w:rPr>
          <w:rFonts w:ascii="Aptos" w:eastAsia="Aptos" w:hAnsi="Aptos" w:cs="Arial"/>
          <w:kern w:val="2"/>
          <w14:ligatures w14:val="standardContextual"/>
        </w:rPr>
        <w:t>INTERREG DRP RESTORIVER Ustanovi je refundiran iznos iz pomoći EU u visini 16.377,64 eura, dok u 2023. nije bilo ovih prihoda.</w:t>
      </w:r>
    </w:p>
    <w:p w14:paraId="4F4B50D9" w14:textId="77777777" w:rsidR="003033EA" w:rsidRPr="00EC0157" w:rsidRDefault="003033EA" w:rsidP="00EC0157">
      <w:pPr>
        <w:jc w:val="both"/>
        <w:rPr>
          <w:rFonts w:ascii="Aptos" w:hAnsi="Aptos" w:cs="Arial"/>
        </w:rPr>
      </w:pPr>
      <w:r w:rsidRPr="00EC0157">
        <w:rPr>
          <w:rFonts w:ascii="Aptos" w:hAnsi="Aptos" w:cs="Arial"/>
        </w:rPr>
        <w:t xml:space="preserve">Ustanove u kulturi - povećanje prihoda odnosi se na više ostvarene prihode Muzeja suvremene umjetnosti za provedbu programa  Wikimedia, projekte Adrion, Europa Cinemas i TAoR, te na Muzej za umjetnost i obrt koji je dobio sredstva za realizaciju međunarodnih programa CultHerit i Made in. </w:t>
      </w:r>
    </w:p>
    <w:p w14:paraId="17697E09" w14:textId="01789C55" w:rsidR="003033EA" w:rsidRPr="00EC0157" w:rsidRDefault="003033EA" w:rsidP="00EC0157">
      <w:pPr>
        <w:jc w:val="both"/>
        <w:rPr>
          <w:rFonts w:ascii="Aptos" w:eastAsia="Aptos" w:hAnsi="Aptos" w:cs="Arial"/>
          <w:kern w:val="2"/>
          <w14:ligatures w14:val="standardContextual"/>
        </w:rPr>
      </w:pPr>
      <w:r w:rsidRPr="00EC0157">
        <w:rPr>
          <w:rFonts w:ascii="Aptos" w:hAnsi="Aptos" w:cs="Arial"/>
        </w:rPr>
        <w:t>Mali dom</w:t>
      </w:r>
      <w:r w:rsidRPr="00EC0157">
        <w:rPr>
          <w:rFonts w:ascii="Aptos" w:hAnsi="Aptos" w:cs="Arial"/>
          <w:shd w:val="clear" w:color="auto" w:fill="FFFFFF"/>
        </w:rPr>
        <w:t xml:space="preserve"> – Zagreb – Dnevni centar za rehabilitaciju djece i mladeži – </w:t>
      </w:r>
      <w:r w:rsidRPr="00EC0157">
        <w:rPr>
          <w:rFonts w:ascii="Aptos" w:eastAsia="Aptos" w:hAnsi="Aptos" w:cs="Arial"/>
          <w:kern w:val="2"/>
          <w14:ligatures w14:val="standardContextual"/>
        </w:rPr>
        <w:t>u 2023. g. doznačeno je 14.195,20 eur</w:t>
      </w:r>
      <w:r w:rsidR="00247BB5" w:rsidRPr="00EC0157">
        <w:rPr>
          <w:rFonts w:ascii="Aptos" w:eastAsia="Aptos" w:hAnsi="Aptos" w:cs="Arial"/>
          <w:kern w:val="2"/>
          <w14:ligatures w14:val="standardContextual"/>
        </w:rPr>
        <w:t>a</w:t>
      </w:r>
      <w:r w:rsidRPr="00EC0157">
        <w:rPr>
          <w:rFonts w:ascii="Aptos" w:eastAsia="Aptos" w:hAnsi="Aptos" w:cs="Arial"/>
          <w:kern w:val="2"/>
          <w14:ligatures w14:val="standardContextual"/>
        </w:rPr>
        <w:t xml:space="preserve"> za projekt Burnout Free, dok je u 2024. g. uplaćeno samo 4.850,00 eur</w:t>
      </w:r>
      <w:r w:rsidR="00247BB5" w:rsidRPr="00EC0157">
        <w:rPr>
          <w:rFonts w:ascii="Aptos" w:eastAsia="Aptos" w:hAnsi="Aptos" w:cs="Arial"/>
          <w:kern w:val="2"/>
          <w14:ligatures w14:val="standardContextual"/>
        </w:rPr>
        <w:t>a</w:t>
      </w:r>
      <w:r w:rsidRPr="00EC0157">
        <w:rPr>
          <w:rFonts w:ascii="Aptos" w:eastAsia="Aptos" w:hAnsi="Aptos" w:cs="Arial"/>
          <w:kern w:val="2"/>
          <w14:ligatures w14:val="standardContextual"/>
        </w:rPr>
        <w:t xml:space="preserve"> kao </w:t>
      </w:r>
      <w:r w:rsidRPr="00EC0157">
        <w:rPr>
          <w:rFonts w:ascii="Aptos" w:eastAsia="Aptos" w:hAnsi="Aptos" w:cs="Arial"/>
          <w:kern w:val="2"/>
          <w14:ligatures w14:val="standardContextual"/>
        </w:rPr>
        <w:lastRenderedPageBreak/>
        <w:t>ostatak novca po Erasmus projektu ERIS FAVIA koji je završio u 2023. godini, pa se bilježi manje ostvarenje nego u 2023. g.</w:t>
      </w:r>
    </w:p>
    <w:p w14:paraId="4514D3A5" w14:textId="77777777" w:rsidR="003033EA" w:rsidRPr="00EC0157" w:rsidRDefault="003033EA" w:rsidP="00EC0157">
      <w:pPr>
        <w:contextualSpacing/>
        <w:jc w:val="both"/>
        <w:rPr>
          <w:rStyle w:val="normaltextrun"/>
          <w:rFonts w:ascii="Aptos" w:hAnsi="Aptos" w:cs="Arial"/>
          <w:shd w:val="clear" w:color="auto" w:fill="FFFFFF"/>
        </w:rPr>
      </w:pPr>
      <w:r w:rsidRPr="00EC0157">
        <w:rPr>
          <w:rStyle w:val="normaltextrun"/>
          <w:rFonts w:ascii="Aptos" w:hAnsi="Aptos" w:cs="Arial"/>
          <w:shd w:val="clear" w:color="auto" w:fill="FFFFFF"/>
        </w:rPr>
        <w:t>Razvojna agencija Zagreb za koordinaciju i poticanje regionalnog razvoja – prihodi ostvareni od tekućih pomoći od institucija i tijela EU odnose se na projekt TWIN SYNERGIES, koji za razdoblje od siječnja do prosinca 2024. godine iznose 30.000,00 eura. TWIN SYNERGIES je projekt iz programa Horizon Europa koji za cilj ima podržati strateški kontekst EU u stvaranju sinergija na operativnoj i upravljačkoj razini, usmjerenih prema načinu sinergija unaprijed - razvoju ljudskih resursa i internacionalizaciji. Projekt okuplja 9 partnera iz 4 zemalja te provedba počinje 01. svibnja 2024. godine i traje do 30. travnja 2026. godine. Ukupna vrijednost projekta iznosi 1.199.967,50 eura, dok udio Razvojne agencije Zagreb iznosi 80.000,00 eura.</w:t>
      </w:r>
    </w:p>
    <w:p w14:paraId="4B083982" w14:textId="77777777" w:rsidR="003033EA" w:rsidRPr="00EC0157" w:rsidRDefault="003033EA" w:rsidP="00EC0157">
      <w:pPr>
        <w:contextualSpacing/>
        <w:jc w:val="both"/>
        <w:rPr>
          <w:rStyle w:val="normaltextrun"/>
          <w:rFonts w:ascii="Aptos" w:hAnsi="Aptos" w:cs="Arial"/>
          <w:shd w:val="clear" w:color="auto" w:fill="FFFFFF"/>
        </w:rPr>
      </w:pPr>
    </w:p>
    <w:p w14:paraId="1592FE88" w14:textId="77777777" w:rsidR="003033EA" w:rsidRPr="00EC0157" w:rsidRDefault="003033EA" w:rsidP="00EC0157">
      <w:pPr>
        <w:contextualSpacing/>
        <w:jc w:val="both"/>
        <w:rPr>
          <w:rFonts w:ascii="Aptos" w:hAnsi="Aptos" w:cs="Arial"/>
          <w:bCs/>
        </w:rPr>
      </w:pPr>
      <w:r w:rsidRPr="00EC0157">
        <w:rPr>
          <w:rFonts w:ascii="Aptos" w:hAnsi="Aptos" w:cs="Arial"/>
          <w:bCs/>
        </w:rPr>
        <w:t>Ustanove u predškolskom odgoju i obrazovanju – u promatranom razdoblju zabilježen je pad prihoda zbog smanjenog priljeva sredstava iz EU projekata. Radi se o programu Erasmus+ u kojem sudjeluju DV Jarun i DV Pčelica.</w:t>
      </w:r>
    </w:p>
    <w:p w14:paraId="433B53C4" w14:textId="77777777" w:rsidR="003033EA" w:rsidRPr="00EC0157" w:rsidRDefault="003033EA" w:rsidP="00EC0157">
      <w:pPr>
        <w:contextualSpacing/>
        <w:jc w:val="both"/>
        <w:rPr>
          <w:rStyle w:val="normaltextrun"/>
          <w:rFonts w:ascii="Aptos" w:hAnsi="Aptos" w:cs="Arial"/>
          <w:shd w:val="clear" w:color="auto" w:fill="FFFFFF"/>
        </w:rPr>
      </w:pPr>
    </w:p>
    <w:p w14:paraId="56094E0F" w14:textId="77777777" w:rsidR="003033EA" w:rsidRPr="00EC0157" w:rsidRDefault="003033EA" w:rsidP="00EC0157">
      <w:pPr>
        <w:contextualSpacing/>
        <w:jc w:val="both"/>
        <w:rPr>
          <w:rFonts w:ascii="Aptos" w:hAnsi="Aptos" w:cs="Arial"/>
          <w:bCs/>
        </w:rPr>
      </w:pPr>
      <w:r w:rsidRPr="00EC0157">
        <w:rPr>
          <w:rFonts w:ascii="Aptos" w:hAnsi="Aptos" w:cs="Arial"/>
          <w:bCs/>
          <w:iCs/>
        </w:rPr>
        <w:t xml:space="preserve">Ustanove u osnovnoškolskom obrazovanju – </w:t>
      </w:r>
      <w:r w:rsidRPr="00EC0157">
        <w:rPr>
          <w:rFonts w:ascii="Aptos" w:hAnsi="Aptos" w:cs="Arial"/>
          <w:bCs/>
        </w:rPr>
        <w:t xml:space="preserve"> više ostvareni prihodi u promatranom razdoblju odnose se na sredstva koja su dobivena za sudjelovanje ustanova u EU projektu Erasmus +.</w:t>
      </w:r>
    </w:p>
    <w:p w14:paraId="3E0476B5" w14:textId="77777777" w:rsidR="003033EA" w:rsidRPr="00EC0157" w:rsidRDefault="003033EA" w:rsidP="00EC0157">
      <w:pPr>
        <w:contextualSpacing/>
        <w:jc w:val="both"/>
        <w:rPr>
          <w:rFonts w:ascii="Aptos" w:hAnsi="Aptos" w:cs="Arial"/>
          <w:bCs/>
        </w:rPr>
      </w:pPr>
    </w:p>
    <w:p w14:paraId="4C4ACEC0" w14:textId="77777777" w:rsidR="003033EA" w:rsidRPr="00EC0157" w:rsidRDefault="003033EA" w:rsidP="00EC0157">
      <w:pPr>
        <w:jc w:val="both"/>
        <w:rPr>
          <w:rFonts w:ascii="Aptos" w:hAnsi="Aptos" w:cs="Arial"/>
          <w:bCs/>
        </w:rPr>
      </w:pPr>
      <w:bookmarkStart w:id="0" w:name="_Hlk191388483"/>
      <w:r w:rsidRPr="00EC0157">
        <w:rPr>
          <w:rFonts w:ascii="Aptos" w:hAnsi="Aptos" w:cs="Arial"/>
          <w:bCs/>
        </w:rPr>
        <w:t xml:space="preserve">Ustanove u srednjoškolskom obrazovanju – </w:t>
      </w:r>
      <w:bookmarkEnd w:id="0"/>
      <w:r w:rsidRPr="00EC0157">
        <w:rPr>
          <w:rFonts w:ascii="Aptos" w:hAnsi="Aptos" w:cs="Arial"/>
          <w:bCs/>
        </w:rPr>
        <w:t>tekuće pomoći temeljem prijenosa EU sredstava odnose se na doznačena sredstva od Agencije za mobilnost i programe Europske unije za provedbu projekta Erasmus+, projekt K1 Tipke i Vodikova tehnologija. Za projekt Erasmus+ prema ugovorenim iznosima za 2024. g. uplaćeno je više sredstava nego u 2023. g., dok su projekti K1 Tipke i Vodikova tehnologija realizirani samo u promatranoj godini što se odrazilo na više ostvarenim prihodima.</w:t>
      </w:r>
    </w:p>
    <w:p w14:paraId="7BB63C1E" w14:textId="77777777" w:rsidR="003033EA" w:rsidRPr="00EC0157" w:rsidRDefault="003033EA" w:rsidP="00EC0157">
      <w:pPr>
        <w:jc w:val="both"/>
        <w:rPr>
          <w:rFonts w:ascii="Aptos" w:hAnsi="Aptos" w:cs="Arial"/>
          <w:b/>
          <w:bCs/>
          <w:i/>
        </w:rPr>
      </w:pPr>
      <w:r w:rsidRPr="00EC0157">
        <w:rPr>
          <w:rFonts w:ascii="Aptos" w:hAnsi="Aptos" w:cs="Arial"/>
          <w:b/>
          <w:bCs/>
          <w:i/>
        </w:rPr>
        <w:t>Tekuće pomoći proračunu iz drugih proračuna i izvanproračunskim korisnicima (šifra 6331)</w:t>
      </w:r>
    </w:p>
    <w:p w14:paraId="192D39B8" w14:textId="77777777" w:rsidR="003033EA" w:rsidRPr="00EC0157" w:rsidRDefault="003033EA" w:rsidP="00EC0157">
      <w:pPr>
        <w:jc w:val="both"/>
        <w:rPr>
          <w:rFonts w:ascii="Aptos" w:hAnsi="Aptos" w:cs="Arial"/>
          <w:i/>
        </w:rPr>
      </w:pPr>
      <w:r w:rsidRPr="00EC0157">
        <w:rPr>
          <w:rFonts w:ascii="Aptos" w:hAnsi="Aptos" w:cs="Arial"/>
        </w:rPr>
        <w:t>Tekuće pomoći proračunu iz drugih proračuna ostvarene su u iznosu od 17.549.644,94 eura. Pomoći su doznačene za sljedeće namjene:</w:t>
      </w:r>
    </w:p>
    <w:p w14:paraId="770C1431" w14:textId="77777777" w:rsidR="003033EA" w:rsidRPr="00EC0157" w:rsidRDefault="003033EA" w:rsidP="00EC0157">
      <w:pPr>
        <w:pStyle w:val="ListParagraph"/>
        <w:numPr>
          <w:ilvl w:val="0"/>
          <w:numId w:val="28"/>
        </w:numPr>
        <w:suppressAutoHyphens w:val="0"/>
        <w:autoSpaceDN/>
        <w:ind w:left="714" w:hanging="357"/>
        <w:contextualSpacing/>
        <w:jc w:val="both"/>
        <w:rPr>
          <w:rFonts w:ascii="Aptos" w:hAnsi="Aptos" w:cs="Arial"/>
        </w:rPr>
      </w:pPr>
      <w:r w:rsidRPr="00EC0157">
        <w:rPr>
          <w:rFonts w:ascii="Aptos" w:hAnsi="Aptos" w:cs="Arial"/>
        </w:rPr>
        <w:t>za fiskalnu održivost dječjih vrtića u iznosu od 9.201.688,00 eura,</w:t>
      </w:r>
    </w:p>
    <w:p w14:paraId="256F9F87" w14:textId="77777777" w:rsidR="003033EA" w:rsidRPr="00EC0157" w:rsidRDefault="003033EA" w:rsidP="00EC0157">
      <w:pPr>
        <w:pStyle w:val="ListParagraph"/>
        <w:numPr>
          <w:ilvl w:val="0"/>
          <w:numId w:val="28"/>
        </w:numPr>
        <w:suppressAutoHyphens w:val="0"/>
        <w:autoSpaceDN/>
        <w:ind w:left="714" w:hanging="357"/>
        <w:contextualSpacing/>
        <w:jc w:val="both"/>
        <w:rPr>
          <w:rFonts w:ascii="Aptos" w:hAnsi="Aptos" w:cs="Arial"/>
        </w:rPr>
      </w:pPr>
      <w:r w:rsidRPr="00EC0157">
        <w:rPr>
          <w:rFonts w:ascii="Aptos" w:hAnsi="Aptos" w:cs="Arial"/>
        </w:rPr>
        <w:t>sufinanciranje Arene u iznosu od 3.750.000,00 eura,</w:t>
      </w:r>
    </w:p>
    <w:p w14:paraId="4647BE1B" w14:textId="77777777" w:rsidR="003033EA" w:rsidRPr="00EC0157" w:rsidRDefault="003033EA" w:rsidP="00EC0157">
      <w:pPr>
        <w:pStyle w:val="ListParagraph"/>
        <w:numPr>
          <w:ilvl w:val="0"/>
          <w:numId w:val="28"/>
        </w:numPr>
        <w:suppressAutoHyphens w:val="0"/>
        <w:autoSpaceDN/>
        <w:ind w:left="714" w:hanging="357"/>
        <w:contextualSpacing/>
        <w:jc w:val="both"/>
        <w:rPr>
          <w:rFonts w:ascii="Aptos" w:hAnsi="Aptos" w:cs="Arial"/>
        </w:rPr>
      </w:pPr>
      <w:r w:rsidRPr="00EC0157">
        <w:rPr>
          <w:rFonts w:ascii="Aptos" w:hAnsi="Aptos" w:cs="Arial"/>
        </w:rPr>
        <w:t>za izbore za Hrvatski sabor i Europski parlament u iznosu od 2.376.959,85 eura,</w:t>
      </w:r>
    </w:p>
    <w:p w14:paraId="4954F743" w14:textId="77777777" w:rsidR="003033EA" w:rsidRPr="00EC0157" w:rsidRDefault="003033EA" w:rsidP="00EC0157">
      <w:pPr>
        <w:pStyle w:val="ListParagraph"/>
        <w:numPr>
          <w:ilvl w:val="0"/>
          <w:numId w:val="28"/>
        </w:numPr>
        <w:suppressAutoHyphens w:val="0"/>
        <w:autoSpaceDN/>
        <w:ind w:left="714" w:hanging="357"/>
        <w:contextualSpacing/>
        <w:jc w:val="both"/>
        <w:rPr>
          <w:rFonts w:ascii="Aptos" w:hAnsi="Aptos" w:cs="Arial"/>
        </w:rPr>
      </w:pPr>
      <w:r w:rsidRPr="00EC0157">
        <w:rPr>
          <w:rFonts w:ascii="Aptos" w:hAnsi="Aptos" w:cs="Arial"/>
        </w:rPr>
        <w:t>sufinanciranje međumjesnog javnog prijevoza učenika u iznosu od 2.084.449,11 eura,</w:t>
      </w:r>
    </w:p>
    <w:p w14:paraId="5B9E9CEE" w14:textId="77777777" w:rsidR="003033EA" w:rsidRPr="00EC0157" w:rsidRDefault="003033EA" w:rsidP="00EC0157">
      <w:pPr>
        <w:pStyle w:val="ListParagraph"/>
        <w:numPr>
          <w:ilvl w:val="0"/>
          <w:numId w:val="28"/>
        </w:numPr>
        <w:suppressAutoHyphens w:val="0"/>
        <w:autoSpaceDN/>
        <w:ind w:left="714" w:hanging="357"/>
        <w:contextualSpacing/>
        <w:jc w:val="both"/>
        <w:rPr>
          <w:rFonts w:ascii="Aptos" w:hAnsi="Aptos" w:cs="Arial"/>
        </w:rPr>
      </w:pPr>
      <w:r w:rsidRPr="00EC0157">
        <w:rPr>
          <w:rFonts w:ascii="Aptos" w:hAnsi="Aptos" w:cs="Arial"/>
        </w:rPr>
        <w:t>za Javnu vatrogasnu postaju u iznosu od 69.681,46 eura,</w:t>
      </w:r>
    </w:p>
    <w:p w14:paraId="6EF73D43" w14:textId="77777777" w:rsidR="003033EA" w:rsidRPr="00EC0157" w:rsidRDefault="003033EA" w:rsidP="00EC0157">
      <w:pPr>
        <w:pStyle w:val="ListParagraph"/>
        <w:numPr>
          <w:ilvl w:val="0"/>
          <w:numId w:val="28"/>
        </w:numPr>
        <w:suppressAutoHyphens w:val="0"/>
        <w:autoSpaceDN/>
        <w:ind w:left="714" w:hanging="357"/>
        <w:contextualSpacing/>
        <w:jc w:val="both"/>
        <w:rPr>
          <w:rFonts w:ascii="Aptos" w:hAnsi="Aptos" w:cs="Arial"/>
        </w:rPr>
      </w:pPr>
      <w:r w:rsidRPr="00EC0157">
        <w:rPr>
          <w:rFonts w:ascii="Aptos" w:hAnsi="Aptos" w:cs="Arial"/>
        </w:rPr>
        <w:t xml:space="preserve">za Školski medni dan u iznosu od 29.545,00 eura, </w:t>
      </w:r>
    </w:p>
    <w:p w14:paraId="1DF61546" w14:textId="77777777" w:rsidR="003033EA" w:rsidRPr="00EC0157" w:rsidRDefault="003033EA" w:rsidP="00EC0157">
      <w:pPr>
        <w:pStyle w:val="ListParagraph"/>
        <w:numPr>
          <w:ilvl w:val="0"/>
          <w:numId w:val="28"/>
        </w:numPr>
        <w:suppressAutoHyphens w:val="0"/>
        <w:autoSpaceDN/>
        <w:ind w:left="714" w:hanging="357"/>
        <w:contextualSpacing/>
        <w:jc w:val="both"/>
        <w:rPr>
          <w:rFonts w:ascii="Aptos" w:hAnsi="Aptos" w:cs="Arial"/>
        </w:rPr>
      </w:pPr>
      <w:r w:rsidRPr="00EC0157">
        <w:rPr>
          <w:rFonts w:ascii="Aptos" w:hAnsi="Aptos" w:cs="Arial"/>
        </w:rPr>
        <w:t>poticanje razvoja obrta, malog i srednjeg poduzetništva u iznosu od 28.195,18 eura,</w:t>
      </w:r>
    </w:p>
    <w:p w14:paraId="049AE17F" w14:textId="77777777" w:rsidR="003033EA" w:rsidRPr="00EC0157" w:rsidRDefault="003033EA" w:rsidP="00EC0157">
      <w:pPr>
        <w:pStyle w:val="ListParagraph"/>
        <w:numPr>
          <w:ilvl w:val="0"/>
          <w:numId w:val="28"/>
        </w:numPr>
        <w:suppressAutoHyphens w:val="0"/>
        <w:autoSpaceDN/>
        <w:ind w:left="714" w:hanging="357"/>
        <w:contextualSpacing/>
        <w:jc w:val="both"/>
        <w:rPr>
          <w:rFonts w:ascii="Aptos" w:hAnsi="Aptos" w:cs="Arial"/>
        </w:rPr>
      </w:pPr>
      <w:r w:rsidRPr="00EC0157">
        <w:rPr>
          <w:rFonts w:ascii="Aptos" w:hAnsi="Aptos" w:cs="Arial"/>
        </w:rPr>
        <w:t>opskrba školskih ustanova besplatnim menstrualnim potrepštinama u iznosu od 9.126,34 eura.</w:t>
      </w:r>
    </w:p>
    <w:p w14:paraId="7DA9AD49" w14:textId="77777777" w:rsidR="003033EA" w:rsidRPr="00EC0157" w:rsidRDefault="003033EA" w:rsidP="00EC0157">
      <w:pPr>
        <w:jc w:val="both"/>
        <w:rPr>
          <w:rFonts w:ascii="Aptos" w:hAnsi="Aptos" w:cs="Arial"/>
          <w:bCs/>
          <w:iCs/>
        </w:rPr>
      </w:pPr>
      <w:r w:rsidRPr="00EC0157">
        <w:rPr>
          <w:rFonts w:ascii="Aptos" w:hAnsi="Aptos" w:cs="Arial"/>
          <w:bCs/>
          <w:iCs/>
        </w:rPr>
        <w:t>Ustanova Zoološki vrt Grada Zagreba – temeljem uputa o popunjavanu obrasca PR-RAS ostvareni prihodi na kontu 6331 u 2024. g. se ne prikazuju, pa shodno tome nema ni realizacije i vidi se odstupanje u odnosu na 2023. g.</w:t>
      </w:r>
    </w:p>
    <w:p w14:paraId="7169BF4E" w14:textId="77777777" w:rsidR="003033EA" w:rsidRPr="00EC0157" w:rsidRDefault="003033EA" w:rsidP="00EC0157">
      <w:pPr>
        <w:jc w:val="both"/>
        <w:rPr>
          <w:rFonts w:ascii="Aptos" w:hAnsi="Aptos" w:cs="Arial"/>
          <w:shd w:val="clear" w:color="auto" w:fill="FFFFFF"/>
        </w:rPr>
      </w:pPr>
      <w:r w:rsidRPr="00EC0157">
        <w:rPr>
          <w:rFonts w:ascii="Aptos" w:hAnsi="Aptos" w:cs="Arial"/>
          <w:shd w:val="clear" w:color="auto" w:fill="FFFFFF"/>
        </w:rPr>
        <w:t>Dom zdravlja Zagreb – Centar – povećanje donacija pravnih osoba za usavršavanje zdravstvenih djelatnika utjecalo je na povećanje prihoda u 2024. g.</w:t>
      </w:r>
    </w:p>
    <w:p w14:paraId="00DD01DC" w14:textId="77777777" w:rsidR="003033EA" w:rsidRPr="00EC0157" w:rsidRDefault="003033EA" w:rsidP="00EC0157">
      <w:pPr>
        <w:jc w:val="both"/>
        <w:rPr>
          <w:rFonts w:ascii="Aptos" w:hAnsi="Aptos" w:cs="Arial"/>
          <w:bCs/>
        </w:rPr>
      </w:pPr>
      <w:r w:rsidRPr="00EC0157">
        <w:rPr>
          <w:rFonts w:ascii="Aptos" w:hAnsi="Aptos" w:cs="Arial"/>
          <w:bCs/>
        </w:rPr>
        <w:t xml:space="preserve">Ustanove u srednjoškolskom obrazovanju – u 2023. g. Prehrambeno - tehnološka škola je na kontu 6331 knjižila uplate MZO-a za lektire, stručne ispite, tužbe djelatnika za osnovicu i nekoliko projekata koje je financiralo Ministarstvo, dok su u 2024. g. sve te stavke knjižene na kontu 6361. Također, Agronomska škola je u 2023. godini imala ugovor sa HZZ- om i projekt je završen u 2023., a u 2024. nisu imali zapošljavanje preko HZZ-a. Sve navedeno je uticalo na manju realizaciju u promatranoj godini. </w:t>
      </w:r>
    </w:p>
    <w:p w14:paraId="57E507E6" w14:textId="77777777" w:rsidR="003033EA" w:rsidRPr="00EC0157" w:rsidRDefault="003033EA" w:rsidP="00EC0157">
      <w:pPr>
        <w:jc w:val="both"/>
        <w:rPr>
          <w:rFonts w:ascii="Aptos" w:hAnsi="Aptos" w:cs="Arial"/>
          <w:b/>
          <w:bCs/>
          <w:i/>
        </w:rPr>
      </w:pPr>
      <w:r w:rsidRPr="00EC0157">
        <w:rPr>
          <w:rFonts w:ascii="Aptos" w:hAnsi="Aptos" w:cs="Arial"/>
          <w:b/>
          <w:bCs/>
          <w:i/>
        </w:rPr>
        <w:lastRenderedPageBreak/>
        <w:t>Kapitalne pomoći proračunu iz drugih proračuna i izvanproračunskim korisnicima (šifra 6332)</w:t>
      </w:r>
    </w:p>
    <w:p w14:paraId="086CF2CD" w14:textId="77777777" w:rsidR="003033EA" w:rsidRPr="00EC0157" w:rsidRDefault="003033EA" w:rsidP="00EC0157">
      <w:pPr>
        <w:jc w:val="both"/>
        <w:rPr>
          <w:rFonts w:ascii="Aptos" w:hAnsi="Aptos" w:cs="Arial"/>
          <w:bCs/>
        </w:rPr>
      </w:pPr>
      <w:r w:rsidRPr="00EC0157">
        <w:rPr>
          <w:rFonts w:ascii="Aptos" w:hAnsi="Aptos" w:cs="Arial"/>
          <w:bCs/>
        </w:rPr>
        <w:t>Kapitalne pomoći proračunu iz drugih proračuna i izvanproračunskim korisnicima ostvarene su u iznosu od 13.947.983,69 eura, a doznačene su za sljedeće namjene:</w:t>
      </w:r>
    </w:p>
    <w:p w14:paraId="56AB59B2" w14:textId="77777777" w:rsidR="003033EA" w:rsidRPr="00EC0157" w:rsidRDefault="003033EA" w:rsidP="00EC0157">
      <w:pPr>
        <w:pStyle w:val="ListParagraph"/>
        <w:numPr>
          <w:ilvl w:val="0"/>
          <w:numId w:val="28"/>
        </w:numPr>
        <w:suppressAutoHyphens w:val="0"/>
        <w:autoSpaceDN/>
        <w:contextualSpacing/>
        <w:jc w:val="both"/>
        <w:rPr>
          <w:rFonts w:ascii="Aptos" w:hAnsi="Aptos" w:cs="Arial"/>
          <w:bCs/>
        </w:rPr>
      </w:pPr>
      <w:r w:rsidRPr="00EC0157">
        <w:rPr>
          <w:rFonts w:ascii="Aptos" w:hAnsi="Aptos" w:cs="Arial"/>
          <w:bCs/>
        </w:rPr>
        <w:t>za nastavak financiranja projekata započetih iz Fonda solidarnosti EU u iznosu od 13.531.662,56 eura,</w:t>
      </w:r>
    </w:p>
    <w:p w14:paraId="069CD67D" w14:textId="77777777" w:rsidR="003033EA" w:rsidRPr="00EC0157" w:rsidRDefault="003033EA" w:rsidP="00EC0157">
      <w:pPr>
        <w:pStyle w:val="ListParagraph"/>
        <w:numPr>
          <w:ilvl w:val="0"/>
          <w:numId w:val="28"/>
        </w:numPr>
        <w:suppressAutoHyphens w:val="0"/>
        <w:autoSpaceDN/>
        <w:contextualSpacing/>
        <w:jc w:val="both"/>
        <w:rPr>
          <w:rFonts w:ascii="Aptos" w:hAnsi="Aptos" w:cs="Arial"/>
          <w:bCs/>
        </w:rPr>
      </w:pPr>
      <w:r w:rsidRPr="00EC0157">
        <w:rPr>
          <w:rFonts w:ascii="Aptos" w:hAnsi="Aptos" w:cs="Arial"/>
          <w:bCs/>
        </w:rPr>
        <w:t>SOLIZAG u iznosu od 194.575,35 eura,</w:t>
      </w:r>
    </w:p>
    <w:p w14:paraId="49DD1E33" w14:textId="77777777" w:rsidR="003033EA" w:rsidRPr="00EC0157" w:rsidRDefault="003033EA" w:rsidP="00EC0157">
      <w:pPr>
        <w:pStyle w:val="ListParagraph"/>
        <w:numPr>
          <w:ilvl w:val="0"/>
          <w:numId w:val="28"/>
        </w:numPr>
        <w:suppressAutoHyphens w:val="0"/>
        <w:autoSpaceDN/>
        <w:contextualSpacing/>
        <w:jc w:val="both"/>
        <w:rPr>
          <w:rFonts w:ascii="Aptos" w:hAnsi="Aptos" w:cs="Arial"/>
          <w:bCs/>
        </w:rPr>
      </w:pPr>
      <w:r w:rsidRPr="00EC0157">
        <w:rPr>
          <w:rFonts w:ascii="Aptos" w:hAnsi="Aptos" w:cs="Arial"/>
          <w:bCs/>
        </w:rPr>
        <w:t>Projekt Osnovna škola kao cjelodnevna škola u iznosu od 113.100,27 eura,</w:t>
      </w:r>
    </w:p>
    <w:p w14:paraId="42DC6B7C" w14:textId="77777777" w:rsidR="003033EA" w:rsidRPr="00EC0157" w:rsidRDefault="003033EA" w:rsidP="00EC0157">
      <w:pPr>
        <w:pStyle w:val="ListParagraph"/>
        <w:numPr>
          <w:ilvl w:val="0"/>
          <w:numId w:val="28"/>
        </w:numPr>
        <w:suppressAutoHyphens w:val="0"/>
        <w:autoSpaceDN/>
        <w:contextualSpacing/>
        <w:jc w:val="both"/>
        <w:rPr>
          <w:rFonts w:ascii="Aptos" w:hAnsi="Aptos" w:cs="Arial"/>
          <w:bCs/>
        </w:rPr>
      </w:pPr>
      <w:r w:rsidRPr="00EC0157">
        <w:rPr>
          <w:rFonts w:ascii="Aptos" w:hAnsi="Aptos" w:cs="Arial"/>
          <w:bCs/>
        </w:rPr>
        <w:t>reciklažno dvorište u naselju Podsused u iznosu od 96.742,89 eura,</w:t>
      </w:r>
    </w:p>
    <w:p w14:paraId="1D144F89" w14:textId="31A3A3C1" w:rsidR="003033EA" w:rsidRPr="00EC0157" w:rsidRDefault="003033EA" w:rsidP="00EC0157">
      <w:pPr>
        <w:pStyle w:val="ListParagraph"/>
        <w:numPr>
          <w:ilvl w:val="0"/>
          <w:numId w:val="28"/>
        </w:numPr>
        <w:suppressAutoHyphens w:val="0"/>
        <w:autoSpaceDN/>
        <w:contextualSpacing/>
        <w:jc w:val="both"/>
        <w:rPr>
          <w:rFonts w:ascii="Aptos" w:hAnsi="Aptos" w:cs="Arial"/>
          <w:bCs/>
        </w:rPr>
      </w:pPr>
      <w:r w:rsidRPr="00EC0157">
        <w:rPr>
          <w:rFonts w:ascii="Aptos" w:hAnsi="Aptos" w:cs="Arial"/>
          <w:bCs/>
        </w:rPr>
        <w:t>projekt TRIBUTE u iznosu od 11.902,62 eura.</w:t>
      </w:r>
    </w:p>
    <w:p w14:paraId="6DCDDEAE" w14:textId="77777777" w:rsidR="00552B53" w:rsidRPr="00EC0157" w:rsidRDefault="00552B53" w:rsidP="00EC0157">
      <w:pPr>
        <w:pStyle w:val="ListParagraph"/>
        <w:suppressAutoHyphens w:val="0"/>
        <w:autoSpaceDN/>
        <w:contextualSpacing/>
        <w:jc w:val="both"/>
        <w:rPr>
          <w:rFonts w:ascii="Aptos" w:hAnsi="Aptos" w:cs="Arial"/>
          <w:bCs/>
        </w:rPr>
      </w:pPr>
    </w:p>
    <w:p w14:paraId="2DB064B3" w14:textId="77777777" w:rsidR="003033EA" w:rsidRPr="00EC0157" w:rsidRDefault="003033EA" w:rsidP="00EC0157">
      <w:pPr>
        <w:jc w:val="both"/>
        <w:rPr>
          <w:rFonts w:ascii="Aptos" w:hAnsi="Aptos" w:cs="Arial"/>
          <w:b/>
          <w:bCs/>
          <w:i/>
        </w:rPr>
      </w:pPr>
      <w:r w:rsidRPr="00EC0157">
        <w:rPr>
          <w:rFonts w:ascii="Aptos" w:hAnsi="Aptos" w:cs="Arial"/>
          <w:b/>
          <w:bCs/>
          <w:i/>
        </w:rPr>
        <w:t>Tekuće pomoći od izvanproračunskih korisnika (šifra 6341)</w:t>
      </w:r>
    </w:p>
    <w:p w14:paraId="6313FD7E" w14:textId="77777777" w:rsidR="003033EA" w:rsidRPr="00EC0157" w:rsidRDefault="003033EA" w:rsidP="00EC0157">
      <w:pPr>
        <w:jc w:val="both"/>
        <w:rPr>
          <w:rFonts w:ascii="Aptos" w:hAnsi="Aptos" w:cs="Arial"/>
          <w:bCs/>
        </w:rPr>
      </w:pPr>
      <w:r w:rsidRPr="00EC0157">
        <w:rPr>
          <w:rFonts w:ascii="Aptos" w:hAnsi="Aptos" w:cs="Arial"/>
          <w:bCs/>
        </w:rPr>
        <w:t>Tekuće pomoći od izvanproračunskih korisnika ostvarene su u iznosu od 5.700,00 eura, a uplatu je izvršio Fond za zaštitu okoliša i energetsku učinkovitost za aktivnosti i mjere u vezi s gospodarenjem otpadom.</w:t>
      </w:r>
    </w:p>
    <w:p w14:paraId="7E6E8418" w14:textId="77777777" w:rsidR="003033EA" w:rsidRPr="00EC0157" w:rsidRDefault="003033EA" w:rsidP="00EC0157">
      <w:pPr>
        <w:jc w:val="both"/>
        <w:rPr>
          <w:rFonts w:ascii="Aptos" w:hAnsi="Aptos" w:cs="Arial"/>
        </w:rPr>
      </w:pPr>
      <w:r w:rsidRPr="00EC0157">
        <w:rPr>
          <w:rFonts w:ascii="Aptos" w:hAnsi="Aptos" w:cs="Arial"/>
        </w:rPr>
        <w:t>Javna ustanova Priroda Grada Zagreba – ostvareni prihodi u 2024. rezultat su uplata Fonda za zaštitu okoliša i energetsku učinkovitost po ugovorima o sufinanciranju Projekata Čista Savica i čišćenje otpada, te su bili manji za 55% u odnosu na ostvarene prihode u 2023. kada su uplate Fonda za zaštitu okoliša i energetsku učinkovitost bile osjetno veće jer su ugovori o sufinanciranju Projekata Plastic free zone i Priroda smeće neće imali veće ugovorene iznose.</w:t>
      </w:r>
    </w:p>
    <w:p w14:paraId="407C7A69" w14:textId="77777777" w:rsidR="003033EA" w:rsidRPr="00EC0157" w:rsidRDefault="003033EA" w:rsidP="00EC0157">
      <w:pPr>
        <w:jc w:val="both"/>
        <w:rPr>
          <w:rFonts w:ascii="Aptos" w:hAnsi="Aptos" w:cs="Arial"/>
          <w:bCs/>
          <w:iCs/>
        </w:rPr>
      </w:pPr>
      <w:bookmarkStart w:id="1" w:name="_Hlk159327403"/>
      <w:bookmarkStart w:id="2" w:name="_Hlk159341313"/>
      <w:r w:rsidRPr="00EC0157">
        <w:rPr>
          <w:rFonts w:ascii="Aptos" w:hAnsi="Aptos" w:cs="Arial"/>
          <w:bCs/>
          <w:iCs/>
        </w:rPr>
        <w:t>Dom zdravlja Zagreb centar –</w:t>
      </w:r>
      <w:bookmarkEnd w:id="1"/>
      <w:bookmarkEnd w:id="2"/>
      <w:r w:rsidRPr="00EC0157">
        <w:rPr>
          <w:rFonts w:ascii="Aptos" w:hAnsi="Aptos" w:cs="Arial"/>
          <w:bCs/>
          <w:iCs/>
        </w:rPr>
        <w:t xml:space="preserve"> u 2024. g. ostvareni su manji prihodi zbog manjeg broja pripravnika čije plaće je sufinancirao HZZ.</w:t>
      </w:r>
    </w:p>
    <w:p w14:paraId="407500BC" w14:textId="0B121E75" w:rsidR="003033EA" w:rsidRPr="00EC0157" w:rsidRDefault="003033EA" w:rsidP="00EC0157">
      <w:pPr>
        <w:jc w:val="both"/>
        <w:rPr>
          <w:rFonts w:ascii="Aptos" w:hAnsi="Aptos" w:cs="Arial"/>
          <w:bCs/>
          <w:shd w:val="clear" w:color="auto" w:fill="FFFFFF"/>
        </w:rPr>
      </w:pPr>
      <w:bookmarkStart w:id="3" w:name="_Hlk190434998"/>
      <w:r w:rsidRPr="00EC0157">
        <w:rPr>
          <w:rFonts w:ascii="Aptos" w:hAnsi="Aptos" w:cs="Arial"/>
          <w:bCs/>
          <w:shd w:val="clear" w:color="auto" w:fill="FFFFFF"/>
        </w:rPr>
        <w:t xml:space="preserve">Dom zdravlja Zagreb – Istok – </w:t>
      </w:r>
      <w:bookmarkEnd w:id="3"/>
      <w:r w:rsidRPr="00EC0157">
        <w:rPr>
          <w:rFonts w:ascii="Aptos" w:hAnsi="Aptos" w:cs="Arial"/>
          <w:bCs/>
          <w:shd w:val="clear" w:color="auto" w:fill="FFFFFF"/>
        </w:rPr>
        <w:t>tokom 2024. g. nije bilo prihoda na ovom računu dok je u 2023. g. ostvareno 22.858,75 eur</w:t>
      </w:r>
      <w:r w:rsidR="00247BB5" w:rsidRPr="00EC0157">
        <w:rPr>
          <w:rFonts w:ascii="Aptos" w:hAnsi="Aptos" w:cs="Arial"/>
          <w:bCs/>
          <w:shd w:val="clear" w:color="auto" w:fill="FFFFFF"/>
        </w:rPr>
        <w:t>a</w:t>
      </w:r>
      <w:r w:rsidRPr="00EC0157">
        <w:rPr>
          <w:rFonts w:ascii="Aptos" w:hAnsi="Aptos" w:cs="Arial"/>
          <w:bCs/>
          <w:shd w:val="clear" w:color="auto" w:fill="FFFFFF"/>
        </w:rPr>
        <w:t>. U 2023. g. primljene su uplate u vezi državne potpore za zapošljavanje pripravnika financiranih preko HZZ – a, i od HZZO – a za 10% dodatka na plaću u vezi rada sa oboljelim od Covida. S obzirom da u 2024. nije bilo oboljelih od Covida i posljedično isplaćenih dodataka na plaću zbog rada sa oboljelima, niti primanja pripravnika u radni odnos kao što je to bio slučaj u 2023. g., na ovom računu nije bilo evidentiranih prihoda.</w:t>
      </w:r>
    </w:p>
    <w:p w14:paraId="0F2179B8" w14:textId="77777777" w:rsidR="003033EA" w:rsidRPr="00EC0157" w:rsidRDefault="003033EA" w:rsidP="00EC0157">
      <w:pPr>
        <w:jc w:val="both"/>
        <w:rPr>
          <w:rFonts w:ascii="Aptos" w:hAnsi="Aptos" w:cs="Arial"/>
          <w:shd w:val="clear" w:color="auto" w:fill="FFFFFF"/>
        </w:rPr>
      </w:pPr>
      <w:r w:rsidRPr="00EC0157">
        <w:rPr>
          <w:rFonts w:ascii="Aptos" w:hAnsi="Aptos" w:cs="Arial"/>
          <w:shd w:val="clear" w:color="auto" w:fill="FFFFFF"/>
        </w:rPr>
        <w:t>Dom zdravlja Zagreb – Centar – tokom 2024. bilo je manje zapošljavanja pripravnika i posljedično tome ostvareno je manje prihoda koji su ovisili o sufinanciranju Hrvatskog zavoda za zapošljavanje.</w:t>
      </w:r>
    </w:p>
    <w:p w14:paraId="03739D7E" w14:textId="30FF0486" w:rsidR="003033EA" w:rsidRPr="00EC0157" w:rsidRDefault="003033EA" w:rsidP="00EC0157">
      <w:pPr>
        <w:jc w:val="both"/>
        <w:rPr>
          <w:rFonts w:ascii="Aptos" w:hAnsi="Aptos" w:cs="Arial"/>
          <w:bCs/>
          <w:iCs/>
          <w:color w:val="FF0000"/>
          <w:shd w:val="clear" w:color="auto" w:fill="FFFFFF"/>
        </w:rPr>
      </w:pPr>
      <w:bookmarkStart w:id="4" w:name="_Hlk159500091"/>
      <w:r w:rsidRPr="00EC0157">
        <w:rPr>
          <w:rFonts w:ascii="Aptos" w:hAnsi="Aptos" w:cs="Arial"/>
          <w:bCs/>
          <w:iCs/>
          <w:shd w:val="clear" w:color="auto" w:fill="FFFFFF"/>
        </w:rPr>
        <w:t>Klinika za psihijatriju „Vrapče“ –</w:t>
      </w:r>
      <w:bookmarkEnd w:id="4"/>
      <w:r w:rsidRPr="00EC0157">
        <w:rPr>
          <w:rFonts w:ascii="Aptos" w:hAnsi="Aptos" w:cs="Arial"/>
          <w:bCs/>
          <w:iCs/>
          <w:shd w:val="clear" w:color="auto" w:fill="FFFFFF"/>
        </w:rPr>
        <w:t xml:space="preserve"> u 2024. realizirano je manje zapošljavanja pripravnika i bilo je osjetno manje isplaćenih posebnih nagrada radnicima koji su obavljali poslove vezane za pružanje zdravstvene skrbi pacijentima oboljelih od  bolesti COVID 19, što se odrazilo na manje isplaćene državne potpore za sufinanciranje pripravništva koje uplaćuje HZZ – o, te na manje uplate HZZO – a. Navedeno je utjecalo na manje ostvarene prihode u iznosu od 74,6% u odnosu na 2023. g.</w:t>
      </w:r>
    </w:p>
    <w:p w14:paraId="056D8BAC" w14:textId="77777777" w:rsidR="003033EA" w:rsidRPr="00EC0157" w:rsidRDefault="003033EA" w:rsidP="00EC0157">
      <w:pPr>
        <w:contextualSpacing/>
        <w:jc w:val="both"/>
        <w:rPr>
          <w:rFonts w:ascii="Aptos" w:hAnsi="Aptos" w:cs="Arial"/>
          <w:bCs/>
          <w:shd w:val="clear" w:color="auto" w:fill="FFFFFF"/>
        </w:rPr>
      </w:pPr>
      <w:r w:rsidRPr="00EC0157">
        <w:rPr>
          <w:rStyle w:val="normaltextrun"/>
          <w:rFonts w:ascii="Aptos" w:hAnsi="Aptos" w:cs="Arial"/>
          <w:shd w:val="clear" w:color="auto" w:fill="FFFFFF"/>
        </w:rPr>
        <w:t xml:space="preserve">Dječja bolnica </w:t>
      </w:r>
      <w:r w:rsidRPr="00EC0157">
        <w:rPr>
          <w:rStyle w:val="findhit"/>
          <w:rFonts w:ascii="Aptos" w:hAnsi="Aptos" w:cs="Arial"/>
        </w:rPr>
        <w:t>Srebr</w:t>
      </w:r>
      <w:r w:rsidRPr="00EC0157">
        <w:rPr>
          <w:rStyle w:val="normaltextrun"/>
          <w:rFonts w:ascii="Aptos" w:hAnsi="Aptos" w:cs="Arial"/>
          <w:shd w:val="clear" w:color="auto" w:fill="FFFFFF"/>
        </w:rPr>
        <w:t xml:space="preserve">njak – </w:t>
      </w:r>
      <w:r w:rsidRPr="00EC0157">
        <w:rPr>
          <w:rFonts w:ascii="Aptos" w:hAnsi="Aptos" w:cs="Arial"/>
          <w:bCs/>
          <w:shd w:val="clear" w:color="auto" w:fill="FFFFFF"/>
        </w:rPr>
        <w:t>u 2024. godini ostvarena je namjenska pomoć od Hrvatskog zavoda za zdravstveno osiguranje temeljem Odluke o isplati namjenske pomoći za podmirivanje dijela dospjelih obveza bolničkih zdravstvenih ustanova prema dobavljačima lijekova i potrošnog medicinskog materijala koju je donijela Vlada Republike Hrvatske. Do pada prihoda došlo je zbog manje isplate navedene namjenske pomoći u odnosu na 2023. godinu.</w:t>
      </w:r>
    </w:p>
    <w:p w14:paraId="5693EEFE" w14:textId="77777777" w:rsidR="003033EA" w:rsidRPr="00EC0157" w:rsidRDefault="003033EA" w:rsidP="00EC0157">
      <w:pPr>
        <w:contextualSpacing/>
        <w:jc w:val="both"/>
        <w:rPr>
          <w:rFonts w:ascii="Aptos" w:hAnsi="Aptos" w:cs="Arial"/>
          <w:bCs/>
          <w:shd w:val="clear" w:color="auto" w:fill="FFFFFF"/>
        </w:rPr>
      </w:pPr>
    </w:p>
    <w:p w14:paraId="0444783E" w14:textId="77777777" w:rsidR="003033EA" w:rsidRPr="00EC0157" w:rsidRDefault="003033EA" w:rsidP="00EC0157">
      <w:pPr>
        <w:contextualSpacing/>
        <w:jc w:val="both"/>
        <w:rPr>
          <w:rFonts w:ascii="Aptos" w:hAnsi="Aptos" w:cs="Arial"/>
          <w:bCs/>
          <w:iCs/>
          <w:shd w:val="clear" w:color="auto" w:fill="FFFFFF"/>
        </w:rPr>
      </w:pPr>
      <w:r w:rsidRPr="00EC0157">
        <w:rPr>
          <w:rStyle w:val="normaltextrun"/>
          <w:rFonts w:ascii="Aptos" w:hAnsi="Aptos" w:cs="Arial"/>
          <w:shd w:val="clear" w:color="auto" w:fill="FFFFFF"/>
        </w:rPr>
        <w:t xml:space="preserve">Stomatološka poliklinika Zagreb – </w:t>
      </w:r>
      <w:r w:rsidRPr="00EC0157">
        <w:rPr>
          <w:rFonts w:ascii="Aptos" w:hAnsi="Aptos" w:cs="Arial"/>
          <w:bCs/>
          <w:iCs/>
          <w:shd w:val="clear" w:color="auto" w:fill="FFFFFF"/>
        </w:rPr>
        <w:t>u 2024. godini zabilježeno je smanjenje prihoda od 57,9% zbog manjeg broja uplata od Hrvatskog zavoda za zapošljavanje za financiranje školovanja pripravnika.</w:t>
      </w:r>
    </w:p>
    <w:p w14:paraId="51C5A090" w14:textId="77777777" w:rsidR="003033EA" w:rsidRPr="00EC0157" w:rsidRDefault="003033EA" w:rsidP="00EC0157">
      <w:pPr>
        <w:contextualSpacing/>
        <w:jc w:val="both"/>
        <w:rPr>
          <w:rFonts w:ascii="Aptos" w:hAnsi="Aptos" w:cs="Arial"/>
          <w:bCs/>
          <w:iCs/>
          <w:shd w:val="clear" w:color="auto" w:fill="FFFFFF"/>
        </w:rPr>
      </w:pPr>
    </w:p>
    <w:p w14:paraId="25AD9D70" w14:textId="77777777" w:rsidR="003033EA" w:rsidRPr="00EC0157" w:rsidRDefault="003033EA" w:rsidP="00EC0157">
      <w:pPr>
        <w:contextualSpacing/>
        <w:jc w:val="both"/>
        <w:rPr>
          <w:rFonts w:ascii="Aptos" w:hAnsi="Aptos" w:cs="Arial"/>
          <w:bCs/>
          <w:iCs/>
          <w:shd w:val="clear" w:color="auto" w:fill="FFFFFF"/>
        </w:rPr>
      </w:pPr>
      <w:r w:rsidRPr="00EC0157">
        <w:rPr>
          <w:rFonts w:ascii="Aptos" w:hAnsi="Aptos" w:cs="Arial"/>
          <w:bCs/>
          <w:iCs/>
        </w:rPr>
        <w:lastRenderedPageBreak/>
        <w:t xml:space="preserve">Specijalna bolnica za zaštitu djece s neurorazvojnim i motoričkim smetnjama – </w:t>
      </w:r>
      <w:r w:rsidRPr="00EC0157">
        <w:rPr>
          <w:rFonts w:ascii="Aptos" w:hAnsi="Aptos" w:cs="Arial"/>
        </w:rPr>
        <w:t>u izvještajnom razdoblju je došlo do smanjenja prihoda od 75,7% u odnosu na 2023. godinu. Razlog smanjenja prihoda je manje odobrenih sredstava</w:t>
      </w:r>
      <w:r w:rsidRPr="00EC0157">
        <w:rPr>
          <w:rFonts w:ascii="Aptos" w:hAnsi="Aptos" w:cs="Arial"/>
          <w:bCs/>
          <w:iCs/>
          <w:shd w:val="clear" w:color="auto" w:fill="FFFFFF"/>
        </w:rPr>
        <w:t xml:space="preserve"> od Hrvatskog zavoda za zapošljavanje za sufinanciranje plaća pripravnika.</w:t>
      </w:r>
    </w:p>
    <w:p w14:paraId="107DA576" w14:textId="77777777" w:rsidR="003033EA" w:rsidRPr="00EC0157" w:rsidRDefault="003033EA" w:rsidP="00EC0157">
      <w:pPr>
        <w:contextualSpacing/>
        <w:jc w:val="both"/>
        <w:rPr>
          <w:rFonts w:ascii="Aptos" w:hAnsi="Aptos" w:cs="Arial"/>
          <w:bCs/>
          <w:iCs/>
          <w:shd w:val="clear" w:color="auto" w:fill="FFFFFF"/>
        </w:rPr>
      </w:pPr>
    </w:p>
    <w:p w14:paraId="3F415631" w14:textId="77777777" w:rsidR="003033EA" w:rsidRPr="00EC0157" w:rsidRDefault="003033EA" w:rsidP="00EC0157">
      <w:pPr>
        <w:contextualSpacing/>
        <w:jc w:val="both"/>
        <w:rPr>
          <w:rFonts w:ascii="Aptos" w:hAnsi="Aptos" w:cs="Arial"/>
        </w:rPr>
      </w:pPr>
      <w:r w:rsidRPr="00EC0157">
        <w:rPr>
          <w:rFonts w:ascii="Aptos" w:hAnsi="Aptos" w:cs="Arial"/>
          <w:bCs/>
        </w:rPr>
        <w:t>Specijalna bolnica za plućne bolesti – u 2023.</w:t>
      </w:r>
      <w:r w:rsidRPr="00EC0157">
        <w:rPr>
          <w:rFonts w:ascii="Aptos" w:hAnsi="Aptos" w:cs="Arial"/>
        </w:rPr>
        <w:t xml:space="preserve"> godini Hrvatski zavod za zdravstveno osiguranje i Ministarstvo zdravstva su doznačili sredstva za podmirenje obveza prema dobavljačima lijekova i potrošnog medicinskog materijala, a isto je značajno smanjeno u 2024. godini. U promatranom razdoblju je također izostala uplata Ministarstva zdravstva po presudi liječnicima.</w:t>
      </w:r>
    </w:p>
    <w:p w14:paraId="489463BA" w14:textId="77777777" w:rsidR="003033EA" w:rsidRPr="00EC0157" w:rsidRDefault="003033EA" w:rsidP="00EC0157">
      <w:pPr>
        <w:contextualSpacing/>
        <w:jc w:val="both"/>
        <w:rPr>
          <w:rFonts w:ascii="Aptos" w:hAnsi="Aptos" w:cs="Arial"/>
          <w:bCs/>
        </w:rPr>
      </w:pPr>
    </w:p>
    <w:p w14:paraId="7FC2ACCF" w14:textId="77777777" w:rsidR="003033EA" w:rsidRPr="00EC0157" w:rsidRDefault="003033EA" w:rsidP="00EC0157">
      <w:pPr>
        <w:contextualSpacing/>
        <w:jc w:val="both"/>
        <w:rPr>
          <w:rFonts w:ascii="Aptos" w:hAnsi="Aptos" w:cs="Arial"/>
          <w:bCs/>
          <w:iCs/>
        </w:rPr>
      </w:pPr>
      <w:r w:rsidRPr="00EC0157">
        <w:rPr>
          <w:rFonts w:ascii="Aptos" w:hAnsi="Aptos" w:cs="Arial"/>
          <w:bCs/>
          <w:iCs/>
        </w:rPr>
        <w:t>Poliklinika za rehabilitaciju slušanja i govora SUVAG – prihod ostvaren tijekom 2024. godine se odnosi na uplate Hrvatskog zavoda za zdravstveno osiguranje u svrhu refundacije troškova plaće radnika temeljem Odluke o isplati privremenog dodatka na plaću državnim službenicima i namještenicima te službenicima i namještenicima u javnim službama. Odluka je bila na snazi od 1. lipnja 2023. godine do kraja veljače 2024. godine te je zbog toga u promatranom razdoblju zabilježeno smanjenje prihoda.</w:t>
      </w:r>
    </w:p>
    <w:p w14:paraId="6A6C8406" w14:textId="77777777" w:rsidR="003033EA" w:rsidRPr="00EC0157" w:rsidRDefault="003033EA" w:rsidP="00EC0157">
      <w:pPr>
        <w:contextualSpacing/>
        <w:jc w:val="both"/>
        <w:rPr>
          <w:rFonts w:ascii="Aptos" w:hAnsi="Aptos" w:cs="Arial"/>
          <w:bCs/>
          <w:iCs/>
        </w:rPr>
      </w:pPr>
    </w:p>
    <w:p w14:paraId="6011B9B6" w14:textId="77777777" w:rsidR="003033EA" w:rsidRPr="00EC0157" w:rsidRDefault="003033EA" w:rsidP="00EC0157">
      <w:pPr>
        <w:contextualSpacing/>
        <w:jc w:val="both"/>
        <w:rPr>
          <w:rFonts w:ascii="Aptos" w:hAnsi="Aptos" w:cs="Arial"/>
          <w:bCs/>
          <w:iCs/>
        </w:rPr>
      </w:pPr>
      <w:r w:rsidRPr="00EC0157">
        <w:rPr>
          <w:rFonts w:ascii="Aptos" w:hAnsi="Aptos" w:cs="Arial"/>
          <w:bCs/>
          <w:iCs/>
        </w:rPr>
        <w:t>Poliklinika za bolesti dišnog sustava – u 2024. godini nije zabilježena ova vrsta prihoda. Ostvareni prihod u 2023. godini se odnosi na potpore primljene od Hrvatskog zavoda za zapošljavanje za plaće pripravnika.</w:t>
      </w:r>
    </w:p>
    <w:p w14:paraId="230E6BA9" w14:textId="77777777" w:rsidR="003033EA" w:rsidRPr="00EC0157" w:rsidRDefault="003033EA" w:rsidP="00EC0157">
      <w:pPr>
        <w:contextualSpacing/>
        <w:jc w:val="both"/>
        <w:rPr>
          <w:rFonts w:ascii="Aptos" w:hAnsi="Aptos" w:cs="Arial"/>
          <w:bCs/>
          <w:iCs/>
        </w:rPr>
      </w:pPr>
    </w:p>
    <w:p w14:paraId="7B45057D" w14:textId="77777777" w:rsidR="003033EA" w:rsidRPr="00EC0157" w:rsidRDefault="003033EA" w:rsidP="00EC0157">
      <w:pPr>
        <w:contextualSpacing/>
        <w:jc w:val="both"/>
        <w:rPr>
          <w:rFonts w:ascii="Aptos" w:hAnsi="Aptos" w:cs="Arial"/>
          <w:bCs/>
          <w:iCs/>
          <w:shd w:val="clear" w:color="auto" w:fill="FFFFFF"/>
        </w:rPr>
      </w:pPr>
      <w:r w:rsidRPr="00EC0157">
        <w:rPr>
          <w:rFonts w:ascii="Aptos" w:hAnsi="Aptos" w:cs="Arial"/>
          <w:bCs/>
          <w:iCs/>
          <w:shd w:val="clear" w:color="auto" w:fill="FFFFFF"/>
        </w:rPr>
        <w:t xml:space="preserve">Poliklinika za reumatske bolesti, fizikalnu medicinu i rehabilitaciju dr. Drago Čop – </w:t>
      </w:r>
      <w:r w:rsidRPr="00EC0157">
        <w:rPr>
          <w:rFonts w:ascii="Aptos" w:hAnsi="Aptos" w:cs="Arial"/>
        </w:rPr>
        <w:t xml:space="preserve">u izvještajnom razdoblju je došlo do smanjenja prihoda od 52% u odnosu na 2023. godinu. Smanjenje prihoda je rezultat manjeg broja zaposlenih pripravnika putem mjere Hrvatskog zavoda za zapošljavanje „Potpore za pripravništvo u javnim službama“. Tijekom 2023. godine zaposleno je 13 pripravnika, dok su u 2024. godini zaposlena 4 pripravnika zbog čega su i doznačena sredstva bila manja. </w:t>
      </w:r>
    </w:p>
    <w:p w14:paraId="21F0771C" w14:textId="77777777" w:rsidR="003033EA" w:rsidRPr="00EC0157" w:rsidRDefault="003033EA" w:rsidP="00EC0157">
      <w:pPr>
        <w:contextualSpacing/>
        <w:jc w:val="both"/>
        <w:rPr>
          <w:rFonts w:ascii="Aptos" w:hAnsi="Aptos" w:cs="Arial"/>
          <w:lang w:eastAsia="ar-SA"/>
        </w:rPr>
      </w:pPr>
    </w:p>
    <w:p w14:paraId="211639D3" w14:textId="77777777" w:rsidR="003033EA" w:rsidRPr="00EC0157" w:rsidRDefault="003033EA" w:rsidP="00EC0157">
      <w:pPr>
        <w:contextualSpacing/>
        <w:jc w:val="both"/>
        <w:rPr>
          <w:rFonts w:ascii="Aptos" w:hAnsi="Aptos" w:cs="Arial"/>
          <w:bCs/>
          <w:shd w:val="clear" w:color="auto" w:fill="FFFFFF"/>
        </w:rPr>
      </w:pPr>
      <w:r w:rsidRPr="00EC0157">
        <w:rPr>
          <w:rFonts w:ascii="Aptos" w:hAnsi="Aptos" w:cs="Arial"/>
          <w:bCs/>
          <w:iCs/>
        </w:rPr>
        <w:t xml:space="preserve">Nastavni zavod za javno zdravstvo „Dr. Andrija Štampar“ – </w:t>
      </w:r>
      <w:r w:rsidRPr="00EC0157">
        <w:rPr>
          <w:rFonts w:ascii="Aptos" w:hAnsi="Aptos" w:cs="Arial"/>
          <w:bCs/>
          <w:shd w:val="clear" w:color="auto" w:fill="FFFFFF"/>
        </w:rPr>
        <w:t xml:space="preserve">u  2023. godini ostvarene su tekuće pomoći koje se odnose na </w:t>
      </w:r>
      <w:r w:rsidRPr="00EC0157">
        <w:rPr>
          <w:rFonts w:ascii="Aptos" w:hAnsi="Aptos" w:cs="Arial"/>
          <w:bCs/>
          <w:iCs/>
        </w:rPr>
        <w:t xml:space="preserve">refundaciju troškova od strane Hrvatskog zavoda za zdravstveno osiguranje na ime posebne nagrade radnicima u sustavu zdravstva koji obavljaju poslove vezane za pružanje zdravstvene skrbi pacijentima oboljelima od bolesti COVID-19 u visini 10% osnovne plaće. Zavod je u prošlom razdoblju primio i tekuće pomoći temeljem ugovora o financiranju rada pod nadzorom doktora medicine bez specijalizacije i uplatu Hrvatskog zavoda za zapošljavanje kroz mjeru sufinanciranja zapošljavanja za stjecanje prvog radnog iskustva kroz pripravništvo za  pokriće troškova plaća za 13 pripravnika. Tijekom </w:t>
      </w:r>
      <w:r w:rsidRPr="00EC0157">
        <w:rPr>
          <w:rFonts w:ascii="Aptos" w:hAnsi="Aptos" w:cs="Arial"/>
          <w:bCs/>
          <w:shd w:val="clear" w:color="auto" w:fill="FFFFFF"/>
        </w:rPr>
        <w:t xml:space="preserve">2024. godine Zavod je primio samo tekuću pomoć </w:t>
      </w:r>
      <w:r w:rsidRPr="00EC0157">
        <w:rPr>
          <w:rFonts w:ascii="Aptos" w:hAnsi="Aptos" w:cs="Arial"/>
          <w:bCs/>
          <w:iCs/>
        </w:rPr>
        <w:t xml:space="preserve">Hrvatskog zavoda za zapošljavanje kroz mjeru sufinanciranja zapošljavanja za stjecanje prvog radnog iskustva kroz pripravništvo </w:t>
      </w:r>
      <w:r w:rsidRPr="00EC0157">
        <w:rPr>
          <w:rFonts w:ascii="Aptos" w:hAnsi="Aptos" w:cs="Arial"/>
          <w:bCs/>
          <w:shd w:val="clear" w:color="auto" w:fill="FFFFFF"/>
        </w:rPr>
        <w:t>za pokriće troškova plaća za 3 pripravnika, zbog čega je zabilježeno značajno smanjenje prihoda.</w:t>
      </w:r>
    </w:p>
    <w:p w14:paraId="6CB52685" w14:textId="77777777" w:rsidR="003033EA" w:rsidRPr="00EC0157" w:rsidRDefault="003033EA" w:rsidP="00EC0157">
      <w:pPr>
        <w:contextualSpacing/>
        <w:jc w:val="both"/>
        <w:rPr>
          <w:rFonts w:ascii="Aptos" w:hAnsi="Aptos" w:cs="Arial"/>
          <w:bCs/>
          <w:shd w:val="clear" w:color="auto" w:fill="FFFFFF"/>
        </w:rPr>
      </w:pPr>
    </w:p>
    <w:p w14:paraId="7C93B878" w14:textId="77777777" w:rsidR="003033EA" w:rsidRPr="00EC0157" w:rsidRDefault="003033EA" w:rsidP="00EC0157">
      <w:pPr>
        <w:jc w:val="both"/>
        <w:rPr>
          <w:rFonts w:ascii="Aptos" w:hAnsi="Aptos" w:cs="Arial"/>
          <w:bCs/>
        </w:rPr>
      </w:pPr>
      <w:r w:rsidRPr="00EC0157">
        <w:rPr>
          <w:rFonts w:ascii="Aptos" w:hAnsi="Aptos" w:cs="Arial"/>
          <w:bCs/>
        </w:rPr>
        <w:t>Ustanove u srednjoškolskom obrazovanju – tokom 2024. ostvareno je manje uplata od HZZ-a vezano za program pripravništva jer je većina sredstava odobrena u 2023. g.</w:t>
      </w:r>
    </w:p>
    <w:p w14:paraId="173D30C7" w14:textId="77777777" w:rsidR="00552B53" w:rsidRDefault="00552B53" w:rsidP="00EC0157">
      <w:pPr>
        <w:jc w:val="both"/>
        <w:rPr>
          <w:rFonts w:ascii="Aptos" w:hAnsi="Aptos" w:cs="Arial"/>
          <w:b/>
          <w:bCs/>
          <w:i/>
        </w:rPr>
      </w:pPr>
    </w:p>
    <w:p w14:paraId="35654C26" w14:textId="08677CEE" w:rsidR="003033EA" w:rsidRPr="00EC0157" w:rsidRDefault="003033EA" w:rsidP="00EC0157">
      <w:pPr>
        <w:jc w:val="both"/>
        <w:rPr>
          <w:rFonts w:ascii="Aptos" w:hAnsi="Aptos" w:cs="Arial"/>
          <w:b/>
          <w:bCs/>
          <w:i/>
        </w:rPr>
      </w:pPr>
      <w:r w:rsidRPr="00EC0157">
        <w:rPr>
          <w:rFonts w:ascii="Aptos" w:hAnsi="Aptos" w:cs="Arial"/>
          <w:b/>
          <w:bCs/>
          <w:i/>
        </w:rPr>
        <w:t>Kapitalne pomoći od izvanproračunskih korisnika (šifra 6342)</w:t>
      </w:r>
    </w:p>
    <w:p w14:paraId="0A273103" w14:textId="77777777" w:rsidR="003033EA" w:rsidRPr="00EC0157" w:rsidRDefault="003033EA" w:rsidP="00EC0157">
      <w:pPr>
        <w:jc w:val="both"/>
        <w:rPr>
          <w:rFonts w:ascii="Aptos" w:hAnsi="Aptos" w:cs="Arial"/>
          <w:bCs/>
        </w:rPr>
      </w:pPr>
      <w:r w:rsidRPr="00EC0157">
        <w:rPr>
          <w:rFonts w:ascii="Aptos" w:hAnsi="Aptos" w:cs="Arial"/>
          <w:bCs/>
        </w:rPr>
        <w:t>Kapitalne pomoći od izvanproračunskih korisnika ostvarene su u iznosu od 412.207,48 eura, a uplate je izvršio Fond za zaštitu okoliša i energetsku učinkovitost za sljedeće namjene:</w:t>
      </w:r>
    </w:p>
    <w:p w14:paraId="1C900673" w14:textId="77777777" w:rsidR="003033EA" w:rsidRPr="00EC0157" w:rsidRDefault="003033EA" w:rsidP="00EC0157">
      <w:pPr>
        <w:pStyle w:val="ListParagraph"/>
        <w:numPr>
          <w:ilvl w:val="0"/>
          <w:numId w:val="28"/>
        </w:numPr>
        <w:suppressAutoHyphens w:val="0"/>
        <w:autoSpaceDN/>
        <w:contextualSpacing/>
        <w:jc w:val="both"/>
        <w:rPr>
          <w:rFonts w:ascii="Aptos" w:hAnsi="Aptos" w:cs="Arial"/>
          <w:bCs/>
        </w:rPr>
      </w:pPr>
      <w:r w:rsidRPr="00EC0157">
        <w:rPr>
          <w:rFonts w:ascii="Aptos" w:hAnsi="Aptos" w:cs="Arial"/>
          <w:bCs/>
        </w:rPr>
        <w:t>za obnovljive izvore energije i energetsku učinkovitost u iznosu od 265.445,62 eura,</w:t>
      </w:r>
    </w:p>
    <w:p w14:paraId="5C5432C2" w14:textId="77777777" w:rsidR="003033EA" w:rsidRPr="00EC0157" w:rsidRDefault="003033EA" w:rsidP="00EC0157">
      <w:pPr>
        <w:pStyle w:val="ListParagraph"/>
        <w:numPr>
          <w:ilvl w:val="0"/>
          <w:numId w:val="28"/>
        </w:numPr>
        <w:suppressAutoHyphens w:val="0"/>
        <w:autoSpaceDN/>
        <w:contextualSpacing/>
        <w:jc w:val="both"/>
        <w:rPr>
          <w:rFonts w:ascii="Aptos" w:hAnsi="Aptos" w:cs="Arial"/>
          <w:bCs/>
        </w:rPr>
      </w:pPr>
      <w:r w:rsidRPr="00EC0157">
        <w:rPr>
          <w:rFonts w:ascii="Aptos" w:hAnsi="Aptos" w:cs="Arial"/>
          <w:bCs/>
        </w:rPr>
        <w:t xml:space="preserve">za aktivnosti i mjere u vezi s gospodarenjem otpadom u iznosu od 115.706,26 eura, </w:t>
      </w:r>
    </w:p>
    <w:p w14:paraId="252C132C" w14:textId="77777777" w:rsidR="003033EA" w:rsidRPr="00EC0157" w:rsidRDefault="003033EA" w:rsidP="00EC0157">
      <w:pPr>
        <w:pStyle w:val="ListParagraph"/>
        <w:numPr>
          <w:ilvl w:val="0"/>
          <w:numId w:val="28"/>
        </w:numPr>
        <w:suppressAutoHyphens w:val="0"/>
        <w:autoSpaceDN/>
        <w:contextualSpacing/>
        <w:jc w:val="both"/>
        <w:rPr>
          <w:rFonts w:ascii="Aptos" w:hAnsi="Aptos" w:cs="Arial"/>
          <w:bCs/>
        </w:rPr>
      </w:pPr>
      <w:r w:rsidRPr="00EC0157">
        <w:rPr>
          <w:rFonts w:ascii="Aptos" w:hAnsi="Aptos" w:cs="Arial"/>
          <w:bCs/>
        </w:rPr>
        <w:t>projekt Smart City Hub u iznosu od 31.055,60 eura.</w:t>
      </w:r>
    </w:p>
    <w:p w14:paraId="35CD8011" w14:textId="51271D1C" w:rsidR="003033EA" w:rsidRPr="00EC0157" w:rsidRDefault="003033EA" w:rsidP="00EC0157">
      <w:pPr>
        <w:jc w:val="both"/>
        <w:rPr>
          <w:rFonts w:ascii="Aptos" w:hAnsi="Aptos" w:cs="Arial"/>
          <w:bCs/>
          <w:iCs/>
          <w:shd w:val="clear" w:color="auto" w:fill="FFFFFF"/>
        </w:rPr>
      </w:pPr>
      <w:r w:rsidRPr="00EC0157">
        <w:rPr>
          <w:rFonts w:ascii="Aptos" w:hAnsi="Aptos" w:cs="Arial"/>
          <w:bCs/>
          <w:iCs/>
          <w:shd w:val="clear" w:color="auto" w:fill="FFFFFF"/>
        </w:rPr>
        <w:lastRenderedPageBreak/>
        <w:t>Klinika za psihijatriju „Vrapče“ – bilježi se prihod od 12.475,00 eur</w:t>
      </w:r>
      <w:r w:rsidR="00247BB5" w:rsidRPr="00EC0157">
        <w:rPr>
          <w:rFonts w:ascii="Aptos" w:hAnsi="Aptos" w:cs="Arial"/>
          <w:bCs/>
          <w:iCs/>
          <w:shd w:val="clear" w:color="auto" w:fill="FFFFFF"/>
        </w:rPr>
        <w:t>a</w:t>
      </w:r>
      <w:r w:rsidRPr="00EC0157">
        <w:rPr>
          <w:rFonts w:ascii="Aptos" w:hAnsi="Aptos" w:cs="Arial"/>
          <w:bCs/>
          <w:iCs/>
          <w:shd w:val="clear" w:color="auto" w:fill="FFFFFF"/>
        </w:rPr>
        <w:t xml:space="preserve"> koji se odnosi na refundaciju za nabavu uređaja za dehidriranje hrane od strane Fonda za zaštitu okoliša i energetsku učinkovitost. S obzirom da u 2023. g. nije bilo kapitalnih pomoći vidljivo je povećanje prihoda.</w:t>
      </w:r>
    </w:p>
    <w:p w14:paraId="2A89C855" w14:textId="77777777" w:rsidR="003033EA" w:rsidRPr="00EC0157" w:rsidRDefault="003033EA" w:rsidP="00EC0157">
      <w:pPr>
        <w:jc w:val="both"/>
        <w:rPr>
          <w:rFonts w:ascii="Aptos" w:hAnsi="Aptos" w:cs="Arial"/>
          <w:b/>
          <w:bCs/>
          <w:i/>
        </w:rPr>
      </w:pPr>
      <w:r w:rsidRPr="00EC0157">
        <w:rPr>
          <w:rFonts w:ascii="Aptos" w:hAnsi="Aptos" w:cs="Arial"/>
          <w:bCs/>
        </w:rPr>
        <w:t>Dom za starije osobe Dubrava Zagreb – do povećanja prihoda u promatranom razdoblju došlo je zbog uplate pomoći iz Fonda za zaštitu okoliša i energetsku učinkovitost u svrhu nabave uređaja za sprječavanje nastanka biootpada.</w:t>
      </w:r>
    </w:p>
    <w:p w14:paraId="11F07FAC" w14:textId="77777777" w:rsidR="003033EA" w:rsidRPr="00EC0157" w:rsidRDefault="003033EA" w:rsidP="00EC0157">
      <w:pPr>
        <w:jc w:val="both"/>
        <w:rPr>
          <w:rFonts w:ascii="Aptos" w:hAnsi="Aptos" w:cs="Arial"/>
          <w:bCs/>
        </w:rPr>
      </w:pPr>
      <w:r w:rsidRPr="00EC0157">
        <w:rPr>
          <w:rFonts w:ascii="Aptos" w:hAnsi="Aptos" w:cs="Arial"/>
          <w:bCs/>
          <w:iCs/>
        </w:rPr>
        <w:t xml:space="preserve">Dom za starije osobe Sveta Ana Zagreb – </w:t>
      </w:r>
      <w:r w:rsidRPr="00EC0157">
        <w:rPr>
          <w:rFonts w:ascii="Aptos" w:hAnsi="Aptos" w:cs="Arial"/>
          <w:bCs/>
        </w:rPr>
        <w:t>do povećanja prihoda u promatranom razdoblju došlo je zbog uplate pomoći iz Fonda za zaštitu okoliša i energetsku učinkovitost u svrhu nabave uređaja za sprječavanje nastanka biootpada.</w:t>
      </w:r>
    </w:p>
    <w:p w14:paraId="138488DD" w14:textId="77777777" w:rsidR="003033EA" w:rsidRPr="00EC0157" w:rsidRDefault="003033EA" w:rsidP="00EC0157">
      <w:pPr>
        <w:jc w:val="both"/>
        <w:rPr>
          <w:rFonts w:ascii="Aptos" w:hAnsi="Aptos" w:cs="Arial"/>
          <w:bCs/>
          <w:iCs/>
        </w:rPr>
      </w:pPr>
      <w:r w:rsidRPr="00EC0157">
        <w:rPr>
          <w:rFonts w:ascii="Aptos" w:hAnsi="Aptos" w:cs="Arial"/>
          <w:bCs/>
        </w:rPr>
        <w:t>Ustanove u srednjoškolskom obrazovanju – kapitalne pomoći nisu evidentirane u 2023. g., dok se uplata od 22.452,50 eura koja je zabilježena u 2024. g. odnosila na prihode od Fonda za zaštitu okoliša i energetsku učinkovitost za nabavu kompostera za biootpad.</w:t>
      </w:r>
    </w:p>
    <w:p w14:paraId="3D2E49AA" w14:textId="77777777" w:rsidR="00CE7AD7" w:rsidRDefault="00CE7AD7" w:rsidP="00EC0157">
      <w:pPr>
        <w:jc w:val="both"/>
        <w:rPr>
          <w:rFonts w:ascii="Aptos" w:hAnsi="Aptos" w:cs="Arial"/>
          <w:b/>
          <w:bCs/>
          <w:i/>
        </w:rPr>
      </w:pPr>
    </w:p>
    <w:p w14:paraId="6C03B73C" w14:textId="304E0BFA" w:rsidR="003033EA" w:rsidRPr="00EC0157" w:rsidRDefault="003033EA" w:rsidP="00EC0157">
      <w:pPr>
        <w:jc w:val="both"/>
        <w:rPr>
          <w:rFonts w:ascii="Aptos" w:hAnsi="Aptos" w:cs="Arial"/>
          <w:b/>
          <w:bCs/>
          <w:i/>
        </w:rPr>
      </w:pPr>
      <w:r w:rsidRPr="00EC0157">
        <w:rPr>
          <w:rFonts w:ascii="Aptos" w:hAnsi="Aptos" w:cs="Arial"/>
          <w:b/>
          <w:bCs/>
          <w:i/>
        </w:rPr>
        <w:t>Tekuće pomoći izravnanja za decentralizirane funkcije (šifra 6351)</w:t>
      </w:r>
    </w:p>
    <w:p w14:paraId="659956FB" w14:textId="77777777" w:rsidR="003033EA" w:rsidRPr="00EC0157" w:rsidRDefault="003033EA" w:rsidP="00EC0157">
      <w:pPr>
        <w:jc w:val="both"/>
        <w:rPr>
          <w:rFonts w:ascii="Aptos" w:hAnsi="Aptos" w:cs="Arial"/>
          <w:b/>
          <w:iCs/>
        </w:rPr>
      </w:pPr>
      <w:r w:rsidRPr="00EC0157">
        <w:rPr>
          <w:rFonts w:ascii="Aptos" w:hAnsi="Aptos" w:cs="Arial"/>
          <w:iCs/>
        </w:rPr>
        <w:t>Tekuće pomoći za decentralizirane funkcije doznačene su u iznosu od 42.349.590,38 eura.</w:t>
      </w:r>
      <w:r w:rsidRPr="00EC0157">
        <w:rPr>
          <w:rFonts w:ascii="Aptos" w:hAnsi="Aptos" w:cs="Arial"/>
          <w:b/>
          <w:iCs/>
        </w:rPr>
        <w:t xml:space="preserve"> </w:t>
      </w:r>
      <w:r w:rsidRPr="00EC0157">
        <w:rPr>
          <w:rFonts w:ascii="Aptos" w:hAnsi="Aptos" w:cs="Arial"/>
          <w:iCs/>
        </w:rPr>
        <w:t>Člankom 12.</w:t>
      </w:r>
      <w:r w:rsidRPr="00EC0157">
        <w:rPr>
          <w:rFonts w:ascii="Aptos" w:hAnsi="Aptos" w:cs="Arial"/>
          <w:b/>
          <w:iCs/>
        </w:rPr>
        <w:t xml:space="preserve"> </w:t>
      </w:r>
      <w:r w:rsidRPr="00EC0157">
        <w:rPr>
          <w:rFonts w:ascii="Aptos" w:hAnsi="Aptos" w:cs="Arial"/>
          <w:bCs/>
          <w:iCs/>
        </w:rPr>
        <w:t>Zakona o obnovi zgrada oštećenih potresom na području Grada Zagreba, Krapinsko – zagorske županije, Zagrebačke županije, Sisačko-moslavačke županije i Karlovačke županije (Narodne novine 21/23) propisano je da se za vrijeme trajanja programa mjera i aktivnosti obnove, udio u porezu na dohodak za decentralizirane funkcije u iznosu od 6%, utvrđen Zakonom o financiranju jedinica lokalne i područne (regionalne) samouprave, može utrošiti u svrhu saniranja šteta i obnove zbog potresa.</w:t>
      </w:r>
    </w:p>
    <w:p w14:paraId="46AAC176" w14:textId="77777777" w:rsidR="003033EA" w:rsidRPr="00EC0157" w:rsidRDefault="003033EA" w:rsidP="00EC0157">
      <w:pPr>
        <w:jc w:val="both"/>
        <w:rPr>
          <w:rFonts w:ascii="Aptos" w:hAnsi="Aptos" w:cs="Arial"/>
          <w:bCs/>
          <w:iCs/>
        </w:rPr>
      </w:pPr>
      <w:r w:rsidRPr="00EC0157">
        <w:rPr>
          <w:rFonts w:ascii="Aptos" w:hAnsi="Aptos" w:cs="Arial"/>
          <w:bCs/>
          <w:iCs/>
        </w:rPr>
        <w:t>Sredstva za pokriće rashoda za decentralizirane funkcije osnovnog i srednjeg školstva, socijalne skrbi, zdravstva i vatrogastva se za vrijeme programa mjera i aktivnosti obnove u cijelosti osiguravaju u državnom proračunu i doznačavaju na račun proračuna Grada Zagreba do iznosa utvrđenih minimalnim standardima u pojedinim decentraliziranim djelatnostima.</w:t>
      </w:r>
    </w:p>
    <w:p w14:paraId="08A4C670" w14:textId="77777777" w:rsidR="003033EA" w:rsidRPr="00EC0157" w:rsidRDefault="003033EA" w:rsidP="00EC0157">
      <w:pPr>
        <w:jc w:val="both"/>
        <w:rPr>
          <w:rFonts w:ascii="Aptos" w:hAnsi="Aptos" w:cs="Arial"/>
          <w:bCs/>
          <w:iCs/>
        </w:rPr>
      </w:pPr>
      <w:r w:rsidRPr="00EC0157">
        <w:rPr>
          <w:rFonts w:ascii="Aptos" w:hAnsi="Aptos" w:cs="Arial"/>
          <w:bCs/>
          <w:iCs/>
        </w:rPr>
        <w:t xml:space="preserve">Ustanove u osnovnoškolskom obrazovanju – </w:t>
      </w:r>
      <w:r w:rsidRPr="00EC0157">
        <w:rPr>
          <w:rFonts w:ascii="Aptos" w:hAnsi="Aptos" w:cs="Arial"/>
          <w:bCs/>
        </w:rPr>
        <w:t>do odstupanja (prihod je prikazan samo u 2023. g.) je došlo zbog pogrešnih knjiženja u 2023. godini.</w:t>
      </w:r>
    </w:p>
    <w:p w14:paraId="009329DB" w14:textId="245F0CA6" w:rsidR="003033EA" w:rsidRPr="00EC0157" w:rsidRDefault="003033EA" w:rsidP="00EC0157">
      <w:pPr>
        <w:jc w:val="both"/>
        <w:rPr>
          <w:rFonts w:ascii="Aptos" w:hAnsi="Aptos" w:cs="Arial"/>
          <w:b/>
          <w:bCs/>
          <w:i/>
        </w:rPr>
      </w:pPr>
      <w:r w:rsidRPr="00EC0157">
        <w:rPr>
          <w:rFonts w:ascii="Aptos" w:hAnsi="Aptos" w:cs="Arial"/>
          <w:b/>
          <w:bCs/>
          <w:i/>
        </w:rPr>
        <w:t>Tekuće pomoći proračunskim korisnicima iz proračuna koji im nije nadležan (šifra 6361)</w:t>
      </w:r>
    </w:p>
    <w:p w14:paraId="69262F78" w14:textId="77777777" w:rsidR="003033EA" w:rsidRPr="00EC0157" w:rsidRDefault="003033EA" w:rsidP="00EC0157">
      <w:pPr>
        <w:jc w:val="both"/>
        <w:rPr>
          <w:rFonts w:ascii="Aptos" w:eastAsia="Aptos" w:hAnsi="Aptos" w:cs="Arial"/>
          <w:kern w:val="2"/>
          <w:bdr w:val="none" w:sz="0" w:space="0" w:color="auto" w:frame="1"/>
          <w:shd w:val="clear" w:color="auto" w:fill="FFFFFF"/>
          <w14:ligatures w14:val="standardContextual"/>
        </w:rPr>
      </w:pPr>
      <w:r w:rsidRPr="00EC0157">
        <w:rPr>
          <w:rFonts w:ascii="Aptos" w:hAnsi="Aptos" w:cs="Arial"/>
        </w:rPr>
        <w:t xml:space="preserve">Javna ustanova Priroda Grada Zagreba – u 2024. g. su evidentirane znatne uplate iz Ministarstva poljoprivrede (sredstva za oporavak divljih životinja), te iz Fonda za zaštitu okoliša vezano za </w:t>
      </w:r>
      <w:r w:rsidRPr="00EC0157">
        <w:rPr>
          <w:rFonts w:ascii="Aptos" w:eastAsia="Aptos" w:hAnsi="Aptos" w:cs="Arial"/>
          <w:kern w:val="2"/>
          <w:shd w:val="clear" w:color="auto" w:fill="FFFFFF"/>
          <w14:ligatures w14:val="standardContextual"/>
        </w:rPr>
        <w:t xml:space="preserve">projekta </w:t>
      </w:r>
      <w:r w:rsidRPr="00EC0157">
        <w:rPr>
          <w:rFonts w:ascii="Aptos" w:eastAsia="Aptos" w:hAnsi="Aptos" w:cs="Arial"/>
          <w:i/>
          <w:iCs/>
          <w:kern w:val="2"/>
          <w:shd w:val="clear" w:color="auto" w:fill="FFFFFF"/>
          <w14:ligatures w14:val="standardContextual"/>
        </w:rPr>
        <w:t>„</w:t>
      </w:r>
      <w:r w:rsidRPr="00EC0157">
        <w:rPr>
          <w:rFonts w:ascii="Aptos" w:eastAsia="Aptos" w:hAnsi="Aptos" w:cs="Arial"/>
          <w:kern w:val="2"/>
          <w:bdr w:val="none" w:sz="0" w:space="0" w:color="auto" w:frame="1"/>
          <w:shd w:val="clear" w:color="auto" w:fill="FFFFFF"/>
          <w14:ligatures w14:val="standardContextual"/>
        </w:rPr>
        <w:t>Oporavilište za divlje životinje – Modernizacija Zoološkog vrta u Zagrebu III faza” dok u 2023. nije bilo evidentiranih uplata.</w:t>
      </w:r>
    </w:p>
    <w:p w14:paraId="5F2FEBBF" w14:textId="77777777" w:rsidR="003033EA" w:rsidRPr="00EC0157" w:rsidRDefault="003033EA" w:rsidP="00EC0157">
      <w:pPr>
        <w:jc w:val="both"/>
        <w:rPr>
          <w:rFonts w:ascii="Aptos" w:hAnsi="Aptos" w:cs="Arial"/>
        </w:rPr>
      </w:pPr>
      <w:r w:rsidRPr="00EC0157">
        <w:rPr>
          <w:rFonts w:ascii="Aptos" w:hAnsi="Aptos" w:cs="Arial"/>
        </w:rPr>
        <w:t>Ustanove u kulturi – smanjenje prihoda odnosi se na smanjenu realizaciju sredstava Ministarstva kulture i medija Republike Hrvatske (Muzej suvremene umjetnosti i Centri za kulturu), manje ostvarene prihode Narodnog sveučilišta Sesvete od Središnjeg državnog ureda za Hrvate izvan Republike Hrvatske za realizaciju programa Hrvatski tradicijski nakit - Igra staklenim perlama (prolongirano do svibnja 2025.), te na manje ostvarenje Centra za kulturu i informacije Maksimir  zbog manje primljenih sredstava od Turističke zajednice Grada Zagreba.</w:t>
      </w:r>
    </w:p>
    <w:p w14:paraId="4C73EDCE" w14:textId="64949FC3" w:rsidR="003033EA" w:rsidRPr="00EC0157" w:rsidRDefault="003033EA" w:rsidP="00EC0157">
      <w:pPr>
        <w:jc w:val="both"/>
        <w:rPr>
          <w:rFonts w:ascii="Aptos" w:hAnsi="Aptos" w:cs="Arial"/>
          <w:shd w:val="clear" w:color="auto" w:fill="FFFFFF"/>
        </w:rPr>
      </w:pPr>
      <w:r w:rsidRPr="00EC0157">
        <w:rPr>
          <w:rFonts w:ascii="Aptos" w:hAnsi="Aptos" w:cs="Arial"/>
        </w:rPr>
        <w:t>Mali dom</w:t>
      </w:r>
      <w:r w:rsidRPr="00EC0157">
        <w:rPr>
          <w:rFonts w:ascii="Aptos" w:hAnsi="Aptos" w:cs="Arial"/>
          <w:shd w:val="clear" w:color="auto" w:fill="FFFFFF"/>
        </w:rPr>
        <w:t xml:space="preserve"> – Zagreb – Dnevni centar za rehabilitaciju djece i mladeži – u promatranom razdoblju  nisu bili uračunati prihodi za pružene usluge koje su obavljene u prosincu 2024. g.      (36.403,70 eur</w:t>
      </w:r>
      <w:r w:rsidR="00247BB5" w:rsidRPr="00EC0157">
        <w:rPr>
          <w:rFonts w:ascii="Aptos" w:hAnsi="Aptos" w:cs="Arial"/>
          <w:shd w:val="clear" w:color="auto" w:fill="FFFFFF"/>
        </w:rPr>
        <w:t>a</w:t>
      </w:r>
      <w:r w:rsidRPr="00EC0157">
        <w:rPr>
          <w:rFonts w:ascii="Aptos" w:hAnsi="Aptos" w:cs="Arial"/>
          <w:shd w:val="clear" w:color="auto" w:fill="FFFFFF"/>
        </w:rPr>
        <w:t xml:space="preserve">), pa se zbog toga bilježi manjak tekućih pomoći u odnosu na prethodnu godinu. </w:t>
      </w:r>
    </w:p>
    <w:p w14:paraId="1676D580" w14:textId="77777777" w:rsidR="003033EA" w:rsidRPr="00EC0157" w:rsidRDefault="003033EA" w:rsidP="00EC0157">
      <w:pPr>
        <w:jc w:val="both"/>
        <w:rPr>
          <w:rFonts w:ascii="Aptos" w:hAnsi="Aptos" w:cs="Arial"/>
          <w:shd w:val="clear" w:color="auto" w:fill="FFFFFF"/>
        </w:rPr>
      </w:pPr>
      <w:r w:rsidRPr="00EC0157">
        <w:rPr>
          <w:rFonts w:ascii="Aptos" w:hAnsi="Aptos" w:cs="Arial"/>
          <w:shd w:val="clear" w:color="auto" w:fill="FFFFFF"/>
        </w:rPr>
        <w:t xml:space="preserve">Centar za pružanje usluga u zajednici Novi Jelkovec – u 2024. g. Centar je stavio u funkciju nove poslovne prostore u kojima su se počeli provoditi socijalne usluge, te su se sukladno tome </w:t>
      </w:r>
      <w:r w:rsidRPr="00EC0157">
        <w:rPr>
          <w:rFonts w:ascii="Aptos" w:hAnsi="Aptos" w:cs="Arial"/>
          <w:shd w:val="clear" w:color="auto" w:fill="FFFFFF"/>
        </w:rPr>
        <w:lastRenderedPageBreak/>
        <w:t>povećale i tekuće pomoći Ministarstva rada, mirovinskog sustava, obitelji i socijalne politike u odnosu na prethodnu godinu.</w:t>
      </w:r>
    </w:p>
    <w:p w14:paraId="67E944EC" w14:textId="77777777" w:rsidR="003033EA" w:rsidRPr="00EC0157" w:rsidRDefault="003033EA" w:rsidP="00EC0157">
      <w:pPr>
        <w:jc w:val="both"/>
        <w:rPr>
          <w:rFonts w:ascii="Aptos" w:hAnsi="Aptos" w:cs="Arial"/>
          <w:bCs/>
        </w:rPr>
      </w:pPr>
      <w:r w:rsidRPr="00EC0157">
        <w:rPr>
          <w:rFonts w:ascii="Aptos" w:hAnsi="Aptos" w:cs="Arial"/>
          <w:bCs/>
        </w:rPr>
        <w:t>Centar za rehabilitaciju Silver – u 2024. g. evidentirano je više prihoda zbog više ugovorenih cijena usluga za stručnu procjenu, ranu razvojnu podršku i poludnevni boravak.</w:t>
      </w:r>
    </w:p>
    <w:p w14:paraId="7B05FF20" w14:textId="45DCA9C3" w:rsidR="003033EA" w:rsidRPr="00EC0157" w:rsidRDefault="003033EA" w:rsidP="00EC0157">
      <w:pPr>
        <w:jc w:val="both"/>
        <w:rPr>
          <w:rFonts w:ascii="Aptos" w:hAnsi="Aptos" w:cs="Arial"/>
          <w:bCs/>
          <w:iCs/>
          <w:shd w:val="clear" w:color="auto" w:fill="FFFFFF"/>
        </w:rPr>
      </w:pPr>
      <w:r w:rsidRPr="00EC0157">
        <w:rPr>
          <w:rFonts w:ascii="Aptos" w:hAnsi="Aptos" w:cs="Arial"/>
          <w:bCs/>
          <w:iCs/>
          <w:shd w:val="clear" w:color="auto" w:fill="FFFFFF"/>
        </w:rPr>
        <w:t>Klinika za psihijatriju „Vrapče“ – evidentirane pomoći u 2024. g. veće su za 687.050,15 eur</w:t>
      </w:r>
      <w:r w:rsidR="00247BB5" w:rsidRPr="00EC0157">
        <w:rPr>
          <w:rFonts w:ascii="Aptos" w:hAnsi="Aptos" w:cs="Arial"/>
          <w:bCs/>
          <w:iCs/>
          <w:shd w:val="clear" w:color="auto" w:fill="FFFFFF"/>
        </w:rPr>
        <w:t xml:space="preserve">a </w:t>
      </w:r>
      <w:r w:rsidRPr="00EC0157">
        <w:rPr>
          <w:rFonts w:ascii="Aptos" w:hAnsi="Aptos" w:cs="Arial"/>
          <w:bCs/>
          <w:iCs/>
          <w:shd w:val="clear" w:color="auto" w:fill="FFFFFF"/>
        </w:rPr>
        <w:t>odnosno 164,7% jer je Klinika prema nalogu Državne revizije preknjižila prihode Ministarstva zdravstva za pružanje usluga prisilnog smještaja i liječenja neubrojivih osoba sa šifre 661 na šifru 636 u iznosu od 809.302,11 eur</w:t>
      </w:r>
      <w:r w:rsidR="00247BB5" w:rsidRPr="00EC0157">
        <w:rPr>
          <w:rFonts w:ascii="Aptos" w:hAnsi="Aptos" w:cs="Arial"/>
          <w:bCs/>
          <w:iCs/>
          <w:shd w:val="clear" w:color="auto" w:fill="FFFFFF"/>
        </w:rPr>
        <w:t>a</w:t>
      </w:r>
      <w:r w:rsidRPr="00EC0157">
        <w:rPr>
          <w:rFonts w:ascii="Aptos" w:hAnsi="Aptos" w:cs="Arial"/>
          <w:bCs/>
          <w:iCs/>
          <w:shd w:val="clear" w:color="auto" w:fill="FFFFFF"/>
        </w:rPr>
        <w:t xml:space="preserve">. </w:t>
      </w:r>
    </w:p>
    <w:p w14:paraId="30197652" w14:textId="77777777" w:rsidR="003033EA" w:rsidRPr="00EC0157" w:rsidRDefault="003033EA" w:rsidP="00EC0157">
      <w:pPr>
        <w:jc w:val="both"/>
        <w:rPr>
          <w:rFonts w:ascii="Aptos" w:hAnsi="Aptos" w:cs="Arial"/>
          <w:bCs/>
          <w:iCs/>
          <w:shd w:val="clear" w:color="auto" w:fill="FFFFFF"/>
        </w:rPr>
      </w:pPr>
      <w:r w:rsidRPr="00EC0157">
        <w:rPr>
          <w:rFonts w:ascii="Aptos" w:hAnsi="Aptos" w:cs="Arial"/>
          <w:bCs/>
          <w:iCs/>
          <w:shd w:val="clear" w:color="auto" w:fill="FFFFFF"/>
        </w:rPr>
        <w:t>Specifikacija tekućih pomoći koji su pridonijeli osjetnom povećanju prihoda u 2024. g.:</w:t>
      </w:r>
    </w:p>
    <w:p w14:paraId="5BDCFFD4" w14:textId="77777777" w:rsidR="003033EA" w:rsidRPr="00EC0157" w:rsidRDefault="003033EA" w:rsidP="00EC0157">
      <w:pPr>
        <w:numPr>
          <w:ilvl w:val="0"/>
          <w:numId w:val="34"/>
        </w:numPr>
        <w:suppressAutoHyphens w:val="0"/>
        <w:autoSpaceDN/>
        <w:contextualSpacing/>
        <w:jc w:val="both"/>
        <w:textAlignment w:val="auto"/>
        <w:rPr>
          <w:rFonts w:ascii="Aptos" w:hAnsi="Aptos" w:cs="Arial"/>
          <w:bCs/>
          <w:iCs/>
          <w:shd w:val="clear" w:color="auto" w:fill="FFFFFF"/>
        </w:rPr>
      </w:pPr>
      <w:r w:rsidRPr="00EC0157">
        <w:rPr>
          <w:rFonts w:ascii="Aptos" w:hAnsi="Aptos" w:cs="Arial"/>
          <w:bCs/>
          <w:iCs/>
          <w:shd w:val="clear" w:color="auto" w:fill="FFFFFF"/>
        </w:rPr>
        <w:t xml:space="preserve">sredstva Ministarstva zdravstva za Projekt „D(r)uga priča“ </w:t>
      </w:r>
    </w:p>
    <w:p w14:paraId="484F5244" w14:textId="77777777" w:rsidR="003033EA" w:rsidRPr="00EC0157" w:rsidRDefault="003033EA" w:rsidP="00EC0157">
      <w:pPr>
        <w:numPr>
          <w:ilvl w:val="0"/>
          <w:numId w:val="34"/>
        </w:numPr>
        <w:suppressAutoHyphens w:val="0"/>
        <w:autoSpaceDN/>
        <w:contextualSpacing/>
        <w:jc w:val="both"/>
        <w:textAlignment w:val="auto"/>
        <w:rPr>
          <w:rFonts w:ascii="Aptos" w:hAnsi="Aptos" w:cs="Arial"/>
          <w:bCs/>
          <w:iCs/>
          <w:shd w:val="clear" w:color="auto" w:fill="FFFFFF"/>
        </w:rPr>
      </w:pPr>
      <w:r w:rsidRPr="00EC0157">
        <w:rPr>
          <w:rFonts w:ascii="Aptos" w:hAnsi="Aptos" w:cs="Arial"/>
          <w:bCs/>
          <w:iCs/>
          <w:shd w:val="clear" w:color="auto" w:fill="FFFFFF"/>
        </w:rPr>
        <w:t>sredstva Ministarstva zdravstva za projekt Razvoj mobilnih timova u zajednici</w:t>
      </w:r>
    </w:p>
    <w:p w14:paraId="2613C3E9" w14:textId="77777777" w:rsidR="003033EA" w:rsidRPr="00EC0157" w:rsidRDefault="003033EA" w:rsidP="00EC0157">
      <w:pPr>
        <w:numPr>
          <w:ilvl w:val="0"/>
          <w:numId w:val="34"/>
        </w:numPr>
        <w:suppressAutoHyphens w:val="0"/>
        <w:autoSpaceDN/>
        <w:contextualSpacing/>
        <w:jc w:val="both"/>
        <w:textAlignment w:val="auto"/>
        <w:rPr>
          <w:rFonts w:ascii="Aptos" w:hAnsi="Aptos" w:cs="Arial"/>
          <w:bCs/>
          <w:iCs/>
          <w:shd w:val="clear" w:color="auto" w:fill="FFFFFF"/>
        </w:rPr>
      </w:pPr>
      <w:r w:rsidRPr="00EC0157">
        <w:rPr>
          <w:rFonts w:ascii="Aptos" w:hAnsi="Aptos" w:cs="Arial"/>
          <w:bCs/>
          <w:iCs/>
          <w:shd w:val="clear" w:color="auto" w:fill="FFFFFF"/>
        </w:rPr>
        <w:t>sredstva Ministarstva zdravstva za provedbu „Akcijskog plana za suzbijanje seksualnog uznemiravanja do 2024. g.</w:t>
      </w:r>
    </w:p>
    <w:p w14:paraId="5F4F86E0" w14:textId="77777777" w:rsidR="003033EA" w:rsidRPr="00EC0157" w:rsidRDefault="003033EA" w:rsidP="00EC0157">
      <w:pPr>
        <w:ind w:left="720"/>
        <w:contextualSpacing/>
        <w:jc w:val="both"/>
        <w:rPr>
          <w:rFonts w:ascii="Aptos" w:hAnsi="Aptos" w:cs="Arial"/>
          <w:bCs/>
          <w:iCs/>
          <w:shd w:val="clear" w:color="auto" w:fill="FFFFFF"/>
        </w:rPr>
      </w:pPr>
    </w:p>
    <w:p w14:paraId="08F63949" w14:textId="77777777" w:rsidR="003033EA" w:rsidRPr="00EC0157" w:rsidRDefault="003033EA" w:rsidP="00EC0157">
      <w:pPr>
        <w:jc w:val="both"/>
        <w:rPr>
          <w:rFonts w:ascii="Aptos" w:hAnsi="Aptos" w:cs="Arial"/>
          <w:bCs/>
        </w:rPr>
      </w:pPr>
      <w:r w:rsidRPr="00EC0157">
        <w:rPr>
          <w:rStyle w:val="normaltextrun"/>
          <w:rFonts w:ascii="Aptos" w:hAnsi="Aptos" w:cs="Arial"/>
          <w:shd w:val="clear" w:color="auto" w:fill="FFFFFF"/>
        </w:rPr>
        <w:t xml:space="preserve">Dječja bolnica </w:t>
      </w:r>
      <w:r w:rsidRPr="00EC0157">
        <w:rPr>
          <w:rStyle w:val="findhit"/>
          <w:rFonts w:ascii="Aptos" w:hAnsi="Aptos" w:cs="Arial"/>
        </w:rPr>
        <w:t>Srebr</w:t>
      </w:r>
      <w:r w:rsidRPr="00EC0157">
        <w:rPr>
          <w:rStyle w:val="normaltextrun"/>
          <w:rFonts w:ascii="Aptos" w:hAnsi="Aptos" w:cs="Arial"/>
          <w:shd w:val="clear" w:color="auto" w:fill="FFFFFF"/>
        </w:rPr>
        <w:t xml:space="preserve">njak – </w:t>
      </w:r>
      <w:r w:rsidRPr="00EC0157">
        <w:rPr>
          <w:rFonts w:ascii="Aptos" w:hAnsi="Aptos" w:cs="Arial"/>
          <w:bCs/>
        </w:rPr>
        <w:t xml:space="preserve">do povećanja prihoda u promatranom razdoblju došlo je zbog uplate Ministarstva zdravstva koje se odnosi na refundaciju za isplaćene razlike u plaći po pravomoćnim sudskim presudama vezano za rast osnovice od 6%. </w:t>
      </w:r>
    </w:p>
    <w:p w14:paraId="506DFD43" w14:textId="77777777" w:rsidR="003033EA" w:rsidRPr="00EC0157" w:rsidRDefault="003033EA" w:rsidP="00EC0157">
      <w:pPr>
        <w:jc w:val="both"/>
        <w:rPr>
          <w:rFonts w:ascii="Aptos" w:hAnsi="Aptos" w:cs="Arial"/>
          <w:bCs/>
          <w:iCs/>
          <w:shd w:val="clear" w:color="auto" w:fill="FFFFFF"/>
        </w:rPr>
      </w:pPr>
      <w:r w:rsidRPr="00EC0157">
        <w:rPr>
          <w:rStyle w:val="normaltextrun"/>
          <w:rFonts w:ascii="Aptos" w:hAnsi="Aptos" w:cs="Arial"/>
          <w:shd w:val="clear" w:color="auto" w:fill="FFFFFF"/>
        </w:rPr>
        <w:t xml:space="preserve">Stomatološka poliklinika Zagreb – </w:t>
      </w:r>
      <w:r w:rsidRPr="00EC0157">
        <w:rPr>
          <w:rFonts w:ascii="Aptos" w:hAnsi="Aptos" w:cs="Arial"/>
          <w:bCs/>
          <w:iCs/>
          <w:shd w:val="clear" w:color="auto" w:fill="FFFFFF"/>
        </w:rPr>
        <w:t>u 2024. godini zabilježeno je povećanje prihoda zbog primitka uplate od Ministarstva zdravstva. Do odstupanja je došlo jer u 2023. godini nisu primljene tekuće pomoći.</w:t>
      </w:r>
    </w:p>
    <w:p w14:paraId="74AC1787" w14:textId="77777777" w:rsidR="003033EA" w:rsidRPr="00EC0157" w:rsidRDefault="003033EA" w:rsidP="00EC0157">
      <w:pPr>
        <w:jc w:val="both"/>
        <w:rPr>
          <w:rFonts w:ascii="Aptos" w:hAnsi="Aptos" w:cs="Arial"/>
          <w:bCs/>
        </w:rPr>
      </w:pPr>
      <w:r w:rsidRPr="00EC0157">
        <w:rPr>
          <w:rFonts w:ascii="Aptos" w:hAnsi="Aptos" w:cs="Arial"/>
          <w:bCs/>
          <w:iCs/>
        </w:rPr>
        <w:t xml:space="preserve">Specijalna bolnica za zaštitu djece s neurorazvojnim i motoričkim smetnjama – </w:t>
      </w:r>
      <w:r w:rsidRPr="00EC0157">
        <w:rPr>
          <w:rFonts w:ascii="Aptos" w:hAnsi="Aptos" w:cs="Arial"/>
          <w:bCs/>
        </w:rPr>
        <w:t>do povećanja prihoda od 12,3% došlo je zbog uplate Ministarstva zdravstva koje se odnosi na refundaciju za isplaćene razlike u plaći po pravomoćnim sudskim presudama vezano za rast osnovice od 6%.</w:t>
      </w:r>
    </w:p>
    <w:p w14:paraId="349C70E0" w14:textId="77777777" w:rsidR="003033EA" w:rsidRPr="00EC0157" w:rsidRDefault="003033EA" w:rsidP="00EC0157">
      <w:pPr>
        <w:jc w:val="both"/>
        <w:rPr>
          <w:rFonts w:ascii="Aptos" w:hAnsi="Aptos" w:cs="Arial"/>
          <w:bCs/>
          <w:iCs/>
        </w:rPr>
      </w:pPr>
      <w:r w:rsidRPr="00EC0157">
        <w:rPr>
          <w:rFonts w:ascii="Aptos" w:hAnsi="Aptos" w:cs="Arial"/>
          <w:bCs/>
          <w:iCs/>
        </w:rPr>
        <w:t>Poliklinika za rehabilitaciju slušanja i govora SUVAG – ostvareni prihodi su veći za 16,6% u odnosu na 2023. godinu zbog uplata Ministarstva znanosti i obrazovanja koje u potpunosti financira plaće radnika Osnovne škole Poliklinike SUVAG. U 2024. godini dolazi do porasta plaća radnika Osnovne škole SUVAG sukladno izmjenama zakonskih akata koji reguliraju plaće radnika te primarno iz tog razloga dolazi i do povećanja prihoda.</w:t>
      </w:r>
    </w:p>
    <w:p w14:paraId="3B130D44" w14:textId="77777777" w:rsidR="003033EA" w:rsidRPr="00EC0157" w:rsidRDefault="003033EA" w:rsidP="00EC0157">
      <w:pPr>
        <w:jc w:val="both"/>
        <w:rPr>
          <w:rFonts w:ascii="Aptos" w:hAnsi="Aptos" w:cs="Arial"/>
          <w:bCs/>
          <w:iCs/>
          <w:shd w:val="clear" w:color="auto" w:fill="FFFFFF"/>
        </w:rPr>
      </w:pPr>
      <w:r w:rsidRPr="00EC0157">
        <w:rPr>
          <w:rFonts w:ascii="Aptos" w:hAnsi="Aptos" w:cs="Arial"/>
          <w:bCs/>
        </w:rPr>
        <w:t>Poliklinika za prevenciju kardiovaskularnih bolesti i rehabilitaciju – do značajnog povećanja prihoda u 2024. godini došlo je zbog doznake sredstava za isplate po pravomoćnim presudama vezanim za tužbe radnika. Radi se o potraživanjima za razlike u plaći temeljem obračuna osnovice za izračun plaća u javnim službama koja je primjenjivana od prosinca 2015. godine do siječnja 2017. godine.</w:t>
      </w:r>
    </w:p>
    <w:p w14:paraId="044834A3" w14:textId="77777777" w:rsidR="003033EA" w:rsidRPr="00EC0157" w:rsidRDefault="003033EA" w:rsidP="00EC0157">
      <w:pPr>
        <w:contextualSpacing/>
        <w:jc w:val="both"/>
        <w:rPr>
          <w:rFonts w:ascii="Aptos" w:hAnsi="Aptos" w:cs="Arial"/>
          <w:bCs/>
          <w:iCs/>
          <w:shd w:val="clear" w:color="auto" w:fill="FFFFFF"/>
        </w:rPr>
      </w:pPr>
      <w:r w:rsidRPr="00EC0157">
        <w:rPr>
          <w:rFonts w:ascii="Aptos" w:hAnsi="Aptos" w:cs="Arial"/>
          <w:bCs/>
          <w:iCs/>
        </w:rPr>
        <w:t>Ustanove u predškolskom odgoju i obrazovanju – u 2024. godini Ustanove su na ovom kontu iskazale prihode iz državnog proračuna na ime isplata za provođenje predškolskog odgoja i obrazovanja djece s teškoćama u razvoju, odgoja i obrazovanja darovite djece predškolske dobi u dječjim vrtićima, odgoja i naobrazbe djece pripadnika nacionalnih manjina te odgoja i naobrazbe djece u programima predškole. Do smanjenja prihoda u odnosu na isto razdoblje prošle godine došlo je jer Ustanovama nisu isplaćena sredstva za III. ciklus navedenih programa.</w:t>
      </w:r>
    </w:p>
    <w:p w14:paraId="698621A8" w14:textId="77777777" w:rsidR="009F331A" w:rsidRPr="00EC0157" w:rsidRDefault="009F331A" w:rsidP="00EC0157">
      <w:pPr>
        <w:contextualSpacing/>
        <w:jc w:val="both"/>
        <w:rPr>
          <w:rFonts w:ascii="Aptos" w:hAnsi="Aptos" w:cs="Arial"/>
          <w:bCs/>
          <w:iCs/>
        </w:rPr>
      </w:pPr>
    </w:p>
    <w:p w14:paraId="70E352B2" w14:textId="3C50241C" w:rsidR="003033EA" w:rsidRPr="00EC0157" w:rsidRDefault="003033EA" w:rsidP="00EC0157">
      <w:pPr>
        <w:contextualSpacing/>
        <w:jc w:val="both"/>
        <w:rPr>
          <w:rFonts w:ascii="Aptos" w:hAnsi="Aptos" w:cs="Arial"/>
          <w:bCs/>
        </w:rPr>
      </w:pPr>
      <w:r w:rsidRPr="00EC0157">
        <w:rPr>
          <w:rFonts w:ascii="Aptos" w:hAnsi="Aptos" w:cs="Arial"/>
          <w:bCs/>
          <w:iCs/>
        </w:rPr>
        <w:t xml:space="preserve">Ustanove u osnovnoškolskom obrazovanju – </w:t>
      </w:r>
      <w:r w:rsidRPr="00EC0157">
        <w:rPr>
          <w:rFonts w:ascii="Aptos" w:hAnsi="Aptos" w:cs="Arial"/>
          <w:bCs/>
        </w:rPr>
        <w:t xml:space="preserve">ostvareni prihodi odnose se na sredstva doznačena od Ministarstva znanosti i obrazovanja za plaće i druga materijalna prava zaposlenika prema kolektivnom ugovoru. U NN (22/2024) objavljena je Uredba o nazivima radnih mjesta, uvjetima za raspored i koeficijentima za obračun plaće u javnim službama koja je na snazi od 01.03.2024., prema kojoj je došlo do  povećanja koeficijenata za zaposlene što je i rezultiralo povećanjem uplate prihoda u odnosu na 2024. godinu. </w:t>
      </w:r>
    </w:p>
    <w:p w14:paraId="7053F5F4" w14:textId="77777777" w:rsidR="00E867E3" w:rsidRDefault="00E867E3" w:rsidP="00EC0157">
      <w:pPr>
        <w:contextualSpacing/>
        <w:jc w:val="both"/>
        <w:rPr>
          <w:rFonts w:ascii="Aptos" w:hAnsi="Aptos" w:cs="Arial"/>
          <w:bCs/>
        </w:rPr>
      </w:pPr>
    </w:p>
    <w:p w14:paraId="7DB25096" w14:textId="4C2CDE2B" w:rsidR="003033EA" w:rsidRPr="00EC0157" w:rsidRDefault="003033EA" w:rsidP="00EC0157">
      <w:pPr>
        <w:contextualSpacing/>
        <w:jc w:val="both"/>
        <w:rPr>
          <w:rFonts w:ascii="Aptos" w:hAnsi="Aptos" w:cs="Arial"/>
          <w:bCs/>
          <w:iCs/>
          <w:shd w:val="clear" w:color="auto" w:fill="FFFFFF"/>
        </w:rPr>
      </w:pPr>
      <w:r w:rsidRPr="00EC0157">
        <w:rPr>
          <w:rFonts w:ascii="Aptos" w:hAnsi="Aptos" w:cs="Arial"/>
          <w:bCs/>
        </w:rPr>
        <w:t>Ustanove u srednjoškolskom obrazovanju – prihodi su veći u odnosu na prethodnu godinu zbog rasta plaća prema Kolektivnom ugovoru za javne službe i ostalim pozitivnim propisima, te doznake Ministarstva regionalnog razvoja i fondova EU za završetak projekta Regionalnog centra kompetentnosti Mlinarska.</w:t>
      </w:r>
    </w:p>
    <w:p w14:paraId="4E8C121D" w14:textId="77777777" w:rsidR="00E867E3" w:rsidRDefault="00E867E3" w:rsidP="00EC0157">
      <w:pPr>
        <w:jc w:val="both"/>
        <w:rPr>
          <w:rFonts w:ascii="Aptos" w:hAnsi="Aptos" w:cs="Arial"/>
          <w:bCs/>
        </w:rPr>
      </w:pPr>
    </w:p>
    <w:p w14:paraId="3ED91BA0" w14:textId="600F85C7" w:rsidR="003033EA" w:rsidRPr="00EC0157" w:rsidRDefault="003033EA" w:rsidP="00EC0157">
      <w:pPr>
        <w:jc w:val="both"/>
        <w:rPr>
          <w:rFonts w:ascii="Aptos" w:hAnsi="Aptos" w:cs="Arial"/>
          <w:bCs/>
        </w:rPr>
      </w:pPr>
      <w:r w:rsidRPr="00EC0157">
        <w:rPr>
          <w:rFonts w:ascii="Aptos" w:hAnsi="Aptos" w:cs="Arial"/>
          <w:bCs/>
        </w:rPr>
        <w:t>Javna vatrogasna postrojba – u 2024. godini nisu zabilježene tekuće pomoći proračunskim korisnicima iz proračuna koji im nije nadležan. Hrvatska vatrogasna zajednica je 2023. godine donijela Odluku o refundaciji financijskih sredstava javnim vatrogasnim postrojbama temeljem koje je Javnoj vatrogasnoj postrojbi Grada Zagreba doznačeno ukupno 200.000,00 eura koji su evidentirani na računima 6361 i 6362.</w:t>
      </w:r>
    </w:p>
    <w:p w14:paraId="334CE64B" w14:textId="77777777" w:rsidR="003033EA" w:rsidRPr="00EC0157" w:rsidRDefault="003033EA" w:rsidP="00EC0157">
      <w:pPr>
        <w:jc w:val="both"/>
        <w:rPr>
          <w:rFonts w:ascii="Aptos" w:hAnsi="Aptos" w:cs="Arial"/>
          <w:shd w:val="clear" w:color="auto" w:fill="FFFFFF"/>
        </w:rPr>
      </w:pPr>
      <w:r w:rsidRPr="00EC0157">
        <w:rPr>
          <w:rStyle w:val="normaltextrun"/>
          <w:rFonts w:ascii="Aptos" w:hAnsi="Aptos" w:cs="Arial"/>
          <w:shd w:val="clear" w:color="auto" w:fill="FFFFFF"/>
        </w:rPr>
        <w:t xml:space="preserve">Razvojna agencija Zagreb za koordinaciju i poticanje regionalnog razvoja – </w:t>
      </w:r>
      <w:r w:rsidRPr="00EC0157">
        <w:rPr>
          <w:rFonts w:ascii="Aptos" w:hAnsi="Aptos" w:cs="Arial"/>
          <w:shd w:val="clear" w:color="auto" w:fill="FFFFFF"/>
        </w:rPr>
        <w:t>prihodi ostvareni od tekućih pomoći proračunskim korisnicima iz proračuna koji im nije nadležan (6361) za razdoblje od siječnja do prosinca 2024. godine iznose 70.229,32 eura. Navedeni prihodi odnose se na sufinanciranje provedbe projekt „Tehnička pomoć regionalnom koordinatoru ZG Razvoj iz OP konkurentnost i kohezija 2014.-2020.“ od Ministarstva regionalnog razvoja i fondova Europske unije, u iznosu od 50% koje je Agencija dužna osigurati iz vlastitih izvora. Ministarstvo regionalnog razvoja i fondova Europske unije sredstva programa koja su dodijeljena putem Ugovora o sufinanciranju provedbe EU projekta isplaćuje u tri dijela. Prvi dio u 2021. godini, drugi dio 2022. godini te treći završni 19. travnja 2024. godine u iznosu 70.229,32 eura.</w:t>
      </w:r>
    </w:p>
    <w:p w14:paraId="2D6BEE89" w14:textId="4BDD8BCC" w:rsidR="003033EA" w:rsidRPr="00EC0157" w:rsidRDefault="003033EA" w:rsidP="00EC0157">
      <w:pPr>
        <w:jc w:val="both"/>
        <w:rPr>
          <w:rFonts w:ascii="Aptos" w:hAnsi="Aptos" w:cs="Arial"/>
          <w:b/>
          <w:bCs/>
          <w:iCs/>
          <w:color w:val="FF0000"/>
          <w:shd w:val="clear" w:color="auto" w:fill="FFFFFF"/>
        </w:rPr>
      </w:pPr>
      <w:r w:rsidRPr="00EC0157">
        <w:rPr>
          <w:rFonts w:ascii="Aptos" w:hAnsi="Aptos" w:cs="Arial"/>
          <w:b/>
          <w:bCs/>
          <w:i/>
          <w:shd w:val="clear" w:color="auto" w:fill="FFFFFF"/>
        </w:rPr>
        <w:t>Kapitalne pomoći proračunskim korisnicima iz proračuna koji im nije nadležan</w:t>
      </w:r>
      <w:r w:rsidRPr="00EC0157">
        <w:rPr>
          <w:rFonts w:ascii="Aptos" w:hAnsi="Aptos" w:cs="Arial"/>
          <w:bCs/>
          <w:i/>
          <w:shd w:val="clear" w:color="auto" w:fill="FFFFFF"/>
        </w:rPr>
        <w:t xml:space="preserve"> </w:t>
      </w:r>
      <w:r w:rsidRPr="00EC0157">
        <w:rPr>
          <w:rFonts w:ascii="Aptos" w:hAnsi="Aptos" w:cs="Arial"/>
          <w:b/>
          <w:bCs/>
          <w:i/>
          <w:shd w:val="clear" w:color="auto" w:fill="FFFFFF"/>
        </w:rPr>
        <w:t>(šifra 6362)</w:t>
      </w:r>
    </w:p>
    <w:p w14:paraId="20AAD30A" w14:textId="77777777" w:rsidR="003033EA" w:rsidRPr="00EC0157" w:rsidRDefault="003033EA" w:rsidP="00EC0157">
      <w:pPr>
        <w:jc w:val="both"/>
        <w:rPr>
          <w:rFonts w:ascii="Aptos" w:hAnsi="Aptos" w:cs="Arial"/>
        </w:rPr>
      </w:pPr>
      <w:r w:rsidRPr="00EC0157">
        <w:rPr>
          <w:rFonts w:ascii="Aptos" w:hAnsi="Aptos" w:cs="Arial"/>
        </w:rPr>
        <w:t xml:space="preserve">Ustanove u kulturi – povećanje prihoda u odnosu na 2023. najviše je uočljivo kod Ustanove Zagreb film. Realizirana sredstva uplaćena su iz državnog proračuna prema ugovoru o dodjeli bespovratnih financijskih sredstava za izradu projektne dokumentacije i provedbu mjera zaštite zgrade Biskupske ubožnice (danas Ustanova Zagreb film) Nova Ves 18. </w:t>
      </w:r>
    </w:p>
    <w:p w14:paraId="546EF53B" w14:textId="5CB8C732" w:rsidR="003033EA" w:rsidRPr="00EC0157" w:rsidRDefault="003033EA" w:rsidP="00EC0157">
      <w:pPr>
        <w:jc w:val="both"/>
        <w:rPr>
          <w:rFonts w:ascii="Aptos" w:hAnsi="Aptos" w:cs="Arial"/>
          <w:bCs/>
          <w:iCs/>
          <w:shd w:val="clear" w:color="auto" w:fill="FFFFFF"/>
        </w:rPr>
      </w:pPr>
      <w:r w:rsidRPr="00EC0157">
        <w:rPr>
          <w:rFonts w:ascii="Aptos" w:hAnsi="Aptos" w:cs="Arial"/>
          <w:bCs/>
          <w:iCs/>
          <w:shd w:val="clear" w:color="auto" w:fill="FFFFFF"/>
        </w:rPr>
        <w:t>Klinika za psihijatriju „Vrapče“ – u 2024. g. doznačena su sredstva od Ministarstva zdravstva u iznosu od 39.970,00 eur</w:t>
      </w:r>
      <w:r w:rsidR="00247BB5" w:rsidRPr="00EC0157">
        <w:rPr>
          <w:rFonts w:ascii="Aptos" w:hAnsi="Aptos" w:cs="Arial"/>
          <w:bCs/>
          <w:iCs/>
          <w:shd w:val="clear" w:color="auto" w:fill="FFFFFF"/>
        </w:rPr>
        <w:t>a</w:t>
      </w:r>
      <w:r w:rsidRPr="00EC0157">
        <w:rPr>
          <w:rFonts w:ascii="Aptos" w:hAnsi="Aptos" w:cs="Arial"/>
          <w:bCs/>
          <w:iCs/>
          <w:shd w:val="clear" w:color="auto" w:fill="FFFFFF"/>
        </w:rPr>
        <w:t xml:space="preserve"> za kupnju uređaja za evocirane potencijale. S obzirom da u 2023. nije bilo evidentiranih pomoći u 2024.g. vidljivo je povećanje prihoda.</w:t>
      </w:r>
    </w:p>
    <w:p w14:paraId="3FC2C707" w14:textId="77777777" w:rsidR="003033EA" w:rsidRPr="00EC0157" w:rsidRDefault="003033EA" w:rsidP="00EC0157">
      <w:pPr>
        <w:jc w:val="both"/>
        <w:rPr>
          <w:rFonts w:ascii="Aptos" w:hAnsi="Aptos" w:cs="Arial"/>
          <w:bCs/>
        </w:rPr>
      </w:pPr>
      <w:r w:rsidRPr="00EC0157">
        <w:rPr>
          <w:rFonts w:ascii="Aptos" w:hAnsi="Aptos" w:cs="Arial"/>
          <w:bCs/>
        </w:rPr>
        <w:t>Javna vatrogasna postrojba – u 2024. godini nisu zabilježene kapitalne pomoći proračunskim korisnicima iz proračuna koji im nije nadležan. Hrvatska vatrogasna zajednica je 2023. godine donijela Odluku o refundaciji financijskih sredstava javnim vatrogasnim postrojbama temeljem koje je Javnoj vatrogasnoj postrojbi Grada Zagreba doznačeno ukupno 200.000,00 eura koji su evidentirani na računima 6361 i 6362.</w:t>
      </w:r>
    </w:p>
    <w:p w14:paraId="55BAC78C" w14:textId="77777777" w:rsidR="003033EA" w:rsidRPr="00EC0157" w:rsidRDefault="003033EA" w:rsidP="00EC0157">
      <w:pPr>
        <w:contextualSpacing/>
        <w:jc w:val="both"/>
        <w:rPr>
          <w:rFonts w:ascii="Aptos" w:hAnsi="Aptos" w:cs="Arial"/>
          <w:bCs/>
        </w:rPr>
      </w:pPr>
      <w:r w:rsidRPr="00EC0157">
        <w:rPr>
          <w:rFonts w:ascii="Aptos" w:hAnsi="Aptos" w:cs="Arial"/>
          <w:bCs/>
          <w:iCs/>
        </w:rPr>
        <w:t xml:space="preserve">Ustanove u osnovnoškolskom obrazovanju – </w:t>
      </w:r>
      <w:r w:rsidRPr="00EC0157">
        <w:rPr>
          <w:rFonts w:ascii="Aptos" w:hAnsi="Aptos" w:cs="Arial"/>
          <w:bCs/>
        </w:rPr>
        <w:t>ostvareni veći prihodi u 2024. g. odraz su većih potreba škola za nabavom školskih udžbenika te knjiga za lektiru.</w:t>
      </w:r>
    </w:p>
    <w:p w14:paraId="79862F21" w14:textId="77777777" w:rsidR="003033EA" w:rsidRPr="00EC0157" w:rsidRDefault="003033EA" w:rsidP="00EC0157">
      <w:pPr>
        <w:contextualSpacing/>
        <w:jc w:val="both"/>
        <w:rPr>
          <w:rFonts w:ascii="Aptos" w:hAnsi="Aptos" w:cs="Arial"/>
          <w:bCs/>
        </w:rPr>
      </w:pPr>
    </w:p>
    <w:p w14:paraId="2BCB0D0F" w14:textId="77777777" w:rsidR="003033EA" w:rsidRPr="00EC0157" w:rsidRDefault="003033EA" w:rsidP="00EC0157">
      <w:pPr>
        <w:contextualSpacing/>
        <w:jc w:val="both"/>
        <w:rPr>
          <w:rFonts w:ascii="Aptos" w:hAnsi="Aptos" w:cs="Arial"/>
          <w:bCs/>
        </w:rPr>
      </w:pPr>
      <w:r w:rsidRPr="00EC0157">
        <w:rPr>
          <w:rFonts w:ascii="Aptos" w:hAnsi="Aptos" w:cs="Arial"/>
          <w:bCs/>
        </w:rPr>
        <w:t>Ustanove u srednjoškolskom obrazovanju – u 2024. kapitalne pomoći proračunskim korisnicima iz proračuna koji im nije nadležan odnosile su se na više doznačena sredstva od Ministarstva znanosti, obrazovanja i mladih za nabavu udžbenika, lektire, testova za psihodijagnostiku, sredstva po natječaju, te sredstva za nacionalno sufinanciranje plaća za projekt RCK Faust strojarstvo nakon završnog izvješća, u odnosu na 2023. g. kada su ta sredstva bila manja.</w:t>
      </w:r>
    </w:p>
    <w:p w14:paraId="5616C650" w14:textId="77777777" w:rsidR="00CE7AD7" w:rsidRDefault="00CE7AD7" w:rsidP="00EC0157">
      <w:pPr>
        <w:jc w:val="both"/>
        <w:rPr>
          <w:rFonts w:ascii="Aptos" w:hAnsi="Aptos" w:cs="Arial"/>
          <w:b/>
          <w:bCs/>
          <w:i/>
        </w:rPr>
      </w:pPr>
    </w:p>
    <w:p w14:paraId="2A813BDE" w14:textId="33CCE26A" w:rsidR="003033EA" w:rsidRPr="00EC0157" w:rsidRDefault="003033EA" w:rsidP="00EC0157">
      <w:pPr>
        <w:jc w:val="both"/>
        <w:rPr>
          <w:rFonts w:ascii="Aptos" w:hAnsi="Aptos" w:cs="Arial"/>
          <w:b/>
          <w:bCs/>
          <w:i/>
        </w:rPr>
      </w:pPr>
      <w:r w:rsidRPr="00EC0157">
        <w:rPr>
          <w:rFonts w:ascii="Aptos" w:hAnsi="Aptos" w:cs="Arial"/>
          <w:b/>
          <w:bCs/>
          <w:i/>
        </w:rPr>
        <w:t>Tekuće pomoći temeljem prijenosa EU sredstava (šifra 6381)</w:t>
      </w:r>
    </w:p>
    <w:p w14:paraId="3AE282D9" w14:textId="77777777" w:rsidR="003033EA" w:rsidRPr="00EC0157" w:rsidRDefault="003033EA" w:rsidP="00EC0157">
      <w:pPr>
        <w:jc w:val="both"/>
        <w:rPr>
          <w:rFonts w:ascii="Aptos" w:hAnsi="Aptos" w:cs="Arial"/>
        </w:rPr>
      </w:pPr>
      <w:r w:rsidRPr="00EC0157">
        <w:rPr>
          <w:rFonts w:ascii="Aptos" w:hAnsi="Aptos" w:cs="Arial"/>
        </w:rPr>
        <w:t>Tekuće pomoći temeljem prijenosa EU sredstava ostvarene su u iznosu od 4.555.738,42 eura, a doznačene su za projekte:</w:t>
      </w:r>
    </w:p>
    <w:p w14:paraId="1EC29873"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POMOĆNICI U NASTAVI – faza VI u iznosu od 2.562.967,11 eura,</w:t>
      </w:r>
    </w:p>
    <w:p w14:paraId="2A5F308C"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lastRenderedPageBreak/>
        <w:t>POTRESNI RIZIK GRADA ZAGREBA u iznosu od 1.083.826,56 eura,</w:t>
      </w:r>
    </w:p>
    <w:p w14:paraId="20D62A40"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ŠKOLSKA SHEMA VOĆE, POVRĆE I MLIJEČNI PROIZVODI u iznosu od 303.375,12 eura,</w:t>
      </w:r>
    </w:p>
    <w:p w14:paraId="531FA65A"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PROVEDBA ITU MEHANIZAMA u iznosu od 272.590,91 eura,</w:t>
      </w:r>
    </w:p>
    <w:p w14:paraId="003DA104"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ZAŽELI ZA POTREBITE ZAGREBA u iznosu od 180.000,00 eura,</w:t>
      </w:r>
    </w:p>
    <w:p w14:paraId="5756D385"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GREEN SCAPE CE u iznosu od 55.539,80 eura,</w:t>
      </w:r>
    </w:p>
    <w:p w14:paraId="38FD7095"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SOOVICA u iznosu od 39.355,23 eura,</w:t>
      </w:r>
    </w:p>
    <w:p w14:paraId="6DD4CF21"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CRISAFE u iznosu od 28.243,60 eura,</w:t>
      </w:r>
    </w:p>
    <w:p w14:paraId="181B1E60"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IZRADA SOCIJALNOG PLANA GRADA ZAGREBA u iznosu od 26.000,00 eura,</w:t>
      </w:r>
    </w:p>
    <w:p w14:paraId="6369063D"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 xml:space="preserve">SENIOR 2030 u iznosu od 1.677,41 eura, </w:t>
      </w:r>
    </w:p>
    <w:p w14:paraId="4F21494C"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METAR DO BOLJE KLIME u iznosu od 1.638,99 eura,</w:t>
      </w:r>
    </w:p>
    <w:p w14:paraId="4B05BB1B"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MLADI MOGU SVE – POVJERENJEM DO POSLA u iznosu od 523,69 eura.</w:t>
      </w:r>
    </w:p>
    <w:p w14:paraId="19C196E2" w14:textId="77777777" w:rsidR="003033EA" w:rsidRPr="00EC0157" w:rsidRDefault="003033EA" w:rsidP="00EC0157">
      <w:pPr>
        <w:jc w:val="both"/>
        <w:rPr>
          <w:rFonts w:ascii="Aptos" w:eastAsia="Aptos" w:hAnsi="Aptos" w:cs="Arial"/>
          <w:kern w:val="2"/>
          <w:bdr w:val="none" w:sz="0" w:space="0" w:color="auto" w:frame="1"/>
          <w:shd w:val="clear" w:color="auto" w:fill="FFFFFF"/>
          <w14:ligatures w14:val="standardContextual"/>
        </w:rPr>
      </w:pPr>
      <w:r w:rsidRPr="00EC0157">
        <w:rPr>
          <w:rFonts w:ascii="Aptos" w:hAnsi="Aptos" w:cs="Arial"/>
          <w:bCs/>
          <w:iCs/>
        </w:rPr>
        <w:t xml:space="preserve">Ustanova Zoološki vrt Grada Zagreba – u 2023. se ne bilježe uplate iz EU Kohezijskog fonda za dio plaća, kao i za refundacije sredstava za savjetovanje i tehničku pomoć na </w:t>
      </w:r>
      <w:r w:rsidRPr="00EC0157">
        <w:rPr>
          <w:rFonts w:ascii="Aptos" w:eastAsia="Aptos" w:hAnsi="Aptos" w:cs="Arial"/>
          <w:kern w:val="2"/>
          <w:shd w:val="clear" w:color="auto" w:fill="FFFFFF"/>
          <w14:ligatures w14:val="standardContextual"/>
        </w:rPr>
        <w:t xml:space="preserve">projektu </w:t>
      </w:r>
      <w:r w:rsidRPr="00EC0157">
        <w:rPr>
          <w:rFonts w:ascii="Aptos" w:eastAsia="Aptos" w:hAnsi="Aptos" w:cs="Arial"/>
          <w:i/>
          <w:iCs/>
          <w:kern w:val="2"/>
          <w:shd w:val="clear" w:color="auto" w:fill="FFFFFF"/>
          <w14:ligatures w14:val="standardContextual"/>
        </w:rPr>
        <w:t>„</w:t>
      </w:r>
      <w:r w:rsidRPr="00EC0157">
        <w:rPr>
          <w:rFonts w:ascii="Aptos" w:eastAsia="Aptos" w:hAnsi="Aptos" w:cs="Arial"/>
          <w:kern w:val="2"/>
          <w:bdr w:val="none" w:sz="0" w:space="0" w:color="auto" w:frame="1"/>
          <w:shd w:val="clear" w:color="auto" w:fill="FFFFFF"/>
          <w14:ligatures w14:val="standardContextual"/>
        </w:rPr>
        <w:t>Oporavilište za divlje životinje – Modernizacija Zoološkog vrta u Zagrebu III faza”, za razliku od 2024. kada su se te uplate intenzivirale.</w:t>
      </w:r>
    </w:p>
    <w:p w14:paraId="7791E16B" w14:textId="77777777" w:rsidR="003033EA" w:rsidRPr="00EC0157" w:rsidRDefault="003033EA" w:rsidP="00EC0157">
      <w:pPr>
        <w:jc w:val="both"/>
        <w:rPr>
          <w:rFonts w:ascii="Aptos" w:hAnsi="Aptos" w:cs="Arial"/>
          <w:bCs/>
          <w:shd w:val="clear" w:color="auto" w:fill="FFFFFF"/>
        </w:rPr>
      </w:pPr>
      <w:r w:rsidRPr="00EC0157">
        <w:rPr>
          <w:rFonts w:ascii="Aptos" w:hAnsi="Aptos" w:cs="Arial"/>
          <w:bCs/>
          <w:shd w:val="clear" w:color="auto" w:fill="FFFFFF"/>
        </w:rPr>
        <w:t>Dom zdravlja Zagreb – Istok – krajem 2023. g. sklopljen je novi ugovor za specijalističko usavršavanje liječnika preko EU fondova, a zahtjev za nadoknadom sredstava za iste realiziran je u 2024. g. što se odrazilo rastom prihoda u promatranom razdoblju.</w:t>
      </w:r>
    </w:p>
    <w:p w14:paraId="392DE657" w14:textId="37BEAB65" w:rsidR="003033EA" w:rsidRPr="00EC0157" w:rsidRDefault="003033EA" w:rsidP="00EC0157">
      <w:pPr>
        <w:jc w:val="both"/>
        <w:rPr>
          <w:rFonts w:ascii="Aptos" w:hAnsi="Aptos" w:cs="Arial"/>
          <w:bCs/>
          <w:iCs/>
          <w:shd w:val="clear" w:color="auto" w:fill="FFFFFF"/>
        </w:rPr>
      </w:pPr>
      <w:r w:rsidRPr="00EC0157">
        <w:rPr>
          <w:rFonts w:ascii="Aptos" w:hAnsi="Aptos" w:cs="Arial"/>
          <w:bCs/>
          <w:iCs/>
          <w:shd w:val="clear" w:color="auto" w:fill="FFFFFF"/>
        </w:rPr>
        <w:t>Klinika za psihijatriju „Vrapče“ – zabilježene pomoći u 2024. g. veće su za 14.167,64 eur</w:t>
      </w:r>
      <w:r w:rsidR="00247BB5" w:rsidRPr="00EC0157">
        <w:rPr>
          <w:rFonts w:ascii="Aptos" w:hAnsi="Aptos" w:cs="Arial"/>
          <w:bCs/>
          <w:iCs/>
          <w:shd w:val="clear" w:color="auto" w:fill="FFFFFF"/>
        </w:rPr>
        <w:t>a</w:t>
      </w:r>
      <w:r w:rsidRPr="00EC0157">
        <w:rPr>
          <w:rFonts w:ascii="Aptos" w:hAnsi="Aptos" w:cs="Arial"/>
          <w:bCs/>
          <w:iCs/>
          <w:shd w:val="clear" w:color="auto" w:fill="FFFFFF"/>
        </w:rPr>
        <w:t>, odnosno 25,6% u odnosu na 2023. g. Ostvareni rast pomoći rezultat je više ostvarenih zapošljavanja pripravnika temeljem kojih je HZZ – o uplaćivao potpore za sufinanciranje istih.</w:t>
      </w:r>
    </w:p>
    <w:p w14:paraId="30EA6B60" w14:textId="77777777" w:rsidR="003033EA" w:rsidRPr="00EC0157" w:rsidRDefault="003033EA" w:rsidP="00EC0157">
      <w:pPr>
        <w:contextualSpacing/>
        <w:jc w:val="both"/>
        <w:rPr>
          <w:rFonts w:ascii="Aptos" w:hAnsi="Aptos" w:cs="Arial"/>
          <w:bCs/>
          <w:iCs/>
          <w:shd w:val="clear" w:color="auto" w:fill="FFFFFF"/>
        </w:rPr>
      </w:pPr>
      <w:r w:rsidRPr="00EC0157">
        <w:rPr>
          <w:rFonts w:ascii="Aptos" w:hAnsi="Aptos" w:cs="Arial"/>
          <w:bCs/>
          <w:iCs/>
        </w:rPr>
        <w:t xml:space="preserve">Specijalna bolnica za zaštitu djece s neurorazvojnim i motoričkim smetnjama – </w:t>
      </w:r>
      <w:r w:rsidRPr="00EC0157">
        <w:rPr>
          <w:rFonts w:ascii="Aptos" w:hAnsi="Aptos" w:cs="Arial"/>
        </w:rPr>
        <w:t>u izvještajnom razdoblju je došlo do povećanja prihoda od 90,9% u odnosu na 2023. godinu. Razlog povećanja prihoda je više odobrenih sredstava</w:t>
      </w:r>
      <w:r w:rsidRPr="00EC0157">
        <w:rPr>
          <w:rFonts w:ascii="Aptos" w:hAnsi="Aptos" w:cs="Arial"/>
          <w:bCs/>
          <w:iCs/>
          <w:shd w:val="clear" w:color="auto" w:fill="FFFFFF"/>
        </w:rPr>
        <w:t xml:space="preserve"> od Hrvatskog zavoda za zapošljavanje iz EU fondova za sufinanciranje plaća pripravnika.</w:t>
      </w:r>
    </w:p>
    <w:p w14:paraId="2C261E90" w14:textId="77777777" w:rsidR="003033EA" w:rsidRPr="00EC0157" w:rsidRDefault="003033EA" w:rsidP="00EC0157">
      <w:pPr>
        <w:contextualSpacing/>
        <w:jc w:val="both"/>
        <w:rPr>
          <w:rFonts w:ascii="Aptos" w:hAnsi="Aptos" w:cs="Arial"/>
          <w:bCs/>
          <w:iCs/>
          <w:shd w:val="clear" w:color="auto" w:fill="FFFFFF"/>
        </w:rPr>
      </w:pPr>
    </w:p>
    <w:p w14:paraId="4D6F483D" w14:textId="77777777" w:rsidR="003033EA" w:rsidRPr="00EC0157" w:rsidRDefault="003033EA" w:rsidP="00EC0157">
      <w:pPr>
        <w:contextualSpacing/>
        <w:jc w:val="both"/>
        <w:rPr>
          <w:rFonts w:ascii="Aptos" w:hAnsi="Aptos" w:cs="Arial"/>
          <w:bCs/>
          <w:iCs/>
        </w:rPr>
      </w:pPr>
      <w:r w:rsidRPr="00EC0157">
        <w:rPr>
          <w:rFonts w:ascii="Aptos" w:hAnsi="Aptos" w:cs="Arial"/>
          <w:bCs/>
          <w:iCs/>
        </w:rPr>
        <w:t>Poliklinika za bolesti dišnog sustava – u promatranom razdoblju evidentiran je porast prihoda koji se odnosi na sredstva primljena od Hrvatskog zavoda za zapošljavanje za plaće pripravnika.</w:t>
      </w:r>
    </w:p>
    <w:p w14:paraId="41332267" w14:textId="77777777" w:rsidR="003033EA" w:rsidRPr="00EC0157" w:rsidRDefault="003033EA" w:rsidP="00EC0157">
      <w:pPr>
        <w:contextualSpacing/>
        <w:jc w:val="both"/>
        <w:rPr>
          <w:rFonts w:ascii="Aptos" w:hAnsi="Aptos" w:cs="Arial"/>
          <w:bCs/>
        </w:rPr>
      </w:pPr>
    </w:p>
    <w:p w14:paraId="1B29FBE1" w14:textId="34B0A8FA" w:rsidR="00805697" w:rsidRDefault="003033EA" w:rsidP="00EC0157">
      <w:pPr>
        <w:contextualSpacing/>
        <w:jc w:val="both"/>
        <w:rPr>
          <w:rFonts w:ascii="Aptos" w:hAnsi="Aptos" w:cs="Arial"/>
          <w:shd w:val="clear" w:color="auto" w:fill="FFFFFF"/>
        </w:rPr>
      </w:pPr>
      <w:r w:rsidRPr="00EC0157">
        <w:rPr>
          <w:rFonts w:ascii="Aptos" w:hAnsi="Aptos" w:cs="Arial"/>
          <w:bCs/>
        </w:rPr>
        <w:t xml:space="preserve">Ustanove u predškolskom odgoju i obrazovanju – </w:t>
      </w:r>
      <w:r w:rsidRPr="00EC0157">
        <w:rPr>
          <w:rFonts w:ascii="Aptos" w:hAnsi="Aptos" w:cs="Arial"/>
          <w:shd w:val="clear" w:color="auto" w:fill="FFFFFF"/>
        </w:rPr>
        <w:t>do povećanja prihoda u odnosu na isto razdoblje prošle godine došlo je jer je isplaćen veći iznos tekućih pomoći za EU projekte iz programa Erasmus+. DV Iskrica sudjeluje u projektu Erasmus+ „KA1“, DV Vjeverica uključen je u Erasmus+ projekt „Daj pet za europski vrtić“, dok DV Prečko i DV Petar Pan sudjeluju u novom Erasmus+ projektu.</w:t>
      </w:r>
    </w:p>
    <w:p w14:paraId="1490B985" w14:textId="77777777" w:rsidR="00805697" w:rsidRDefault="00805697" w:rsidP="00EC0157">
      <w:pPr>
        <w:contextualSpacing/>
        <w:jc w:val="both"/>
        <w:rPr>
          <w:rFonts w:ascii="Aptos" w:hAnsi="Aptos" w:cs="Arial"/>
          <w:bCs/>
          <w:iCs/>
        </w:rPr>
      </w:pPr>
    </w:p>
    <w:p w14:paraId="458DEFDE" w14:textId="1F4E5545" w:rsidR="003033EA" w:rsidRPr="00EC0157" w:rsidRDefault="003033EA" w:rsidP="00EC0157">
      <w:pPr>
        <w:jc w:val="both"/>
        <w:rPr>
          <w:rFonts w:ascii="Aptos" w:hAnsi="Aptos" w:cs="Arial"/>
          <w:bCs/>
          <w:iCs/>
          <w:shd w:val="clear" w:color="auto" w:fill="FFFFFF"/>
        </w:rPr>
      </w:pPr>
      <w:r w:rsidRPr="00EC0157">
        <w:rPr>
          <w:rFonts w:ascii="Aptos" w:hAnsi="Aptos" w:cs="Arial"/>
          <w:bCs/>
          <w:iCs/>
        </w:rPr>
        <w:t xml:space="preserve">Ustanove u osnovnoškolskom obrazovanju – </w:t>
      </w:r>
      <w:r w:rsidRPr="00EC0157">
        <w:rPr>
          <w:rFonts w:ascii="Aptos" w:hAnsi="Aptos" w:cs="Arial"/>
          <w:bCs/>
          <w:iCs/>
          <w:shd w:val="clear" w:color="auto" w:fill="FFFFFF"/>
        </w:rPr>
        <w:t>više ostvareni prihodi odnose se na  dobivena sredstava za Erasmus projekte i plaće pripravnika koji su zaposleni putem mjera Hrvatskog zavoda za zapošljavanje.</w:t>
      </w:r>
    </w:p>
    <w:p w14:paraId="0E881B4E" w14:textId="77777777" w:rsidR="00CE7AD7" w:rsidRDefault="003033EA" w:rsidP="00EC0157">
      <w:pPr>
        <w:contextualSpacing/>
        <w:jc w:val="both"/>
        <w:rPr>
          <w:rFonts w:ascii="Aptos" w:hAnsi="Aptos" w:cs="Arial"/>
          <w:bCs/>
          <w:shd w:val="clear" w:color="auto" w:fill="FFFFFF"/>
        </w:rPr>
      </w:pPr>
      <w:r w:rsidRPr="00EC0157">
        <w:rPr>
          <w:rFonts w:ascii="Aptos" w:hAnsi="Aptos" w:cs="Arial"/>
          <w:bCs/>
          <w:shd w:val="clear" w:color="auto" w:fill="FFFFFF"/>
        </w:rPr>
        <w:t xml:space="preserve">Ustanove u srednjoškolskom obrazovanju – tekuće pomoći temeljem prijenosa EU sredstava odnose se na sredstva za provedbu projekta Erasmus+ (projekti „Budi spreman i kompetentan!“ i Regionalni centar kompetentnosti). U promatranom razdoblju zabilježeno je smanjenje ove vrste prihoda zbog završetka navedenih EU projekata u 2023. godini. </w:t>
      </w:r>
    </w:p>
    <w:p w14:paraId="42CDB6FB" w14:textId="572DAE64" w:rsidR="003033EA" w:rsidRPr="00CE7AD7" w:rsidRDefault="003033EA" w:rsidP="00EC0157">
      <w:pPr>
        <w:contextualSpacing/>
        <w:jc w:val="both"/>
        <w:rPr>
          <w:rFonts w:ascii="Aptos" w:hAnsi="Aptos" w:cs="Arial"/>
          <w:bCs/>
          <w:shd w:val="clear" w:color="auto" w:fill="FFFFFF"/>
        </w:rPr>
      </w:pPr>
      <w:r w:rsidRPr="00EC0157">
        <w:rPr>
          <w:rFonts w:ascii="Aptos" w:hAnsi="Aptos" w:cs="Arial"/>
        </w:rPr>
        <w:t xml:space="preserve">Ustanove u kulturi – ostvareni prihodi su manji  u odnosu na prethodno izvještajno razdoblje  zbog smanjenih prihoda muzeja, a posebno je to izraženo kod Muzeja za umjetnosti i obrt  jer je 2023. godine trajala konstrukcijska obnova zgrade Muzeja i sukladno tome iznosi pomoći su bili veći, dok se u 2024. godini bilježi osjetno smanjenje prihoda jer su samo uplaćena sredstva za izradu glavnog projekta cjelovite obnove. Velika disproporcija u realizaciji prihoda vidljiva je i kod Zagrebačkog kazališta lutaka kod kojeg u 2024. nije bilo prihoda, a u 2023. se bilježe pomoći s </w:t>
      </w:r>
      <w:r w:rsidRPr="00EC0157">
        <w:rPr>
          <w:rFonts w:ascii="Aptos" w:hAnsi="Aptos" w:cs="Arial"/>
        </w:rPr>
        <w:lastRenderedPageBreak/>
        <w:t>osnova jednostavne izravne dodjele bespovratnih financijskih sredstava iz Fonda solidarnosti EU za izradu statičke dokumentacije za potres.</w:t>
      </w:r>
    </w:p>
    <w:p w14:paraId="68F19ED6" w14:textId="77777777" w:rsidR="003033EA" w:rsidRPr="00EC0157" w:rsidRDefault="003033EA" w:rsidP="00EC0157">
      <w:pPr>
        <w:jc w:val="both"/>
        <w:rPr>
          <w:rFonts w:ascii="Aptos" w:hAnsi="Aptos" w:cs="Arial"/>
          <w:shd w:val="clear" w:color="auto" w:fill="FFFFFF"/>
        </w:rPr>
      </w:pPr>
      <w:r w:rsidRPr="00EC0157">
        <w:rPr>
          <w:rStyle w:val="normaltextrun"/>
          <w:rFonts w:ascii="Aptos" w:hAnsi="Aptos" w:cs="Arial"/>
          <w:shd w:val="clear" w:color="auto" w:fill="FFFFFF"/>
        </w:rPr>
        <w:t>Razvojna agencija Zagreb za koordinaciju i poticanje regionalnog razvoja – p</w:t>
      </w:r>
      <w:r w:rsidRPr="00EC0157">
        <w:rPr>
          <w:rFonts w:ascii="Aptos" w:hAnsi="Aptos" w:cs="Arial"/>
          <w:shd w:val="clear" w:color="auto" w:fill="FFFFFF"/>
        </w:rPr>
        <w:t>rihodi ostvareni od tekućih pomoći temeljem prijenosa EU sredstava (6381) za razdoblje od siječnja do prosinca 2024. godine odnose se na prihode iz projekta „Tehnička pomoć regionalnom koordinatoru ZG Razvoj iz OP Konkurentnost i Kohezija 2014.-2020.“ u iznosu od 143.250,24 eura i projekta „Tehnička pomoć ZG Razvoj 2021.-2027.“ u iznosu od 337.483,22 eura. U odnosu na 2023. godinu u istom izvještajnom razdoblju, tekuće pomoći temeljem prijenosa EU sredstva smanjeni su za 163.079,92 eura odnosno 33,92%. Nastalo smanjenje proizlazi uslijed manjeg iznosa odobrenih sredstava kroz završni zahtjev za nadoknadu sredstava kroz projekt „Tehnička pomoć regionalnom koordinatoru ZG Razvoj iz OP konkurentnost i kohezija 2014.-2020.“ te visine iznosa isplate prvog i drugog obroka kroz projekt ,,Tehnička pomoć ZG Razvoj 2021.-2027“.</w:t>
      </w:r>
    </w:p>
    <w:p w14:paraId="520A2C43" w14:textId="77777777" w:rsidR="003033EA" w:rsidRPr="00EC0157" w:rsidRDefault="003033EA" w:rsidP="00EC0157">
      <w:pPr>
        <w:jc w:val="both"/>
        <w:rPr>
          <w:rFonts w:ascii="Aptos" w:hAnsi="Aptos" w:cs="Arial"/>
          <w:bCs/>
          <w:iCs/>
          <w:shd w:val="clear" w:color="auto" w:fill="FFFFFF"/>
        </w:rPr>
      </w:pPr>
      <w:r w:rsidRPr="00EC0157">
        <w:rPr>
          <w:rFonts w:ascii="Aptos" w:hAnsi="Aptos" w:cs="Arial"/>
          <w:bCs/>
          <w:iCs/>
          <w:shd w:val="clear" w:color="auto" w:fill="FFFFFF"/>
        </w:rPr>
        <w:t>Dom za starije osobe Centar – u 2024. godini  zabilježeno je značajno smanjenje prihoda zbog završetka provedbe Projekta Geronto zajednica – razvoj paketa socijalnih usluga za samostalan život u zajednici. Projekt je završio 26.06.2023.</w:t>
      </w:r>
    </w:p>
    <w:p w14:paraId="189297F0" w14:textId="77777777" w:rsidR="003033EA" w:rsidRPr="00EC0157" w:rsidRDefault="003033EA" w:rsidP="00EC0157">
      <w:pPr>
        <w:jc w:val="both"/>
        <w:rPr>
          <w:rFonts w:ascii="Aptos" w:hAnsi="Aptos" w:cs="Arial"/>
          <w:b/>
          <w:bCs/>
          <w:i/>
        </w:rPr>
      </w:pPr>
      <w:r w:rsidRPr="00EC0157">
        <w:rPr>
          <w:rFonts w:ascii="Aptos" w:hAnsi="Aptos" w:cs="Arial"/>
          <w:b/>
          <w:bCs/>
          <w:i/>
        </w:rPr>
        <w:t>Kapitalne pomoći temeljem prijenosa EU sredstava (šifra 6382)</w:t>
      </w:r>
    </w:p>
    <w:p w14:paraId="4ADB9074" w14:textId="77777777" w:rsidR="003033EA" w:rsidRPr="00EC0157" w:rsidRDefault="003033EA" w:rsidP="00EC0157">
      <w:pPr>
        <w:jc w:val="both"/>
        <w:rPr>
          <w:rFonts w:ascii="Aptos" w:hAnsi="Aptos" w:cs="Arial"/>
        </w:rPr>
      </w:pPr>
      <w:r w:rsidRPr="00EC0157">
        <w:rPr>
          <w:rFonts w:ascii="Aptos" w:hAnsi="Aptos" w:cs="Arial"/>
        </w:rPr>
        <w:t>Kapitalne pomoći temeljem prijenosa EU sredstava ostvarene su u iznosu od 20.222.630,11 eura, a doznačene su za projekte:</w:t>
      </w:r>
    </w:p>
    <w:p w14:paraId="644189CE"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cjelovita obnova iz područja obrazovanja u iznosu od 14.418.532,19 eura - NPOO,</w:t>
      </w:r>
    </w:p>
    <w:p w14:paraId="4150919B"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cjelovita obnova zaštićenih objekata i objekata kulture u iznosu od 1.893.707,53 eura - NPOO,</w:t>
      </w:r>
    </w:p>
    <w:p w14:paraId="4AEEC51E"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Modernizacija pothodnika u iznosu od 1.404.036,42 eura,</w:t>
      </w:r>
    </w:p>
    <w:p w14:paraId="450CF99F"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Cjelovita obnova iz područja zdravstva u iznosu od 1.389.274,21 euro - NPOO,</w:t>
      </w:r>
    </w:p>
    <w:p w14:paraId="1DD12DEB"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SOLIZAG u iznosu od 459.364,74 eura,</w:t>
      </w:r>
    </w:p>
    <w:p w14:paraId="7CDB4C16"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Reciklažno dvorište u naselju Podsused u iznosu od 312.409,76 eura,</w:t>
      </w:r>
    </w:p>
    <w:p w14:paraId="0402DF48"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GREENWAY u iznosu od 225.884,94 eura,</w:t>
      </w:r>
    </w:p>
    <w:p w14:paraId="7D3C8739"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energetska obnova zgrada javne namjene u iznosu od 48.848,90 eura,</w:t>
      </w:r>
    </w:p>
    <w:p w14:paraId="161C8D25"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Interventna mjera u iznosu od 34.495,11 eura,</w:t>
      </w:r>
    </w:p>
    <w:p w14:paraId="605F8C99" w14:textId="77777777" w:rsidR="003033EA" w:rsidRPr="00EC0157"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Strategija zelene urbane obnove Grada Zagreba u iznosu od 28.037,45 eura,</w:t>
      </w:r>
    </w:p>
    <w:p w14:paraId="6F915D35" w14:textId="70F8FE69" w:rsidR="003033EA" w:rsidRPr="00D352EC" w:rsidRDefault="003033EA" w:rsidP="00EC0157">
      <w:pPr>
        <w:pStyle w:val="ListParagraph"/>
        <w:numPr>
          <w:ilvl w:val="0"/>
          <w:numId w:val="28"/>
        </w:numPr>
        <w:suppressAutoHyphens w:val="0"/>
        <w:autoSpaceDN/>
        <w:contextualSpacing/>
        <w:jc w:val="both"/>
        <w:rPr>
          <w:rFonts w:ascii="Aptos" w:hAnsi="Aptos" w:cs="Arial"/>
        </w:rPr>
      </w:pPr>
      <w:r w:rsidRPr="00EC0157">
        <w:rPr>
          <w:rFonts w:ascii="Aptos" w:hAnsi="Aptos" w:cs="Arial"/>
        </w:rPr>
        <w:t>ZAGEE u iznosu od 8.038,86 eura.</w:t>
      </w:r>
    </w:p>
    <w:p w14:paraId="36B1A328" w14:textId="77777777" w:rsidR="003033EA" w:rsidRPr="00EC0157" w:rsidRDefault="003033EA" w:rsidP="00EC0157">
      <w:pPr>
        <w:jc w:val="both"/>
        <w:rPr>
          <w:rFonts w:ascii="Aptos" w:hAnsi="Aptos" w:cs="Arial"/>
        </w:rPr>
      </w:pPr>
      <w:r w:rsidRPr="00EC0157">
        <w:rPr>
          <w:rFonts w:ascii="Aptos" w:hAnsi="Aptos" w:cs="Arial"/>
        </w:rPr>
        <w:t>U 2023. ostvareno je 116.888.068,23</w:t>
      </w:r>
      <w:r w:rsidRPr="00EC0157">
        <w:rPr>
          <w:rFonts w:ascii="Aptos" w:eastAsia="Times New Roman" w:hAnsi="Aptos" w:cs="Arial"/>
          <w:lang w:eastAsia="hr-HR"/>
        </w:rPr>
        <w:t xml:space="preserve"> </w:t>
      </w:r>
      <w:r w:rsidRPr="00EC0157">
        <w:rPr>
          <w:rFonts w:ascii="Aptos" w:hAnsi="Aptos" w:cs="Arial"/>
        </w:rPr>
        <w:t xml:space="preserve">eura od Fonda solidarnosti EU kojem je razdoblje prihvatljivosti troškova završilo 30. lipnja 2023. te je stoga u 2024. ostvareno manje kapitalnih pomoći temeljem prijenosa EU sredstava (šifra 6382). Nastavak financiranja projekata započetih iz Fonda solidarnosti EU evidentira se na šifri 633 Pomoći proračunu iz drugih proračuna i izvanproračunskim korisnicima. </w:t>
      </w:r>
    </w:p>
    <w:p w14:paraId="6CC8AFBD" w14:textId="77777777" w:rsidR="003033EA" w:rsidRPr="00EC0157" w:rsidRDefault="003033EA" w:rsidP="00EC0157">
      <w:pPr>
        <w:jc w:val="both"/>
        <w:rPr>
          <w:rFonts w:ascii="Aptos" w:eastAsia="Times New Roman" w:hAnsi="Aptos" w:cs="Arial"/>
          <w:lang w:eastAsia="hr-HR"/>
        </w:rPr>
      </w:pPr>
      <w:r w:rsidRPr="00EC0157">
        <w:rPr>
          <w:rStyle w:val="normaltextrun"/>
          <w:rFonts w:ascii="Aptos" w:hAnsi="Aptos" w:cs="Arial"/>
          <w:shd w:val="clear" w:color="auto" w:fill="FFFFFF"/>
        </w:rPr>
        <w:t xml:space="preserve">Stomatološka poliklinika Zagreb – </w:t>
      </w:r>
      <w:r w:rsidRPr="00EC0157">
        <w:rPr>
          <w:rFonts w:ascii="Aptos" w:eastAsia="Times New Roman" w:hAnsi="Aptos" w:cs="Arial"/>
          <w:lang w:eastAsia="hr-HR"/>
        </w:rPr>
        <w:t>do povećanja prihoda od 57,9% u odnosu na izvještajno razdoblje iz 2023. godine dolazi jer je povučen veći iznos sredstva iz Fondova solidarnosti EU.</w:t>
      </w:r>
    </w:p>
    <w:p w14:paraId="3D2CF789" w14:textId="77777777" w:rsidR="003033EA" w:rsidRPr="00EC0157" w:rsidRDefault="003033EA" w:rsidP="00EC0157">
      <w:pPr>
        <w:jc w:val="both"/>
        <w:rPr>
          <w:rFonts w:ascii="Aptos" w:hAnsi="Aptos" w:cs="Arial"/>
          <w:shd w:val="clear" w:color="auto" w:fill="FFFFFF"/>
        </w:rPr>
      </w:pPr>
      <w:r w:rsidRPr="00EC0157">
        <w:rPr>
          <w:rFonts w:ascii="Aptos" w:hAnsi="Aptos" w:cs="Arial"/>
          <w:shd w:val="clear" w:color="auto" w:fill="FFFFFF"/>
        </w:rPr>
        <w:t>Dom zdravlja Zagreb – Zapad – u promatranom razdoblju dolazi do povećanja prihoda zbog intenziviranja radova u vezi cjelovite obnove zgrada na lokacijama Prilaz baruna Filipovića 11 i Vrtlarska 1a.</w:t>
      </w:r>
    </w:p>
    <w:p w14:paraId="0121174B" w14:textId="77777777" w:rsidR="003033EA" w:rsidRPr="00EC0157" w:rsidRDefault="003033EA" w:rsidP="00EC0157">
      <w:pPr>
        <w:jc w:val="both"/>
        <w:rPr>
          <w:rFonts w:ascii="Aptos" w:hAnsi="Aptos" w:cs="Arial"/>
          <w:bCs/>
          <w:iCs/>
        </w:rPr>
      </w:pPr>
      <w:r w:rsidRPr="00EC0157">
        <w:rPr>
          <w:rFonts w:ascii="Aptos" w:hAnsi="Aptos" w:cs="Arial"/>
          <w:bCs/>
          <w:iCs/>
        </w:rPr>
        <w:t>Ustanova Zoološki vrt Grada Zagreba – u 2024. g. je evidentirano osjetno više prihoda s osnova projekta „Oporavilište za divlje životinje - Modernizacija Zoološkog vrta  grada Zagreba“ III faza, dok se u 2023. g. nije evidentirao prihod vezano za pravilno ispunjavanje PR-RAS obrasca pa se sukladno tome bilježi disproporcija u ostvarenju.</w:t>
      </w:r>
    </w:p>
    <w:p w14:paraId="79CFD11E" w14:textId="77777777" w:rsidR="003033EA" w:rsidRPr="00EC0157" w:rsidRDefault="003033EA" w:rsidP="00EC0157">
      <w:pPr>
        <w:jc w:val="both"/>
        <w:rPr>
          <w:rFonts w:ascii="Aptos" w:hAnsi="Aptos" w:cs="Arial"/>
        </w:rPr>
      </w:pPr>
      <w:r w:rsidRPr="00EC0157">
        <w:rPr>
          <w:rFonts w:ascii="Aptos" w:hAnsi="Aptos" w:cs="Arial"/>
        </w:rPr>
        <w:t xml:space="preserve">Ustanove u kulturi – Najveći utjecaj na smanjenje prihoda u odnosu na prethodno izvještajno razdoblje ima Zagrebačko gradsko kazalište Komedija. U 2023. g. kapitalne pomoći temeljem </w:t>
      </w:r>
      <w:r w:rsidRPr="00EC0157">
        <w:rPr>
          <w:rFonts w:ascii="Aptos" w:hAnsi="Aptos" w:cs="Arial"/>
        </w:rPr>
        <w:lastRenderedPageBreak/>
        <w:t xml:space="preserve">prijenosa EU sredstava dobivene su za izradu projektne dokumentacije za Aktivnost Cjelovita i energetska obnova, no s obzirom da  radovi na obnovi nisu započeli u 2024. g. nije bilo niti uplata za navedene troškove što se odrazilo na neostvarenim prihodima u promatranom razdoblju. </w:t>
      </w:r>
    </w:p>
    <w:p w14:paraId="482A4710" w14:textId="0F29EEC6" w:rsidR="00503BD2" w:rsidRDefault="003033EA" w:rsidP="00EC0157">
      <w:pPr>
        <w:contextualSpacing/>
        <w:jc w:val="both"/>
        <w:rPr>
          <w:rFonts w:ascii="Aptos" w:hAnsi="Aptos" w:cs="Arial"/>
          <w:bCs/>
        </w:rPr>
      </w:pPr>
      <w:r w:rsidRPr="00EC0157">
        <w:rPr>
          <w:rFonts w:ascii="Aptos" w:hAnsi="Aptos" w:cs="Arial"/>
          <w:bCs/>
        </w:rPr>
        <w:t xml:space="preserve">Ustanove u srednjoškolskom obrazovanju – kapitalne pomoći temeljem prijenosa EU sredstava odnose se na provedbu projekta Regionalni centar kompetentnosti u Strojarsko tehničkoj školi Fausta Vrančića. U 2024. godini, u odnosu na 2023. godinu ostvareni su veći prihodi zbog većeg priljeva sredstava iz EU fondova temeljem navedenog projekta (sredstva se odnose na nabavu opreme). </w:t>
      </w:r>
    </w:p>
    <w:p w14:paraId="31BB6E46" w14:textId="77777777" w:rsidR="00805697" w:rsidRPr="00EC0157" w:rsidRDefault="00805697" w:rsidP="00EC0157">
      <w:pPr>
        <w:contextualSpacing/>
        <w:jc w:val="both"/>
        <w:rPr>
          <w:rFonts w:ascii="Aptos" w:hAnsi="Aptos" w:cs="Arial"/>
          <w:b/>
          <w:bCs/>
          <w:i/>
        </w:rPr>
      </w:pPr>
    </w:p>
    <w:p w14:paraId="0A10061B" w14:textId="360DBD77" w:rsidR="003033EA" w:rsidRPr="00EC0157" w:rsidRDefault="003033EA" w:rsidP="00EC0157">
      <w:pPr>
        <w:jc w:val="both"/>
        <w:rPr>
          <w:rFonts w:ascii="Aptos" w:hAnsi="Aptos" w:cs="Arial"/>
          <w:b/>
          <w:bCs/>
          <w:i/>
        </w:rPr>
      </w:pPr>
      <w:r w:rsidRPr="00EC0157">
        <w:rPr>
          <w:rFonts w:ascii="Aptos" w:hAnsi="Aptos" w:cs="Arial"/>
          <w:b/>
          <w:bCs/>
          <w:i/>
        </w:rPr>
        <w:t xml:space="preserve">Kamate na oročena sredstva i depozite po viđenju (šifra 6413) </w:t>
      </w:r>
    </w:p>
    <w:p w14:paraId="23C6F1A2" w14:textId="77777777" w:rsidR="003033EA" w:rsidRPr="00EC0157" w:rsidRDefault="003033EA" w:rsidP="00EC0157">
      <w:pPr>
        <w:jc w:val="both"/>
        <w:rPr>
          <w:rFonts w:ascii="Aptos" w:hAnsi="Aptos" w:cs="Arial"/>
        </w:rPr>
      </w:pPr>
      <w:r w:rsidRPr="00EC0157">
        <w:rPr>
          <w:rFonts w:ascii="Aptos" w:hAnsi="Aptos" w:cs="Arial"/>
        </w:rPr>
        <w:t>Kamate na oročena sredstva i depozite po viđenju u 2024. ostvarene su više nego prethodne godine, a više ostvareni prihod ostvaren je s obzirom da je Grad Zagreb sa Zagrebačkom bankom d.d. sklopio Ugovor o prekonoćnom oročavanju nenamjenskih depozita. Navedeno također utječe i na iskazane podatke u Obveznim analitičkim podacima (šifra 11) koji se odnose na ukupne priljeve na novčane račune i blagajne, na ukupne odljeve s novčanih računa i blagajni te na stanje novčanih sredstava na kraju izvještajnog razdoblja, a koja su knjižena na potraživanjima prema banci na dan 31.12.2024.</w:t>
      </w:r>
    </w:p>
    <w:p w14:paraId="3C9EBDD9" w14:textId="77777777" w:rsidR="003033EA" w:rsidRPr="00EC0157" w:rsidRDefault="003033EA" w:rsidP="00EC0157">
      <w:pPr>
        <w:jc w:val="both"/>
        <w:rPr>
          <w:rFonts w:ascii="Aptos" w:hAnsi="Aptos" w:cs="Arial"/>
          <w:b/>
          <w:bCs/>
          <w:i/>
        </w:rPr>
      </w:pPr>
      <w:r w:rsidRPr="00EC0157">
        <w:rPr>
          <w:rFonts w:ascii="Aptos" w:hAnsi="Aptos" w:cs="Arial"/>
          <w:b/>
          <w:bCs/>
          <w:i/>
        </w:rPr>
        <w:t>Prihodi od zateznih kamata (šifra 6414)</w:t>
      </w:r>
    </w:p>
    <w:p w14:paraId="30E611CA" w14:textId="77777777" w:rsidR="003033EA" w:rsidRPr="00EC0157" w:rsidRDefault="003033EA" w:rsidP="00EC0157">
      <w:pPr>
        <w:jc w:val="both"/>
        <w:rPr>
          <w:rFonts w:ascii="Aptos" w:hAnsi="Aptos" w:cs="Arial"/>
          <w:bCs/>
        </w:rPr>
      </w:pPr>
      <w:r w:rsidRPr="00EC0157">
        <w:rPr>
          <w:rFonts w:ascii="Aptos" w:hAnsi="Aptos" w:cs="Arial"/>
          <w:bCs/>
        </w:rPr>
        <w:t>Prihodi od zateznih kamata ostvareni su više nego prethodne godine zbog uplate koja je izvršena temeljem presude Županijskog suda u Zagrebu, Gž-984/23 od 4.1.2024. kojom je usvojena žalba Grada Zagreba te je dio duga, na ime kamata za zakašnjenje u plaćanju troškova pripreme građevinskog zemljišta i na ime kamata za zakašnjenje u plaćanju rente, u iznosu od 796.153,43 eura podmiren u 2024. te su stoga prihodi ostvareni u većem iznosu nego prethodne godine.</w:t>
      </w:r>
    </w:p>
    <w:p w14:paraId="4A906629" w14:textId="77777777" w:rsidR="003033EA" w:rsidRPr="00EC0157" w:rsidRDefault="003033EA" w:rsidP="00EC0157">
      <w:pPr>
        <w:jc w:val="both"/>
        <w:rPr>
          <w:rFonts w:ascii="Aptos" w:hAnsi="Aptos" w:cs="Arial"/>
          <w:bCs/>
        </w:rPr>
      </w:pPr>
      <w:r w:rsidRPr="00EC0157">
        <w:rPr>
          <w:rFonts w:ascii="Aptos" w:hAnsi="Aptos" w:cs="Arial"/>
          <w:bCs/>
        </w:rPr>
        <w:t>Ustanova za upravljanje sportskim objektima – u 2024. g. intenzivirale su se aktivnosti vezano za naplate potraživanja putem aktiviranja instrumenata za osiguranje plaćanja i utuživanjem dužnika, što je dovelo do više naplaćenih zateznih kamata nego u 2023. g.</w:t>
      </w:r>
    </w:p>
    <w:p w14:paraId="038858F0" w14:textId="18F4F992" w:rsidR="003033EA" w:rsidRPr="00EC0157" w:rsidRDefault="003033EA" w:rsidP="00EC0157">
      <w:pPr>
        <w:contextualSpacing/>
        <w:jc w:val="both"/>
        <w:rPr>
          <w:rFonts w:ascii="Aptos" w:hAnsi="Aptos" w:cs="Arial"/>
          <w:bCs/>
          <w:iCs/>
        </w:rPr>
      </w:pPr>
      <w:r w:rsidRPr="00EC0157">
        <w:rPr>
          <w:rFonts w:ascii="Aptos" w:hAnsi="Aptos" w:cs="Arial"/>
          <w:bCs/>
          <w:iCs/>
        </w:rPr>
        <w:t>Nastavni zavod za javno zdravstvo „Dr. Andrija Štampar“ – prihod od zateznih kamata odnosi se na naplaćene kamate za utužena potraživanja od kupaca. U 2024. godini naplaćeno je  850,13 eura zateznih kamata, dok su u 2023. godini naplaćene zatezne</w:t>
      </w:r>
      <w:r w:rsidRPr="00EC0157">
        <w:rPr>
          <w:rFonts w:ascii="Aptos" w:hAnsi="Aptos" w:cs="Arial"/>
        </w:rPr>
        <w:t xml:space="preserve"> </w:t>
      </w:r>
      <w:r w:rsidRPr="00EC0157">
        <w:rPr>
          <w:rFonts w:ascii="Aptos" w:hAnsi="Aptos" w:cs="Arial"/>
          <w:bCs/>
          <w:iCs/>
        </w:rPr>
        <w:t>kamate iz stečajne mase u okviru prve naknadne diobe iza "Komunalna infrastruktura d.o.o. u stečaju" u iznosu od 27.571,63 eura.</w:t>
      </w:r>
    </w:p>
    <w:p w14:paraId="091717D4" w14:textId="77777777" w:rsidR="00503BD2" w:rsidRPr="00EC0157" w:rsidRDefault="00503BD2" w:rsidP="00EC0157">
      <w:pPr>
        <w:contextualSpacing/>
        <w:jc w:val="both"/>
        <w:rPr>
          <w:rFonts w:ascii="Aptos" w:hAnsi="Aptos" w:cs="Arial"/>
          <w:b/>
          <w:bCs/>
          <w:i/>
          <w:color w:val="C00000"/>
        </w:rPr>
      </w:pPr>
    </w:p>
    <w:p w14:paraId="20C8A79C" w14:textId="77777777" w:rsidR="003033EA" w:rsidRPr="00EC0157" w:rsidRDefault="003033EA" w:rsidP="00EC0157">
      <w:pPr>
        <w:jc w:val="both"/>
        <w:rPr>
          <w:rFonts w:ascii="Aptos" w:hAnsi="Aptos" w:cs="Arial"/>
          <w:b/>
          <w:bCs/>
          <w:i/>
        </w:rPr>
      </w:pPr>
      <w:r w:rsidRPr="00EC0157">
        <w:rPr>
          <w:rFonts w:ascii="Aptos" w:hAnsi="Aptos" w:cs="Arial"/>
          <w:b/>
          <w:bCs/>
          <w:i/>
        </w:rPr>
        <w:t>Prihodi iz dobiti trgovačkih društava, kreditnih i ostalih financijskih institucija po posebnim propisima (šifra 6417)</w:t>
      </w:r>
    </w:p>
    <w:p w14:paraId="4CD2DCE5" w14:textId="77777777" w:rsidR="003033EA" w:rsidRPr="00EC0157" w:rsidRDefault="003033EA" w:rsidP="00EC0157">
      <w:pPr>
        <w:jc w:val="both"/>
        <w:rPr>
          <w:rFonts w:ascii="Aptos" w:hAnsi="Aptos" w:cs="Arial"/>
          <w:bCs/>
        </w:rPr>
      </w:pPr>
      <w:r w:rsidRPr="00EC0157">
        <w:rPr>
          <w:rFonts w:ascii="Aptos" w:hAnsi="Aptos" w:cs="Arial"/>
          <w:bCs/>
        </w:rPr>
        <w:t>Prihodi iz dobiti trgovačkih društava, kreditnih i ostalih financijskih institucija po posebnim propisima u 2024. ostvareni su manje nego prethodne godine. U 2024. ostvareni su prihodi od dobiti od Zračne luke Zagreb d.o.o. u iznosu od 5.686,92 eura, dok su prethodne godine ostvareni u ukupnom iznosu od 1.599.942,65 eura od čega je 1.585.950,48 eura ostvareno od dobiti APIS IT d.o.o. za 2022. S obzirom da je Gradska skupština na 29. sjednici dana 13. prosinca 2023. donijela Zaključak o prijenosu poslovnog udjela Grada Zagreba u trgovačkom društvu Agencija za podršku informacijskim sustavima i informacijskim tehnologijama društva s ograničenom odgovornošću - APIS IT d.o.o. na Republiku Hrvatsku, Grad Zagreb u 2024. nije ostvario pravo na uplatu dobiti za 2023. od strane APIS IT d.o.o.</w:t>
      </w:r>
    </w:p>
    <w:p w14:paraId="1CF7E64E" w14:textId="77777777" w:rsidR="003033EA" w:rsidRPr="00EC0157" w:rsidRDefault="003033EA" w:rsidP="00EC0157">
      <w:pPr>
        <w:jc w:val="both"/>
        <w:rPr>
          <w:rFonts w:ascii="Aptos" w:hAnsi="Aptos" w:cs="Arial"/>
          <w:b/>
          <w:bCs/>
          <w:i/>
        </w:rPr>
      </w:pPr>
      <w:r w:rsidRPr="00EC0157">
        <w:rPr>
          <w:rFonts w:ascii="Aptos" w:hAnsi="Aptos" w:cs="Arial"/>
          <w:b/>
          <w:bCs/>
          <w:i/>
        </w:rPr>
        <w:t>Naknade za koncesije (šifra 6421)</w:t>
      </w:r>
    </w:p>
    <w:p w14:paraId="6D4B07D7" w14:textId="77777777" w:rsidR="003033EA" w:rsidRPr="00EC0157" w:rsidRDefault="003033EA" w:rsidP="00EC0157">
      <w:pPr>
        <w:jc w:val="both"/>
        <w:rPr>
          <w:rFonts w:ascii="Aptos" w:hAnsi="Aptos" w:cs="Arial"/>
        </w:rPr>
      </w:pPr>
      <w:r w:rsidRPr="00EC0157">
        <w:rPr>
          <w:rFonts w:ascii="Aptos" w:hAnsi="Aptos" w:cs="Arial"/>
        </w:rPr>
        <w:t xml:space="preserve">Naknade za koncesije čine naknade za: izgradnju i upravljanje zračnom lukom, gospodarsko korištenje voda, distribuciju plina, distribuciju toplinske energije i obavljanje dimnjačarskih usluga. U 2024. uplaćen je manji iznos za koncesiju za izgradnju i upravljanje zračnom lukom od </w:t>
      </w:r>
      <w:r w:rsidRPr="00EC0157">
        <w:rPr>
          <w:rFonts w:ascii="Aptos" w:hAnsi="Aptos" w:cs="Arial"/>
        </w:rPr>
        <w:lastRenderedPageBreak/>
        <w:t xml:space="preserve">strane Međunarodne zračne luke Zagreb d.d. nego prethodne godine te je iz tog razloga u 2024. ostvareno manje prihoda od naknada za koncesije. </w:t>
      </w:r>
    </w:p>
    <w:p w14:paraId="1940950B" w14:textId="77777777" w:rsidR="003033EA" w:rsidRPr="00EC0157" w:rsidRDefault="003033EA" w:rsidP="00EC0157">
      <w:pPr>
        <w:jc w:val="both"/>
        <w:rPr>
          <w:rFonts w:ascii="Aptos" w:hAnsi="Aptos" w:cs="Arial"/>
          <w:b/>
          <w:i/>
        </w:rPr>
      </w:pPr>
      <w:r w:rsidRPr="00EC0157">
        <w:rPr>
          <w:rFonts w:ascii="Aptos" w:hAnsi="Aptos" w:cs="Arial"/>
          <w:b/>
          <w:i/>
        </w:rPr>
        <w:t>Prihodi od zakupa i iznajmljivanja imovine (šifra 6422)</w:t>
      </w:r>
    </w:p>
    <w:p w14:paraId="5DA16D61" w14:textId="77777777" w:rsidR="00805697" w:rsidRDefault="003033EA" w:rsidP="00805697">
      <w:pPr>
        <w:pStyle w:val="NormalWeb"/>
        <w:shd w:val="clear" w:color="auto" w:fill="FFFFFF"/>
        <w:spacing w:before="0" w:beforeAutospacing="0" w:after="160" w:afterAutospacing="0"/>
        <w:jc w:val="both"/>
        <w:rPr>
          <w:rFonts w:ascii="Aptos" w:hAnsi="Aptos" w:cs="Arial"/>
          <w:sz w:val="22"/>
          <w:szCs w:val="22"/>
        </w:rPr>
      </w:pPr>
      <w:r w:rsidRPr="00EC0157">
        <w:rPr>
          <w:rFonts w:ascii="Aptos" w:hAnsi="Aptos" w:cs="Arial"/>
          <w:sz w:val="22"/>
          <w:szCs w:val="22"/>
        </w:rPr>
        <w:t>Prihodi od zakupa i iznajmljivanja imovine u 2024. ostvareni su više nego prethodne godine zbog većih prihoda od zakupa poslovnog prostora i od prihoda od zakupa reklamnih panoa. Pravilnikom o određivanju naknada za postavljanje ploča s natpisom, plakata, reklama i reklamnih panoa (Službeni glasnik 11/24)  koji je stupio na snagu 01. travnja 2024. naknade za  postavljanje osvijetljenih reklamnih objekata uvećane su za 30 %.</w:t>
      </w:r>
    </w:p>
    <w:p w14:paraId="5469D2F3" w14:textId="39D28E14" w:rsidR="003033EA" w:rsidRPr="00EC0157" w:rsidRDefault="003033EA" w:rsidP="00805697">
      <w:pPr>
        <w:pStyle w:val="NormalWeb"/>
        <w:shd w:val="clear" w:color="auto" w:fill="FFFFFF"/>
        <w:spacing w:before="0" w:beforeAutospacing="0" w:after="160" w:afterAutospacing="0"/>
        <w:jc w:val="both"/>
        <w:rPr>
          <w:rFonts w:ascii="Aptos" w:hAnsi="Aptos" w:cs="Arial"/>
          <w:b/>
          <w:bCs/>
          <w:i/>
        </w:rPr>
      </w:pPr>
      <w:r w:rsidRPr="00EC0157">
        <w:rPr>
          <w:rFonts w:ascii="Aptos" w:hAnsi="Aptos" w:cs="Arial"/>
          <w:b/>
          <w:bCs/>
          <w:i/>
        </w:rPr>
        <w:t>Naknada za korištenje nefinancijske imovine (šifra 6423)</w:t>
      </w:r>
    </w:p>
    <w:p w14:paraId="7ACEA32B" w14:textId="77777777" w:rsidR="003033EA" w:rsidRPr="00EC0157" w:rsidRDefault="003033EA" w:rsidP="00EC0157">
      <w:pPr>
        <w:jc w:val="both"/>
        <w:rPr>
          <w:rFonts w:ascii="Aptos" w:eastAsia="Times New Roman" w:hAnsi="Aptos" w:cs="Arial"/>
          <w:bCs/>
          <w:lang w:eastAsia="hr-HR"/>
        </w:rPr>
      </w:pPr>
      <w:r w:rsidRPr="00EC0157">
        <w:rPr>
          <w:rFonts w:ascii="Aptos" w:eastAsia="Times New Roman" w:hAnsi="Aptos" w:cs="Arial"/>
          <w:bCs/>
          <w:lang w:eastAsia="hr-HR"/>
        </w:rPr>
        <w:t>Prihodi od naknada za korištenje nefinancijske imovine u 2024. ostvareni su u većem iznosu nego prethodne godine zbog uplate investitora CITY ISLAND d.o.o. za naknadu za promjenu namjene poljoprivrednog zemljišta u građevinsko za k.č.br. 17/3 k.o. Odra u iznosu od 397.239,00 eura, zbog više ostvarenog prihoda od spomeničke rente kao i zbog više ostvarenog prihoda od naknade o pravu puta za elektroničku komunikacijsku infrastrukturu.</w:t>
      </w:r>
    </w:p>
    <w:p w14:paraId="6A9A83C7" w14:textId="77777777" w:rsidR="003033EA" w:rsidRPr="00EC0157" w:rsidRDefault="003033EA" w:rsidP="00EC0157">
      <w:pPr>
        <w:jc w:val="both"/>
        <w:rPr>
          <w:rFonts w:ascii="Aptos" w:eastAsia="Times New Roman" w:hAnsi="Aptos" w:cs="Arial"/>
          <w:b/>
          <w:bCs/>
          <w:lang w:eastAsia="hr-HR"/>
        </w:rPr>
      </w:pPr>
      <w:r w:rsidRPr="00EC0157">
        <w:rPr>
          <w:rFonts w:ascii="Aptos" w:eastAsia="Times New Roman" w:hAnsi="Aptos" w:cs="Arial"/>
          <w:b/>
          <w:bCs/>
          <w:i/>
          <w:lang w:eastAsia="hr-HR"/>
        </w:rPr>
        <w:t>Ostali prihodi od nefinancijske imovine</w:t>
      </w:r>
      <w:r w:rsidRPr="00EC0157">
        <w:rPr>
          <w:rFonts w:ascii="Aptos" w:eastAsia="Times New Roman" w:hAnsi="Aptos" w:cs="Arial"/>
          <w:b/>
          <w:bCs/>
          <w:lang w:eastAsia="hr-HR"/>
        </w:rPr>
        <w:t xml:space="preserve"> </w:t>
      </w:r>
      <w:r w:rsidRPr="00EC0157">
        <w:rPr>
          <w:rFonts w:ascii="Aptos" w:hAnsi="Aptos" w:cs="Arial"/>
          <w:b/>
          <w:bCs/>
          <w:i/>
        </w:rPr>
        <w:t xml:space="preserve"> (šifra </w:t>
      </w:r>
      <w:r w:rsidRPr="00EC0157">
        <w:rPr>
          <w:rFonts w:ascii="Aptos" w:eastAsia="Times New Roman" w:hAnsi="Aptos" w:cs="Arial"/>
          <w:b/>
          <w:bCs/>
          <w:i/>
          <w:lang w:eastAsia="hr-HR"/>
        </w:rPr>
        <w:t>6429</w:t>
      </w:r>
      <w:r w:rsidRPr="00EC0157">
        <w:rPr>
          <w:rFonts w:ascii="Aptos" w:hAnsi="Aptos" w:cs="Arial"/>
          <w:b/>
          <w:bCs/>
          <w:i/>
        </w:rPr>
        <w:t>)</w:t>
      </w:r>
    </w:p>
    <w:p w14:paraId="44BE5B09" w14:textId="77777777" w:rsidR="003033EA" w:rsidRPr="00EC0157" w:rsidRDefault="003033EA" w:rsidP="00EC0157">
      <w:pPr>
        <w:jc w:val="both"/>
        <w:rPr>
          <w:rFonts w:ascii="Aptos" w:eastAsia="Times New Roman" w:hAnsi="Aptos" w:cs="Arial"/>
          <w:bCs/>
          <w:lang w:eastAsia="hr-HR"/>
        </w:rPr>
      </w:pPr>
      <w:r w:rsidRPr="00EC0157">
        <w:rPr>
          <w:rFonts w:ascii="Aptos" w:eastAsia="Times New Roman" w:hAnsi="Aptos" w:cs="Arial"/>
          <w:bCs/>
          <w:lang w:eastAsia="hr-HR"/>
        </w:rPr>
        <w:t>Ostali prihodi od nefinancijske imovine ostvareni su u manjem iznosu nego prethodne godine, a odnose se na prihode od naknade za zadržavanje nezakonito izgrađene zgrade u prostoru. Dinamika naplate usporenija je u odnosu na prošlu godinu s obzirom da je najveći dio predmeta već obrađen i nema predaje novih zahtjeva, predmeti su većinom riješeni i naplaćeni a i postupak legalizacije je u završnoj fazi.</w:t>
      </w:r>
    </w:p>
    <w:p w14:paraId="65408740" w14:textId="77777777" w:rsidR="00805697" w:rsidRDefault="003033EA" w:rsidP="00EC0157">
      <w:pPr>
        <w:contextualSpacing/>
        <w:jc w:val="both"/>
        <w:rPr>
          <w:rFonts w:ascii="Aptos" w:hAnsi="Aptos" w:cs="Arial"/>
          <w:bCs/>
        </w:rPr>
      </w:pPr>
      <w:r w:rsidRPr="00EC0157">
        <w:rPr>
          <w:rFonts w:ascii="Aptos" w:hAnsi="Aptos" w:cs="Arial"/>
          <w:bCs/>
          <w:iCs/>
        </w:rPr>
        <w:t xml:space="preserve">Nastavni zavod za javno zdravstvo „Dr. Andrija Štampar“ – </w:t>
      </w:r>
      <w:r w:rsidRPr="00EC0157">
        <w:rPr>
          <w:rFonts w:ascii="Aptos" w:hAnsi="Aptos" w:cs="Arial"/>
          <w:bCs/>
        </w:rPr>
        <w:t xml:space="preserve">u 2024. godini zabilježeno je smanjenje prihoda. Navedeni prihod iznosi 38.856,88 eura, a odnosi se na naplatu prihoda od poslovnih subjekata koji u dijelu svog poslovanja koriste prostor i resurse Zavoda, obustave u korist Zavoda, ostvareni popust na realizirane poklon kartice za dar u naravi, refundaciju troškova temeljem Sporazuma o prelasku specijalizanata na rad u drugu zdravstvenu ustanovu, refundaciju troškova službenog puta od strane </w:t>
      </w:r>
      <w:r w:rsidR="00F352AE" w:rsidRPr="00EC0157">
        <w:rPr>
          <w:rFonts w:ascii="Aptos" w:hAnsi="Aptos" w:cs="Arial"/>
          <w:bCs/>
        </w:rPr>
        <w:t>eura</w:t>
      </w:r>
      <w:r w:rsidRPr="00EC0157">
        <w:rPr>
          <w:rFonts w:ascii="Aptos" w:hAnsi="Aptos" w:cs="Arial"/>
          <w:bCs/>
        </w:rPr>
        <w:t>L-a, refundaciju troškova za liječničke preglede od strane Hrvatskog zavoda za zdravstveno osiguranje, prihode od obračuna penala i prihoda od razlika po usklađenju.</w:t>
      </w:r>
    </w:p>
    <w:p w14:paraId="29068E55" w14:textId="77777777" w:rsidR="00805697" w:rsidRDefault="00805697" w:rsidP="00EC0157">
      <w:pPr>
        <w:contextualSpacing/>
        <w:jc w:val="both"/>
        <w:rPr>
          <w:rFonts w:ascii="Aptos" w:hAnsi="Aptos" w:cs="Arial"/>
          <w:bCs/>
        </w:rPr>
      </w:pPr>
    </w:p>
    <w:p w14:paraId="34582A3E" w14:textId="7791A226" w:rsidR="003033EA" w:rsidRDefault="003033EA" w:rsidP="00EC0157">
      <w:pPr>
        <w:contextualSpacing/>
        <w:jc w:val="both"/>
        <w:rPr>
          <w:rFonts w:ascii="Aptos" w:hAnsi="Aptos" w:cs="Arial"/>
          <w:b/>
          <w:bCs/>
          <w:i/>
        </w:rPr>
      </w:pPr>
      <w:r w:rsidRPr="00EC0157">
        <w:rPr>
          <w:rFonts w:ascii="Aptos" w:eastAsia="Times New Roman" w:hAnsi="Aptos" w:cs="Arial"/>
          <w:b/>
          <w:i/>
          <w:lang w:eastAsia="hr-HR"/>
        </w:rPr>
        <w:t xml:space="preserve">Županijske, gradske i općinske pristojbe i naknade </w:t>
      </w:r>
      <w:r w:rsidRPr="00EC0157">
        <w:rPr>
          <w:rFonts w:ascii="Aptos" w:hAnsi="Aptos" w:cs="Arial"/>
          <w:b/>
          <w:bCs/>
          <w:i/>
        </w:rPr>
        <w:t xml:space="preserve"> (šifra </w:t>
      </w:r>
      <w:r w:rsidRPr="00EC0157">
        <w:rPr>
          <w:rFonts w:ascii="Aptos" w:eastAsia="Times New Roman" w:hAnsi="Aptos" w:cs="Arial"/>
          <w:b/>
          <w:i/>
          <w:lang w:eastAsia="hr-HR"/>
        </w:rPr>
        <w:t>6512</w:t>
      </w:r>
      <w:r w:rsidRPr="00EC0157">
        <w:rPr>
          <w:rFonts w:ascii="Aptos" w:hAnsi="Aptos" w:cs="Arial"/>
          <w:b/>
          <w:bCs/>
          <w:i/>
        </w:rPr>
        <w:t>)</w:t>
      </w:r>
    </w:p>
    <w:p w14:paraId="3B6086CC" w14:textId="77777777" w:rsidR="00805697" w:rsidRPr="00EC0157" w:rsidRDefault="00805697" w:rsidP="00EC0157">
      <w:pPr>
        <w:contextualSpacing/>
        <w:jc w:val="both"/>
        <w:rPr>
          <w:rFonts w:ascii="Aptos" w:eastAsia="Times New Roman" w:hAnsi="Aptos" w:cs="Arial"/>
          <w:b/>
          <w:i/>
          <w:lang w:eastAsia="hr-HR"/>
        </w:rPr>
      </w:pPr>
    </w:p>
    <w:p w14:paraId="35595282" w14:textId="77777777" w:rsidR="003033EA" w:rsidRPr="00EC0157" w:rsidRDefault="003033EA" w:rsidP="00EC0157">
      <w:pPr>
        <w:jc w:val="both"/>
        <w:rPr>
          <w:rFonts w:ascii="Aptos" w:eastAsia="Times New Roman" w:hAnsi="Aptos" w:cs="Arial"/>
          <w:bCs/>
          <w:lang w:eastAsia="hr-HR"/>
        </w:rPr>
      </w:pPr>
      <w:r w:rsidRPr="00EC0157">
        <w:rPr>
          <w:rFonts w:ascii="Aptos" w:eastAsia="Times New Roman" w:hAnsi="Aptos" w:cs="Arial"/>
          <w:bCs/>
          <w:lang w:eastAsia="hr-HR"/>
        </w:rPr>
        <w:t>Županijske, gradske i općinske pristojbe i naknade ostvarene su više nego prethodne godine u istom razdoblju. Temeljem Uredbe EU o elektroničkim platformama, taksi prijevoznici više ne mogu obavljati djelatnost preko ugovora o djelu, već moraju sami ishoditi na obrt ili tvrtku dokumentaciju za obavljanje taksi prijevoza. Uslijed navedenog je bio povećani broj zahtjeva za izdavanje dozvola za autotaksi prijevoz na području Grada Zagreba. Također je ostvareno i više prihoda od pristojbi za izdavanje lokacijske odnosno građevinske dozvole.</w:t>
      </w:r>
    </w:p>
    <w:p w14:paraId="5442CD46" w14:textId="77777777" w:rsidR="00CE7AD7" w:rsidRDefault="00CE7AD7" w:rsidP="00EC0157">
      <w:pPr>
        <w:jc w:val="both"/>
        <w:rPr>
          <w:rFonts w:ascii="Aptos" w:hAnsi="Aptos" w:cs="Arial"/>
          <w:b/>
          <w:bCs/>
          <w:i/>
          <w:iCs/>
        </w:rPr>
      </w:pPr>
    </w:p>
    <w:p w14:paraId="4317F7DE" w14:textId="3B4EACAA" w:rsidR="003033EA" w:rsidRPr="00EC0157" w:rsidRDefault="003033EA" w:rsidP="00EC0157">
      <w:pPr>
        <w:jc w:val="both"/>
        <w:rPr>
          <w:rFonts w:ascii="Aptos" w:hAnsi="Aptos" w:cs="Arial"/>
          <w:b/>
          <w:bCs/>
          <w:i/>
          <w:iCs/>
        </w:rPr>
      </w:pPr>
      <w:r w:rsidRPr="00EC0157">
        <w:rPr>
          <w:rFonts w:ascii="Aptos" w:hAnsi="Aptos" w:cs="Arial"/>
          <w:b/>
          <w:bCs/>
          <w:i/>
          <w:iCs/>
        </w:rPr>
        <w:t xml:space="preserve">Ostale upravne pristojbe i naknade </w:t>
      </w:r>
      <w:r w:rsidRPr="00EC0157">
        <w:rPr>
          <w:rFonts w:ascii="Aptos" w:hAnsi="Aptos" w:cs="Arial"/>
          <w:b/>
          <w:bCs/>
          <w:i/>
        </w:rPr>
        <w:t xml:space="preserve">(šifra </w:t>
      </w:r>
      <w:r w:rsidRPr="00EC0157">
        <w:rPr>
          <w:rFonts w:ascii="Aptos" w:hAnsi="Aptos" w:cs="Arial"/>
          <w:b/>
          <w:bCs/>
          <w:i/>
          <w:iCs/>
        </w:rPr>
        <w:t>6513)</w:t>
      </w:r>
    </w:p>
    <w:p w14:paraId="098CDDB0" w14:textId="77777777" w:rsidR="003033EA" w:rsidRDefault="003033EA" w:rsidP="00EC0157">
      <w:pPr>
        <w:jc w:val="both"/>
        <w:rPr>
          <w:rFonts w:ascii="Aptos" w:hAnsi="Aptos" w:cs="Arial"/>
        </w:rPr>
      </w:pPr>
      <w:r w:rsidRPr="00EC0157">
        <w:rPr>
          <w:rFonts w:ascii="Aptos" w:hAnsi="Aptos" w:cs="Arial"/>
        </w:rPr>
        <w:t xml:space="preserve">Ostale upravne pristojbe i naknade odnose se na prihode od prodaje državnih biljega i ostvarene su manje nego u istom razdoblju prethodne godine. Prema Uredbi o Tarifi upravnih pristojbi koja se primjenjuje od 1. rujna 2021., upravne pristojbe ne plaćaju se na podneske koje donose upravna tijela jedinica lokalne i područne (regionalne) samouprave u obavljanju povjerenih poslova državne uprave. </w:t>
      </w:r>
    </w:p>
    <w:p w14:paraId="5A86A1F0" w14:textId="77777777" w:rsidR="00E6550D" w:rsidRPr="00EC0157" w:rsidRDefault="00E6550D" w:rsidP="00EC0157">
      <w:pPr>
        <w:jc w:val="both"/>
        <w:rPr>
          <w:rFonts w:ascii="Aptos" w:hAnsi="Aptos" w:cs="Arial"/>
        </w:rPr>
      </w:pPr>
    </w:p>
    <w:p w14:paraId="26A6C2E6" w14:textId="77777777" w:rsidR="003033EA" w:rsidRPr="00EC0157" w:rsidRDefault="003033EA" w:rsidP="00EC0157">
      <w:pPr>
        <w:jc w:val="both"/>
        <w:rPr>
          <w:rFonts w:ascii="Aptos" w:hAnsi="Aptos" w:cs="Arial"/>
          <w:b/>
          <w:bCs/>
          <w:i/>
        </w:rPr>
      </w:pPr>
      <w:r w:rsidRPr="00EC0157">
        <w:rPr>
          <w:rFonts w:ascii="Aptos" w:hAnsi="Aptos" w:cs="Arial"/>
          <w:b/>
          <w:bCs/>
          <w:i/>
        </w:rPr>
        <w:lastRenderedPageBreak/>
        <w:t>Prihodi vodnog gospodarstva (šifra 6522)</w:t>
      </w:r>
    </w:p>
    <w:p w14:paraId="668FAE78" w14:textId="77777777" w:rsidR="003033EA" w:rsidRPr="00EC0157" w:rsidRDefault="003033EA" w:rsidP="00EC0157">
      <w:pPr>
        <w:jc w:val="both"/>
        <w:rPr>
          <w:rFonts w:ascii="Aptos" w:hAnsi="Aptos" w:cs="Arial"/>
          <w:i/>
          <w:iCs/>
        </w:rPr>
      </w:pPr>
      <w:r w:rsidRPr="00EC0157">
        <w:rPr>
          <w:rFonts w:ascii="Aptos" w:hAnsi="Aptos" w:cs="Arial"/>
        </w:rPr>
        <w:t>Prihodi vodnog gospodarstva odnose se na uplatu vodnog doprinosa, a  u 2024. ostvareni su u većem iznosu nego prethodne godine. Zakonom o izmjenama i dopunama Zakona o financiranju vodnoga gospodarstva (Narodne novine 36/24) koji je stupio na snagu 01. srpnja 2024. godine ukinut je vodni doprinos, te su brisane sve odredbe iz Zakona koje se odnose na vodni doprinos, pa tako i članak 12. Zakona kojim je bila propisana obveza Hrvatskih voda za plaćanjem 8 posto naplaćenog vodnoga doprinosa. Međutim, Hrvatske vode i dalje obračunavaju i naplaćuju vodni doprinos u upravnom postupcima koji su po službenoj dužnosti pokrenuti do 01. srpnja 2024. godine, odnosno do stupanja na snagu Zakona o izmjenama i dopunama Zakona o financiranju vodnoga gospodarstva (Narodne novine 36/24), te će jedinicama lokalne samouprave i dalje doznačavati 8 posto naplaćenog vodnoga doprinosa u postupcima koji su pokrenuti sukladno odredbama Zakona o financiranju vodnoga gospodarstva (Narodne novine 153/09, 90/11, 56/13, 154/14, 119/15, 120/16, 127/17 i 66/19).</w:t>
      </w:r>
    </w:p>
    <w:p w14:paraId="79142660" w14:textId="77777777" w:rsidR="003033EA" w:rsidRPr="00EC0157" w:rsidRDefault="003033EA" w:rsidP="00EC0157">
      <w:pPr>
        <w:jc w:val="both"/>
        <w:rPr>
          <w:rFonts w:ascii="Aptos" w:hAnsi="Aptos" w:cs="Arial"/>
          <w:b/>
          <w:bCs/>
          <w:i/>
        </w:rPr>
      </w:pPr>
      <w:r w:rsidRPr="00EC0157">
        <w:rPr>
          <w:rFonts w:ascii="Aptos" w:hAnsi="Aptos" w:cs="Arial"/>
          <w:b/>
          <w:bCs/>
          <w:i/>
        </w:rPr>
        <w:t>Doprinosi za šume (šifra 6524)</w:t>
      </w:r>
    </w:p>
    <w:p w14:paraId="15112E4F" w14:textId="77777777" w:rsidR="003033EA" w:rsidRPr="00EC0157" w:rsidRDefault="003033EA" w:rsidP="00EC0157">
      <w:pPr>
        <w:jc w:val="both"/>
        <w:rPr>
          <w:rFonts w:ascii="Aptos" w:hAnsi="Aptos" w:cs="Arial"/>
        </w:rPr>
      </w:pPr>
      <w:r w:rsidRPr="00EC0157">
        <w:rPr>
          <w:rFonts w:ascii="Aptos" w:hAnsi="Aptos" w:cs="Arial"/>
        </w:rPr>
        <w:t>Doprinosi za šume ostvareni su u manjem iznosu nego prethodne godine, a u skladu sa Zakonom o šumama koji definira da pravne i fizičke osobe, osim malih šumoposjednika, koji obavljaju prodaju proizvoda iskorištavanja šuma (drvni sortimenti), plaćaju jedinicama lokalne i područne (regionalne) samouprave šumski doprinos u odnosu na prodajnu cijenu proizvoda na panju.</w:t>
      </w:r>
    </w:p>
    <w:p w14:paraId="23544B5E" w14:textId="77777777" w:rsidR="003033EA" w:rsidRPr="00EC0157" w:rsidRDefault="003033EA" w:rsidP="00EC0157">
      <w:pPr>
        <w:jc w:val="both"/>
        <w:rPr>
          <w:rFonts w:ascii="Aptos" w:hAnsi="Aptos" w:cs="Arial"/>
          <w:b/>
          <w:i/>
        </w:rPr>
      </w:pPr>
      <w:r w:rsidRPr="00EC0157">
        <w:rPr>
          <w:rFonts w:ascii="Aptos" w:hAnsi="Aptos" w:cs="Arial"/>
          <w:b/>
          <w:i/>
        </w:rPr>
        <w:t>Ostali nespomenuti prihodi (šifra 6526)</w:t>
      </w:r>
    </w:p>
    <w:p w14:paraId="73DC0D44" w14:textId="77777777" w:rsidR="003033EA" w:rsidRPr="00EC0157" w:rsidRDefault="003033EA" w:rsidP="00EC0157">
      <w:pPr>
        <w:jc w:val="both"/>
        <w:rPr>
          <w:rFonts w:ascii="Aptos" w:hAnsi="Aptos" w:cs="Arial"/>
        </w:rPr>
      </w:pPr>
      <w:r w:rsidRPr="00EC0157">
        <w:rPr>
          <w:rFonts w:ascii="Aptos" w:hAnsi="Aptos" w:cs="Arial"/>
        </w:rPr>
        <w:t>Ostali nespomenuti prihodi obuhvaćaju sufinanciranje obnove pročelja višestambenih zgrada, sufinanciranje obnove zgrada, prihode iz cijene komunalne usluge po ranije zaključenim ugovorima i ostale nespomenute prihode po posebnim propisima (ošasnu ostavinu), a u 2024. ostvareni su više nego prethodne godine. Glavnina ostvarenih prihoda odnosi se na sufinanciranje obnove pročelja višestambenih zgrada koji su ostvareni više nego prethodne godine. U 2024. povećan je interes građana i broj zahtjeva za obnovu pročelja, dok su prethodne godine prihodi od obnove fasada bili manji jer su građani više bili zainteresirani za sanaciju oštećenja od potresa.</w:t>
      </w:r>
    </w:p>
    <w:p w14:paraId="046317B9" w14:textId="77777777" w:rsidR="003033EA" w:rsidRPr="00EC0157" w:rsidRDefault="003033EA" w:rsidP="00EC0157">
      <w:pPr>
        <w:contextualSpacing/>
        <w:jc w:val="both"/>
        <w:rPr>
          <w:rFonts w:ascii="Aptos" w:hAnsi="Aptos" w:cs="Arial"/>
          <w:bCs/>
        </w:rPr>
      </w:pPr>
      <w:r w:rsidRPr="00EC0157">
        <w:rPr>
          <w:rFonts w:ascii="Aptos" w:hAnsi="Aptos" w:cs="Arial"/>
          <w:bCs/>
        </w:rPr>
        <w:t>Ustanove u predškolskom odgoju i obrazovanju – prihod se odnosi na uplate roditelja za redovite programe u dječjim vrtićima. Povećani prihodi rezultat su povećanja broja upisane djece u dječje vrtiće, kao i veće prisutnosti djece u vrtićkim grupama.</w:t>
      </w:r>
    </w:p>
    <w:p w14:paraId="3D63E233" w14:textId="77777777" w:rsidR="003033EA" w:rsidRPr="00EC0157" w:rsidRDefault="003033EA" w:rsidP="00EC0157">
      <w:pPr>
        <w:jc w:val="both"/>
        <w:rPr>
          <w:rFonts w:ascii="Aptos" w:hAnsi="Aptos" w:cs="Arial"/>
        </w:rPr>
      </w:pPr>
      <w:r w:rsidRPr="00EC0157">
        <w:rPr>
          <w:rFonts w:ascii="Aptos" w:hAnsi="Aptos" w:cs="Arial"/>
          <w:bCs/>
          <w:iCs/>
        </w:rPr>
        <w:t xml:space="preserve">Ustanove u osnovnoškolskom obrazovanju – </w:t>
      </w:r>
      <w:r w:rsidRPr="00EC0157">
        <w:rPr>
          <w:rFonts w:ascii="Aptos" w:hAnsi="Aptos" w:cs="Arial"/>
        </w:rPr>
        <w:t>više ostvarenih uplata roditelja za prehranu učenika i produženi boravak u promatranoj godini rezultirali su povećanjem prihoda u odnosu na prethodnu godinu.</w:t>
      </w:r>
    </w:p>
    <w:p w14:paraId="0D786973" w14:textId="77777777" w:rsidR="003033EA" w:rsidRPr="00EC0157" w:rsidRDefault="003033EA" w:rsidP="00EC0157">
      <w:pPr>
        <w:contextualSpacing/>
        <w:jc w:val="both"/>
        <w:rPr>
          <w:rFonts w:ascii="Aptos" w:hAnsi="Aptos" w:cs="Arial"/>
          <w:bCs/>
          <w:iCs/>
        </w:rPr>
      </w:pPr>
      <w:r w:rsidRPr="00EC0157">
        <w:rPr>
          <w:rFonts w:ascii="Aptos" w:hAnsi="Aptos" w:cs="Arial"/>
          <w:bCs/>
        </w:rPr>
        <w:t xml:space="preserve">Ustanove u srednjoškolskom obrazovanju – </w:t>
      </w:r>
      <w:r w:rsidRPr="00EC0157">
        <w:rPr>
          <w:rFonts w:ascii="Aptos" w:hAnsi="Aptos" w:cs="Arial"/>
          <w:bCs/>
          <w:iCs/>
        </w:rPr>
        <w:t>do povećanja prihoda u odnosu na isto razdoblje prošle godine došlo je zbog uplate osiguranja za pokriće troškova štete prema polici osiguranja imovine, uplate dnevnica profesorima od strane turističkih agencija, uplate pristupnika iz stručnih ispita iz povijesti i matematike, uplate od izrade duplikata i prijepisa svjedodžbi, uplate od zakasnine u školskoj knjižnici i povrata sredstava za reklamaciju opreme.</w:t>
      </w:r>
    </w:p>
    <w:p w14:paraId="5F7223C3" w14:textId="77777777" w:rsidR="003033EA" w:rsidRPr="00EC0157" w:rsidRDefault="003033EA" w:rsidP="00EC0157">
      <w:pPr>
        <w:contextualSpacing/>
        <w:jc w:val="both"/>
        <w:rPr>
          <w:rFonts w:ascii="Aptos" w:hAnsi="Aptos" w:cs="Arial"/>
          <w:bCs/>
          <w:iCs/>
        </w:rPr>
      </w:pPr>
      <w:r w:rsidRPr="00EC0157">
        <w:rPr>
          <w:rFonts w:ascii="Aptos" w:hAnsi="Aptos" w:cs="Arial"/>
          <w:bCs/>
          <w:iCs/>
        </w:rPr>
        <w:t>Ustanova Zoološki vrt Grada Zagreba – s obzirom na manji broj prodanih ulaznica i realiziranih programa bilježi se manje prihoda nego u 2023. g.</w:t>
      </w:r>
    </w:p>
    <w:p w14:paraId="0BC91048" w14:textId="77777777" w:rsidR="003033EA" w:rsidRPr="00EC0157" w:rsidRDefault="003033EA" w:rsidP="00EC0157">
      <w:pPr>
        <w:jc w:val="both"/>
        <w:rPr>
          <w:rFonts w:ascii="Aptos" w:hAnsi="Aptos" w:cs="Arial"/>
        </w:rPr>
      </w:pPr>
      <w:r w:rsidRPr="00EC0157">
        <w:rPr>
          <w:rFonts w:ascii="Aptos" w:hAnsi="Aptos" w:cs="Arial"/>
        </w:rPr>
        <w:t>Ustanove u kulturi – u izvještajnom razdoblju je došlo do povećanja prihoda od programskih aktivnosti. Kod kazališta su povećani prihodi od prodaje ulaznica i prihodi od gostovanja. Kod muzeja je također zabilježeno povećanje prihoda zbog veće posjećenosti (Arheološki muzej je ostvario veće prihode na lokaciji Ščitarjevo, a Hrvatski školski muzej kroz organizaciju Škole stripa). I Centri za kulturu bilježe porast posjećenosti kazališnih predstava za djecu, koncerata, izložbi i radionica. Narodno sveučilište Dubrava zabilježilo je porast prihoda od prodaje ulaznica za kazališne predstave i ostalih programskih aktivnosti.</w:t>
      </w:r>
    </w:p>
    <w:p w14:paraId="0F4B2426" w14:textId="77777777" w:rsidR="003033EA" w:rsidRPr="00EC0157" w:rsidRDefault="003033EA" w:rsidP="00EC0157">
      <w:pPr>
        <w:contextualSpacing/>
        <w:jc w:val="both"/>
        <w:rPr>
          <w:rFonts w:ascii="Aptos" w:hAnsi="Aptos" w:cs="Arial"/>
          <w:bCs/>
        </w:rPr>
      </w:pPr>
      <w:bookmarkStart w:id="5" w:name="_Hlk172098900"/>
      <w:r w:rsidRPr="00EC0157">
        <w:rPr>
          <w:rFonts w:ascii="Aptos" w:hAnsi="Aptos" w:cs="Arial"/>
          <w:bCs/>
        </w:rPr>
        <w:lastRenderedPageBreak/>
        <w:t xml:space="preserve">Dom za starije osobe Dubrava Zagreb – </w:t>
      </w:r>
      <w:bookmarkEnd w:id="5"/>
      <w:r w:rsidRPr="00EC0157">
        <w:rPr>
          <w:rFonts w:ascii="Aptos" w:hAnsi="Aptos" w:cs="Arial"/>
          <w:bCs/>
        </w:rPr>
        <w:t>do povećanja prihoda u odnosu na isto razdoblje prošle godine došlo je zbog popunjavanja smještajnih kapaciteta u podružnici Markuševec.</w:t>
      </w:r>
    </w:p>
    <w:p w14:paraId="50B68AD0" w14:textId="77777777" w:rsidR="003033EA" w:rsidRPr="00EC0157" w:rsidRDefault="003033EA" w:rsidP="00EC0157">
      <w:pPr>
        <w:contextualSpacing/>
        <w:jc w:val="both"/>
        <w:rPr>
          <w:rFonts w:ascii="Aptos" w:hAnsi="Aptos" w:cs="Arial"/>
          <w:bCs/>
        </w:rPr>
      </w:pPr>
    </w:p>
    <w:p w14:paraId="05F83292" w14:textId="77777777" w:rsidR="003033EA" w:rsidRPr="00EC0157" w:rsidRDefault="003033EA" w:rsidP="00EC0157">
      <w:pPr>
        <w:contextualSpacing/>
        <w:jc w:val="both"/>
        <w:rPr>
          <w:rFonts w:ascii="Aptos" w:hAnsi="Aptos" w:cs="Arial"/>
        </w:rPr>
      </w:pPr>
      <w:r w:rsidRPr="00EC0157">
        <w:rPr>
          <w:rFonts w:ascii="Aptos" w:hAnsi="Aptos" w:cs="Arial"/>
          <w:bCs/>
        </w:rPr>
        <w:t xml:space="preserve">Dom za starije osobe Ksaver – </w:t>
      </w:r>
      <w:r w:rsidRPr="00EC0157">
        <w:rPr>
          <w:rFonts w:ascii="Aptos" w:hAnsi="Aptos" w:cs="Arial"/>
        </w:rPr>
        <w:t>u izvještajnom razdoblju je došlo do povećanja prihoda zbog bolje naplate opskrbnina, kao i zbog većeg interesa za uslugu vanjskih ručkova.</w:t>
      </w:r>
    </w:p>
    <w:p w14:paraId="1DB8B8D3" w14:textId="77777777" w:rsidR="003033EA" w:rsidRPr="00EC0157" w:rsidRDefault="003033EA" w:rsidP="00EC0157">
      <w:pPr>
        <w:contextualSpacing/>
        <w:jc w:val="both"/>
        <w:rPr>
          <w:rFonts w:ascii="Aptos" w:hAnsi="Aptos" w:cs="Arial"/>
        </w:rPr>
      </w:pPr>
    </w:p>
    <w:p w14:paraId="52972974" w14:textId="77777777" w:rsidR="003033EA" w:rsidRPr="00EC0157" w:rsidRDefault="003033EA" w:rsidP="00EC0157">
      <w:pPr>
        <w:contextualSpacing/>
        <w:jc w:val="both"/>
        <w:rPr>
          <w:rFonts w:ascii="Aptos" w:hAnsi="Aptos" w:cs="Arial"/>
        </w:rPr>
      </w:pPr>
      <w:r w:rsidRPr="00EC0157">
        <w:rPr>
          <w:rFonts w:ascii="Aptos" w:hAnsi="Aptos" w:cs="Arial"/>
        </w:rPr>
        <w:t xml:space="preserve">Dom za starije osobe Peščenica – u izvještajnom razdoblju bilježi se povećanje ove vrste prihoda zbog veće popunjenosti kapaciteta i povećanog broja naplaćenih obroka. </w:t>
      </w:r>
    </w:p>
    <w:p w14:paraId="0C1E26D4" w14:textId="77777777" w:rsidR="003033EA" w:rsidRPr="00EC0157" w:rsidRDefault="003033EA" w:rsidP="00EC0157">
      <w:pPr>
        <w:contextualSpacing/>
        <w:jc w:val="both"/>
        <w:rPr>
          <w:rFonts w:ascii="Aptos" w:hAnsi="Aptos" w:cs="Arial"/>
        </w:rPr>
      </w:pPr>
    </w:p>
    <w:p w14:paraId="7BC444C4" w14:textId="77777777" w:rsidR="003033EA" w:rsidRPr="00EC0157" w:rsidRDefault="003033EA" w:rsidP="00EC0157">
      <w:pPr>
        <w:contextualSpacing/>
        <w:jc w:val="both"/>
        <w:rPr>
          <w:rFonts w:ascii="Aptos" w:hAnsi="Aptos" w:cs="Arial"/>
          <w:bCs/>
        </w:rPr>
      </w:pPr>
      <w:r w:rsidRPr="00EC0157">
        <w:rPr>
          <w:rFonts w:ascii="Aptos" w:hAnsi="Aptos" w:cs="Arial"/>
          <w:bCs/>
          <w:iCs/>
        </w:rPr>
        <w:t xml:space="preserve">Dom za starije osobe Trnje </w:t>
      </w:r>
      <w:r w:rsidRPr="00EC0157">
        <w:rPr>
          <w:rFonts w:ascii="Aptos" w:hAnsi="Aptos" w:cs="Arial"/>
          <w:bCs/>
        </w:rPr>
        <w:t>– do povećanja prihoda u promatranom razdoblju došlo je zbog promjene stupnja njege pojedinih korisnika. Sukladno tome, došlo je i do promjene cjenovnog razreda.</w:t>
      </w:r>
    </w:p>
    <w:p w14:paraId="338F046C" w14:textId="77777777" w:rsidR="003033EA" w:rsidRPr="00EC0157" w:rsidRDefault="003033EA" w:rsidP="00EC0157">
      <w:pPr>
        <w:contextualSpacing/>
        <w:jc w:val="both"/>
        <w:rPr>
          <w:rFonts w:ascii="Aptos" w:hAnsi="Aptos" w:cs="Arial"/>
          <w:bCs/>
        </w:rPr>
      </w:pPr>
    </w:p>
    <w:p w14:paraId="10A96865" w14:textId="77777777" w:rsidR="003033EA" w:rsidRPr="00EC0157" w:rsidRDefault="003033EA" w:rsidP="00EC0157">
      <w:pPr>
        <w:contextualSpacing/>
        <w:jc w:val="both"/>
        <w:rPr>
          <w:rFonts w:ascii="Aptos" w:hAnsi="Aptos" w:cs="Arial"/>
          <w:bCs/>
        </w:rPr>
      </w:pPr>
      <w:r w:rsidRPr="00EC0157">
        <w:rPr>
          <w:rFonts w:ascii="Aptos" w:hAnsi="Aptos" w:cs="Arial"/>
          <w:bCs/>
        </w:rPr>
        <w:t>Ustanova za zdravstvenu njegu u kući – evidentirano povećanje prihoda od 24,8% bilježi se uslijed više ostvarenih uplata s osnova dopunskog zdravstvenog osiguranja (HZZO).</w:t>
      </w:r>
    </w:p>
    <w:p w14:paraId="4E16B745" w14:textId="77777777" w:rsidR="003033EA" w:rsidRPr="00EC0157" w:rsidRDefault="003033EA" w:rsidP="00EC0157">
      <w:pPr>
        <w:contextualSpacing/>
        <w:jc w:val="both"/>
        <w:rPr>
          <w:rFonts w:ascii="Aptos" w:hAnsi="Aptos" w:cs="Arial"/>
          <w:bCs/>
        </w:rPr>
      </w:pPr>
    </w:p>
    <w:p w14:paraId="58819DF8" w14:textId="77777777" w:rsidR="003033EA" w:rsidRPr="00EC0157" w:rsidRDefault="003033EA" w:rsidP="00EC0157">
      <w:pPr>
        <w:contextualSpacing/>
        <w:jc w:val="both"/>
        <w:rPr>
          <w:rStyle w:val="normaltextrun"/>
          <w:rFonts w:ascii="Aptos" w:hAnsi="Aptos" w:cs="Arial"/>
          <w:shd w:val="clear" w:color="auto" w:fill="FFFFFF"/>
        </w:rPr>
      </w:pPr>
      <w:r w:rsidRPr="00EC0157">
        <w:rPr>
          <w:rStyle w:val="normaltextrun"/>
          <w:rFonts w:ascii="Aptos" w:hAnsi="Aptos" w:cs="Arial"/>
          <w:shd w:val="clear" w:color="auto" w:fill="FFFFFF"/>
        </w:rPr>
        <w:t>Stomatološka poliklinika Zagreb – u 2024. godini ostvareno je više uplata od dopunskog osiguranja raznih osiguravajućih kuća, što se odrazilo na ukupno većem prihodu.</w:t>
      </w:r>
    </w:p>
    <w:p w14:paraId="7F960D01" w14:textId="77777777" w:rsidR="003033EA" w:rsidRPr="00EC0157" w:rsidRDefault="003033EA" w:rsidP="00EC0157">
      <w:pPr>
        <w:contextualSpacing/>
        <w:jc w:val="both"/>
        <w:rPr>
          <w:rStyle w:val="normaltextrun"/>
          <w:rFonts w:ascii="Aptos" w:hAnsi="Aptos" w:cs="Arial"/>
          <w:shd w:val="clear" w:color="auto" w:fill="FFFFFF"/>
        </w:rPr>
      </w:pPr>
    </w:p>
    <w:p w14:paraId="3A7DDE5E" w14:textId="77777777" w:rsidR="003033EA" w:rsidRPr="00EC0157" w:rsidRDefault="003033EA" w:rsidP="00EC0157">
      <w:pPr>
        <w:contextualSpacing/>
        <w:jc w:val="both"/>
        <w:rPr>
          <w:rFonts w:ascii="Aptos" w:hAnsi="Aptos" w:cs="Arial"/>
          <w:bCs/>
          <w:iCs/>
        </w:rPr>
      </w:pPr>
      <w:r w:rsidRPr="00EC0157">
        <w:rPr>
          <w:rFonts w:ascii="Aptos" w:hAnsi="Aptos" w:cs="Arial"/>
          <w:bCs/>
          <w:iCs/>
        </w:rPr>
        <w:t>Specijalna bolnica za zaštitu djece s neurorazvojnim i motoričkim smetnjama – povećanje prihoda od 66,5% evidentirano je uslijed više uplata od participacija za dopunsko zdravstveno osiguranje s obzirom da je bilo više obrađenih pacijenata u promatranom razdoblju.</w:t>
      </w:r>
    </w:p>
    <w:p w14:paraId="09C8917F" w14:textId="77777777" w:rsidR="003033EA" w:rsidRPr="00EC0157" w:rsidRDefault="003033EA" w:rsidP="00EC0157">
      <w:pPr>
        <w:contextualSpacing/>
        <w:jc w:val="both"/>
        <w:rPr>
          <w:rFonts w:ascii="Aptos" w:hAnsi="Aptos" w:cs="Arial"/>
          <w:bCs/>
          <w:iCs/>
        </w:rPr>
      </w:pPr>
    </w:p>
    <w:p w14:paraId="6E826457" w14:textId="77777777" w:rsidR="003033EA" w:rsidRPr="00EC0157" w:rsidRDefault="003033EA" w:rsidP="00EC0157">
      <w:pPr>
        <w:contextualSpacing/>
        <w:jc w:val="both"/>
        <w:rPr>
          <w:rFonts w:ascii="Aptos" w:hAnsi="Aptos" w:cs="Arial"/>
          <w:bCs/>
        </w:rPr>
      </w:pPr>
      <w:r w:rsidRPr="00EC0157">
        <w:rPr>
          <w:rFonts w:ascii="Aptos" w:hAnsi="Aptos" w:cs="Arial"/>
          <w:bCs/>
        </w:rPr>
        <w:t>Specijalna bolnica za plućne bolesti – do povećanja prihoda u odnosu na isto razdoblje prošle godine došlo je zbog povećanja doznačenih sredstava od Hrvatskog zavoda za zdravstveno osiguranje po osnovi dopunskog zdravstvenog osiguranja.</w:t>
      </w:r>
    </w:p>
    <w:p w14:paraId="1B504815" w14:textId="77777777" w:rsidR="003033EA" w:rsidRPr="00EC0157" w:rsidRDefault="003033EA" w:rsidP="00EC0157">
      <w:pPr>
        <w:jc w:val="both"/>
        <w:rPr>
          <w:rFonts w:ascii="Aptos" w:hAnsi="Aptos" w:cs="Arial"/>
          <w:b/>
          <w:bCs/>
          <w:i/>
        </w:rPr>
      </w:pPr>
    </w:p>
    <w:p w14:paraId="71EA0573" w14:textId="77777777" w:rsidR="003033EA" w:rsidRPr="00EC0157" w:rsidRDefault="003033EA" w:rsidP="00EC0157">
      <w:pPr>
        <w:contextualSpacing/>
        <w:jc w:val="both"/>
        <w:rPr>
          <w:rFonts w:ascii="Aptos" w:hAnsi="Aptos" w:cs="Arial"/>
          <w:bCs/>
          <w:iCs/>
        </w:rPr>
      </w:pPr>
      <w:r w:rsidRPr="00EC0157">
        <w:rPr>
          <w:rFonts w:ascii="Aptos" w:hAnsi="Aptos" w:cs="Arial"/>
          <w:bCs/>
          <w:iCs/>
        </w:rPr>
        <w:t>Psihijatrijska bolnica za djecu i mladež – evidentirano je više prihoda zbog više uplata od dopunskog zdravstvenog osiguranja i s osnove refundacije šteta.</w:t>
      </w:r>
    </w:p>
    <w:p w14:paraId="39DFF2FB" w14:textId="77777777" w:rsidR="003033EA" w:rsidRPr="00EC0157" w:rsidRDefault="003033EA" w:rsidP="00EC0157">
      <w:pPr>
        <w:jc w:val="both"/>
        <w:rPr>
          <w:rFonts w:ascii="Aptos" w:hAnsi="Aptos" w:cs="Arial"/>
          <w:b/>
          <w:bCs/>
          <w:i/>
        </w:rPr>
      </w:pPr>
    </w:p>
    <w:p w14:paraId="5F7957BB" w14:textId="77777777" w:rsidR="003033EA" w:rsidRPr="00EC0157" w:rsidRDefault="003033EA" w:rsidP="00EC0157">
      <w:pPr>
        <w:contextualSpacing/>
        <w:jc w:val="both"/>
        <w:rPr>
          <w:rFonts w:ascii="Aptos" w:hAnsi="Aptos" w:cs="Arial"/>
          <w:bCs/>
        </w:rPr>
      </w:pPr>
      <w:r w:rsidRPr="00EC0157">
        <w:rPr>
          <w:rFonts w:ascii="Aptos" w:hAnsi="Aptos" w:cs="Arial"/>
          <w:bCs/>
          <w:iCs/>
        </w:rPr>
        <w:t xml:space="preserve">Poliklinika za zaštitu djece i mladih – </w:t>
      </w:r>
      <w:r w:rsidRPr="00EC0157">
        <w:rPr>
          <w:rFonts w:ascii="Aptos" w:hAnsi="Aptos" w:cs="Arial"/>
          <w:bCs/>
        </w:rPr>
        <w:t>ostvareni su veći prihodi u promatranom razdoblju na ime naknade štete (65267), naplaćeni od osiguravajućeg društva.</w:t>
      </w:r>
      <w:r w:rsidRPr="00EC0157">
        <w:rPr>
          <w:rFonts w:ascii="Aptos" w:hAnsi="Aptos" w:cs="Arial"/>
        </w:rPr>
        <w:t xml:space="preserve"> </w:t>
      </w:r>
      <w:r w:rsidRPr="00EC0157">
        <w:rPr>
          <w:rFonts w:ascii="Aptos" w:hAnsi="Aptos" w:cs="Arial"/>
          <w:bCs/>
        </w:rPr>
        <w:t>Tijekom istog razdoblje 2023. godine nisu ostvareni navedeni prihodi jer ustanova nije imala potraživanja na osnovi nastalih šteta.</w:t>
      </w:r>
    </w:p>
    <w:p w14:paraId="4D2784E3" w14:textId="77777777" w:rsidR="003033EA" w:rsidRPr="00EC0157" w:rsidRDefault="003033EA" w:rsidP="00EC0157">
      <w:pPr>
        <w:contextualSpacing/>
        <w:jc w:val="both"/>
        <w:rPr>
          <w:rFonts w:ascii="Aptos" w:hAnsi="Aptos" w:cs="Arial"/>
          <w:bCs/>
        </w:rPr>
      </w:pPr>
    </w:p>
    <w:p w14:paraId="0021DE26" w14:textId="77777777" w:rsidR="003033EA" w:rsidRPr="00EC0157" w:rsidRDefault="003033EA" w:rsidP="00EC0157">
      <w:pPr>
        <w:contextualSpacing/>
        <w:jc w:val="both"/>
        <w:rPr>
          <w:rFonts w:ascii="Aptos" w:hAnsi="Aptos" w:cs="Arial"/>
          <w:bCs/>
          <w:iCs/>
        </w:rPr>
      </w:pPr>
      <w:r w:rsidRPr="00EC0157">
        <w:rPr>
          <w:rFonts w:ascii="Aptos" w:hAnsi="Aptos" w:cs="Arial"/>
          <w:bCs/>
          <w:iCs/>
        </w:rPr>
        <w:t>Poliklinika za rehabilitaciju slušanja i govora SUVAG – evidentiran je porast prihoda od dopunskog zdravstvenog osiguranja, participacija za zdravstvene usluge, sufinanciranja cijena zdravstvenih usluga (edukacija u dječjem vrtiću te prehrana djece predškolskog uzrasta). Porast ostalih nespomenutih prihoda u 2024. godini rezultat je povećanja cijena pruženih usluga.</w:t>
      </w:r>
    </w:p>
    <w:p w14:paraId="4045EF86" w14:textId="77777777" w:rsidR="00CE7AD7" w:rsidRDefault="00CE7AD7" w:rsidP="00EC0157">
      <w:pPr>
        <w:jc w:val="both"/>
        <w:rPr>
          <w:rFonts w:ascii="Aptos" w:hAnsi="Aptos" w:cs="Arial"/>
          <w:b/>
          <w:bCs/>
          <w:i/>
        </w:rPr>
      </w:pPr>
    </w:p>
    <w:p w14:paraId="664D9CD7" w14:textId="6E18962B" w:rsidR="003033EA" w:rsidRPr="00EC0157" w:rsidRDefault="003033EA" w:rsidP="00EC0157">
      <w:pPr>
        <w:jc w:val="both"/>
        <w:rPr>
          <w:rFonts w:ascii="Aptos" w:hAnsi="Aptos" w:cs="Arial"/>
          <w:bCs/>
        </w:rPr>
      </w:pPr>
      <w:r w:rsidRPr="00EC0157">
        <w:rPr>
          <w:rFonts w:ascii="Aptos" w:hAnsi="Aptos" w:cs="Arial"/>
          <w:bCs/>
        </w:rPr>
        <w:t xml:space="preserve">Poliklinika za prevenciju kardiovaskularnih bolesti i rehabilitaciju – u 2024. godini ostvareno je više prihoda od dopunskog zdravstvenog osiguranja pacijenata obračunatog po medicinskim fakturama. </w:t>
      </w:r>
    </w:p>
    <w:p w14:paraId="31BB35D9" w14:textId="77777777" w:rsidR="003033EA" w:rsidRPr="00EC0157" w:rsidRDefault="003033EA" w:rsidP="00EC0157">
      <w:pPr>
        <w:contextualSpacing/>
        <w:jc w:val="both"/>
        <w:rPr>
          <w:rFonts w:ascii="Aptos" w:hAnsi="Aptos" w:cs="Arial"/>
          <w:bCs/>
          <w:iCs/>
        </w:rPr>
      </w:pPr>
      <w:r w:rsidRPr="00EC0157">
        <w:rPr>
          <w:rFonts w:ascii="Aptos" w:hAnsi="Aptos" w:cs="Arial"/>
          <w:bCs/>
          <w:iCs/>
          <w:shd w:val="clear" w:color="auto" w:fill="FFFFFF"/>
        </w:rPr>
        <w:t xml:space="preserve">Poliklinika za bolesti dišnog sustava – </w:t>
      </w:r>
      <w:r w:rsidRPr="00EC0157">
        <w:rPr>
          <w:rFonts w:ascii="Aptos" w:hAnsi="Aptos" w:cs="Arial"/>
          <w:bCs/>
          <w:iCs/>
        </w:rPr>
        <w:t xml:space="preserve">prihodi su veći za 96.394,95 eura u odnosu na isto razdoblje 2023. godine zbog povećanja cijena pruženih usluga. Prihodi se odnose se na prihode od participacije i prihode od dopunskog zdravstvenog osiguranja. </w:t>
      </w:r>
    </w:p>
    <w:p w14:paraId="760DA570" w14:textId="77777777" w:rsidR="003033EA" w:rsidRPr="00EC0157" w:rsidRDefault="003033EA" w:rsidP="00EC0157">
      <w:pPr>
        <w:contextualSpacing/>
        <w:jc w:val="both"/>
        <w:rPr>
          <w:rFonts w:ascii="Aptos" w:hAnsi="Aptos" w:cs="Arial"/>
          <w:bCs/>
          <w:iCs/>
        </w:rPr>
      </w:pPr>
    </w:p>
    <w:p w14:paraId="0490B134" w14:textId="77777777" w:rsidR="003033EA" w:rsidRPr="00EC0157" w:rsidRDefault="003033EA" w:rsidP="00EC0157">
      <w:pPr>
        <w:contextualSpacing/>
        <w:jc w:val="both"/>
        <w:rPr>
          <w:rFonts w:ascii="Aptos" w:hAnsi="Aptos" w:cs="Arial"/>
          <w:bCs/>
          <w:iCs/>
          <w:shd w:val="clear" w:color="auto" w:fill="FFFFFF"/>
        </w:rPr>
      </w:pPr>
      <w:r w:rsidRPr="00EC0157">
        <w:rPr>
          <w:rFonts w:ascii="Aptos" w:hAnsi="Aptos" w:cs="Arial"/>
          <w:bCs/>
          <w:iCs/>
          <w:shd w:val="clear" w:color="auto" w:fill="FFFFFF"/>
        </w:rPr>
        <w:t xml:space="preserve">Poliklinika za reumatske bolesti, fizikalnu medicinu i rehabilitaciju dr. Drago Čop –  u 2024. godini Poliklinika je ostvarila prihode u iznosu od 584.864,86 eura ili 43,3% više nego u istom razdoblju </w:t>
      </w:r>
      <w:r w:rsidRPr="00EC0157">
        <w:rPr>
          <w:rFonts w:ascii="Aptos" w:hAnsi="Aptos" w:cs="Arial"/>
          <w:bCs/>
          <w:iCs/>
          <w:shd w:val="clear" w:color="auto" w:fill="FFFFFF"/>
        </w:rPr>
        <w:lastRenderedPageBreak/>
        <w:t>2023. godine. Navedeni prihodi odnose se na prihode ostvarene od dopunskog zdravstvenog osiguranja i na prihode od participacija i sufinanciranja cijena zdravstvenih usluga. Povećanje prihoda rezultat je porasta cijena dijagnostičko-terapijskih postupaka u specijalističko-konzilijarnoj zdravstvenoj zaštiti i povećanja maksimalnih mjesečnih iznosa ugovorenih s Hrvatskim zavodom za zdravstveno osiguranje. U promatranoj godini Poliklinika bilježi i veći broj zaposlenih liječnika specijalista u odnosu na 2023. godinu, što je dodatno pridonijelo rastu navedenih prihoda.</w:t>
      </w:r>
    </w:p>
    <w:p w14:paraId="3DEAC094" w14:textId="77777777" w:rsidR="003033EA" w:rsidRPr="00EC0157" w:rsidRDefault="003033EA" w:rsidP="00EC0157">
      <w:pPr>
        <w:contextualSpacing/>
        <w:jc w:val="both"/>
        <w:rPr>
          <w:rFonts w:ascii="Aptos" w:hAnsi="Aptos" w:cs="Arial"/>
          <w:bCs/>
          <w:iCs/>
          <w:shd w:val="clear" w:color="auto" w:fill="FFFFFF"/>
        </w:rPr>
      </w:pPr>
    </w:p>
    <w:p w14:paraId="71EAB971" w14:textId="77777777" w:rsidR="003033EA" w:rsidRPr="00EC0157" w:rsidRDefault="003033EA" w:rsidP="00EC0157">
      <w:pPr>
        <w:contextualSpacing/>
        <w:jc w:val="both"/>
        <w:rPr>
          <w:rFonts w:ascii="Aptos" w:hAnsi="Aptos" w:cs="Arial"/>
          <w:bCs/>
        </w:rPr>
      </w:pPr>
      <w:r w:rsidRPr="00EC0157">
        <w:rPr>
          <w:rFonts w:ascii="Aptos" w:hAnsi="Aptos" w:cs="Arial"/>
          <w:bCs/>
          <w:iCs/>
        </w:rPr>
        <w:t xml:space="preserve">Nastavni zavod za javno zdravstvo „Dr. Andrija Štampar“ – </w:t>
      </w:r>
      <w:r w:rsidRPr="00EC0157">
        <w:rPr>
          <w:rFonts w:ascii="Aptos" w:hAnsi="Aptos" w:cs="Arial"/>
          <w:bCs/>
        </w:rPr>
        <w:t>u 2024. godini zabilježeno je povećanje prihoda. Navedeni prihod iznosi 112.743,31 eura, a odnosi se na prihode ostvarene od naplaćene participacije za obavljene mikrobiološke usluge, prihode od refundacije šteta i prihode temeljem povrata od strane Zavoda za vještačenje, profesionalnu rehabilitaciju i zapošljavanje osoba s invaliditetom za ranije više uplaćena sredstva na ime novčane naknade zbog nezapošljavanja osoba s invaliditetom.</w:t>
      </w:r>
    </w:p>
    <w:p w14:paraId="54D90F6C" w14:textId="77777777" w:rsidR="003033EA" w:rsidRPr="00EC0157" w:rsidRDefault="003033EA" w:rsidP="00EC0157">
      <w:pPr>
        <w:contextualSpacing/>
        <w:jc w:val="both"/>
        <w:rPr>
          <w:rFonts w:ascii="Aptos" w:hAnsi="Aptos" w:cs="Arial"/>
          <w:bCs/>
        </w:rPr>
      </w:pPr>
    </w:p>
    <w:p w14:paraId="26318751" w14:textId="77777777" w:rsidR="003033EA" w:rsidRPr="00EC0157" w:rsidRDefault="003033EA" w:rsidP="00EC0157">
      <w:pPr>
        <w:jc w:val="both"/>
        <w:rPr>
          <w:rFonts w:ascii="Aptos" w:hAnsi="Aptos" w:cs="Arial"/>
          <w:bCs/>
          <w:iCs/>
        </w:rPr>
      </w:pPr>
      <w:r w:rsidRPr="00EC0157">
        <w:rPr>
          <w:rFonts w:ascii="Aptos" w:hAnsi="Aptos" w:cs="Arial"/>
          <w:bCs/>
          <w:iCs/>
        </w:rPr>
        <w:t>Dom zdravlja Zagreb centar – u promatranom razdoblju ostvareno je više prihoda nego u 2023. g. jer su se povećale uplate od dopunskog zdravstvenog osiguranja i prodaje lijekova, kao i zbog više izvršenih usluga.</w:t>
      </w:r>
    </w:p>
    <w:p w14:paraId="69B80A64" w14:textId="77777777" w:rsidR="003033EA" w:rsidRPr="00EC0157" w:rsidRDefault="003033EA" w:rsidP="00EC0157">
      <w:pPr>
        <w:jc w:val="both"/>
        <w:rPr>
          <w:rFonts w:ascii="Aptos" w:hAnsi="Aptos" w:cs="Arial"/>
          <w:bCs/>
          <w:shd w:val="clear" w:color="auto" w:fill="FFFFFF"/>
        </w:rPr>
      </w:pPr>
      <w:r w:rsidRPr="00EC0157">
        <w:rPr>
          <w:rFonts w:ascii="Aptos" w:hAnsi="Aptos" w:cs="Arial"/>
          <w:bCs/>
          <w:shd w:val="clear" w:color="auto" w:fill="FFFFFF"/>
        </w:rPr>
        <w:t>Dom zdravlja Zagreb – Istok – zbog rasta cijena usluga u 2024. g. (participacije i dopunsko zdravstveno osiguranje) bilježi se osjetno povećanje prihoda.</w:t>
      </w:r>
    </w:p>
    <w:p w14:paraId="6DC4708E" w14:textId="77777777" w:rsidR="003033EA" w:rsidRPr="00EC0157" w:rsidRDefault="003033EA" w:rsidP="00EC0157">
      <w:pPr>
        <w:jc w:val="both"/>
        <w:rPr>
          <w:rFonts w:ascii="Aptos" w:hAnsi="Aptos" w:cs="Arial"/>
          <w:shd w:val="clear" w:color="auto" w:fill="FFFFFF"/>
        </w:rPr>
      </w:pPr>
      <w:r w:rsidRPr="00EC0157">
        <w:rPr>
          <w:rFonts w:ascii="Aptos" w:hAnsi="Aptos" w:cs="Arial"/>
          <w:shd w:val="clear" w:color="auto" w:fill="FFFFFF"/>
        </w:rPr>
        <w:t>Dom zdravlja Zagreb – Zapad – prihodi su u 2024. g. veći zbog više ostvarenih bonusa ostvarenih nabavom trgovačke robe, realizacije naknade štete nakon nevremena od osiguravajuće kuće, te od više ostvarenih uplata za dopunsko zdravstveno osiguranje.</w:t>
      </w:r>
    </w:p>
    <w:p w14:paraId="537F2D45" w14:textId="77777777" w:rsidR="003033EA" w:rsidRPr="00EC0157" w:rsidRDefault="003033EA" w:rsidP="00EC0157">
      <w:pPr>
        <w:jc w:val="both"/>
        <w:rPr>
          <w:rFonts w:ascii="Aptos" w:hAnsi="Aptos" w:cs="Arial"/>
          <w:bCs/>
          <w:iCs/>
        </w:rPr>
      </w:pPr>
      <w:r w:rsidRPr="00EC0157">
        <w:rPr>
          <w:rFonts w:ascii="Aptos" w:hAnsi="Aptos" w:cs="Arial"/>
          <w:bCs/>
          <w:iCs/>
        </w:rPr>
        <w:t>Klinika za psihijatriju „Sveti Ivan“ – prihodi za dopunsko zdravstveno osiguranje i participacije veći su od prošlogodišnjih zbog većeg broja osiguranika u odnosu na 2023. g.</w:t>
      </w:r>
    </w:p>
    <w:p w14:paraId="008D41A3" w14:textId="77777777" w:rsidR="00805697" w:rsidRDefault="003033EA" w:rsidP="00EC0157">
      <w:pPr>
        <w:jc w:val="both"/>
        <w:rPr>
          <w:rFonts w:ascii="Aptos" w:hAnsi="Aptos" w:cs="Arial"/>
          <w:bCs/>
          <w:iCs/>
          <w:shd w:val="clear" w:color="auto" w:fill="FFFFFF"/>
        </w:rPr>
      </w:pPr>
      <w:bookmarkStart w:id="6" w:name="_Hlk190781954"/>
      <w:r w:rsidRPr="00EC0157">
        <w:rPr>
          <w:rFonts w:ascii="Aptos" w:hAnsi="Aptos" w:cs="Arial"/>
          <w:bCs/>
          <w:iCs/>
          <w:shd w:val="clear" w:color="auto" w:fill="FFFFFF"/>
        </w:rPr>
        <w:t xml:space="preserve">Klinika za psihijatriju „Vrapče“ – </w:t>
      </w:r>
      <w:bookmarkEnd w:id="6"/>
      <w:r w:rsidRPr="00EC0157">
        <w:rPr>
          <w:rFonts w:ascii="Aptos" w:hAnsi="Aptos" w:cs="Arial"/>
          <w:bCs/>
          <w:iCs/>
          <w:shd w:val="clear" w:color="auto" w:fill="FFFFFF"/>
        </w:rPr>
        <w:t>više ostvareni prihodi od participacija i dopunskog zdravstvenog osiguranja utjecali su na povećanje za 236.323,98 eur</w:t>
      </w:r>
      <w:r w:rsidR="00247BB5" w:rsidRPr="00EC0157">
        <w:rPr>
          <w:rFonts w:ascii="Aptos" w:hAnsi="Aptos" w:cs="Arial"/>
          <w:bCs/>
          <w:iCs/>
          <w:shd w:val="clear" w:color="auto" w:fill="FFFFFF"/>
        </w:rPr>
        <w:t>a</w:t>
      </w:r>
      <w:r w:rsidRPr="00EC0157">
        <w:rPr>
          <w:rFonts w:ascii="Aptos" w:hAnsi="Aptos" w:cs="Arial"/>
          <w:bCs/>
          <w:iCs/>
          <w:shd w:val="clear" w:color="auto" w:fill="FFFFFF"/>
        </w:rPr>
        <w:t xml:space="preserve">, ili 47,5% u odnosu na 2023. </w:t>
      </w:r>
    </w:p>
    <w:p w14:paraId="38135E8D" w14:textId="5DB19425" w:rsidR="003033EA" w:rsidRPr="00EC0157" w:rsidRDefault="003033EA" w:rsidP="00EC0157">
      <w:pPr>
        <w:jc w:val="both"/>
        <w:rPr>
          <w:rFonts w:ascii="Aptos" w:hAnsi="Aptos" w:cs="Arial"/>
          <w:b/>
          <w:bCs/>
          <w:i/>
          <w:iCs/>
        </w:rPr>
      </w:pPr>
      <w:r w:rsidRPr="00EC0157">
        <w:rPr>
          <w:rFonts w:ascii="Aptos" w:hAnsi="Aptos" w:cs="Arial"/>
          <w:b/>
          <w:bCs/>
          <w:i/>
          <w:iCs/>
        </w:rPr>
        <w:t>Naknade od financijske imovine</w:t>
      </w:r>
      <w:r w:rsidRPr="00EC0157">
        <w:rPr>
          <w:rFonts w:ascii="Aptos" w:hAnsi="Aptos" w:cs="Arial"/>
          <w:b/>
          <w:bCs/>
          <w:i/>
        </w:rPr>
        <w:t xml:space="preserve"> (šifra </w:t>
      </w:r>
      <w:r w:rsidRPr="00EC0157">
        <w:rPr>
          <w:rFonts w:ascii="Aptos" w:hAnsi="Aptos" w:cs="Arial"/>
          <w:b/>
          <w:bCs/>
          <w:i/>
          <w:iCs/>
        </w:rPr>
        <w:t>6527</w:t>
      </w:r>
      <w:r w:rsidRPr="00EC0157">
        <w:rPr>
          <w:rFonts w:ascii="Aptos" w:hAnsi="Aptos" w:cs="Arial"/>
          <w:b/>
          <w:bCs/>
          <w:i/>
        </w:rPr>
        <w:t>)</w:t>
      </w:r>
    </w:p>
    <w:p w14:paraId="5A1F20B0" w14:textId="77777777" w:rsidR="003033EA" w:rsidRPr="00EC0157" w:rsidRDefault="003033EA" w:rsidP="00EC0157">
      <w:pPr>
        <w:jc w:val="both"/>
        <w:rPr>
          <w:rFonts w:ascii="Aptos" w:hAnsi="Aptos" w:cs="Arial"/>
        </w:rPr>
      </w:pPr>
      <w:r w:rsidRPr="00EC0157">
        <w:rPr>
          <w:rFonts w:ascii="Aptos" w:hAnsi="Aptos" w:cs="Arial"/>
        </w:rPr>
        <w:t xml:space="preserve">Naknade od financijske imovine odnose se na naknade za izdana jamstva i u 2024. ostvarene su više nego prethodne godine jer je Zagrebački holding d.o.o. naknadu za izdana jamstva kojoj je rok dospijeća bio 14.08.2023. uplatio u 2024. </w:t>
      </w:r>
    </w:p>
    <w:p w14:paraId="673E40FB" w14:textId="77777777" w:rsidR="003033EA" w:rsidRPr="00EC0157" w:rsidRDefault="003033EA" w:rsidP="00EC0157">
      <w:pPr>
        <w:jc w:val="both"/>
        <w:rPr>
          <w:rFonts w:ascii="Aptos" w:hAnsi="Aptos" w:cs="Arial"/>
          <w:b/>
          <w:bCs/>
          <w:i/>
          <w:iCs/>
        </w:rPr>
      </w:pPr>
      <w:r w:rsidRPr="00EC0157">
        <w:rPr>
          <w:rFonts w:ascii="Aptos" w:hAnsi="Aptos" w:cs="Arial"/>
          <w:b/>
          <w:bCs/>
          <w:i/>
          <w:iCs/>
        </w:rPr>
        <w:t>Komunalni doprinosi</w:t>
      </w:r>
      <w:r w:rsidRPr="00EC0157">
        <w:rPr>
          <w:rFonts w:ascii="Aptos" w:hAnsi="Aptos" w:cs="Arial"/>
          <w:b/>
          <w:bCs/>
          <w:i/>
        </w:rPr>
        <w:t xml:space="preserve"> (šifra </w:t>
      </w:r>
      <w:r w:rsidRPr="00EC0157">
        <w:rPr>
          <w:rFonts w:ascii="Aptos" w:hAnsi="Aptos" w:cs="Arial"/>
          <w:b/>
          <w:bCs/>
          <w:i/>
          <w:iCs/>
        </w:rPr>
        <w:t>6531</w:t>
      </w:r>
      <w:r w:rsidRPr="00EC0157">
        <w:rPr>
          <w:rFonts w:ascii="Aptos" w:hAnsi="Aptos" w:cs="Arial"/>
          <w:b/>
          <w:bCs/>
          <w:i/>
        </w:rPr>
        <w:t>)</w:t>
      </w:r>
    </w:p>
    <w:p w14:paraId="4322D8DA" w14:textId="79FF6600" w:rsidR="00CE7AD7" w:rsidRDefault="003033EA" w:rsidP="00EC0157">
      <w:pPr>
        <w:jc w:val="both"/>
        <w:rPr>
          <w:rFonts w:ascii="Aptos" w:hAnsi="Aptos" w:cs="Arial"/>
        </w:rPr>
      </w:pPr>
      <w:r w:rsidRPr="00EC0157">
        <w:rPr>
          <w:rFonts w:ascii="Aptos" w:hAnsi="Aptos" w:cs="Arial"/>
        </w:rPr>
        <w:t xml:space="preserve">Prihodi od komunalnih doprinosa u 2024. ostvareni su više nego prethodne. Dana 26. prosinca 2023. stupila je na snagu Odluka o izmjenama i dopunama odluke o komunalnom doprinosu kojom su povećane jedinične cijene komunalnog doprinosa za gradnju, što se odrazilo na visinu ostvarenih </w:t>
      </w:r>
      <w:r w:rsidR="009F331A" w:rsidRPr="00EC0157">
        <w:rPr>
          <w:rFonts w:ascii="Aptos" w:hAnsi="Aptos" w:cs="Arial"/>
        </w:rPr>
        <w:t>p</w:t>
      </w:r>
      <w:r w:rsidRPr="00EC0157">
        <w:rPr>
          <w:rFonts w:ascii="Aptos" w:hAnsi="Aptos" w:cs="Arial"/>
        </w:rPr>
        <w:t>rihoda.</w:t>
      </w:r>
    </w:p>
    <w:p w14:paraId="47560249" w14:textId="5602C3EA" w:rsidR="003033EA" w:rsidRPr="00EC0157" w:rsidRDefault="003033EA" w:rsidP="00EC0157">
      <w:pPr>
        <w:jc w:val="both"/>
        <w:rPr>
          <w:rFonts w:ascii="Aptos" w:hAnsi="Aptos" w:cs="Arial"/>
          <w:b/>
          <w:i/>
        </w:rPr>
      </w:pPr>
      <w:r w:rsidRPr="00EC0157">
        <w:rPr>
          <w:rFonts w:ascii="Aptos" w:hAnsi="Aptos" w:cs="Arial"/>
          <w:b/>
          <w:i/>
        </w:rPr>
        <w:t>Komunalne naknade</w:t>
      </w:r>
      <w:r w:rsidRPr="00EC0157">
        <w:rPr>
          <w:rFonts w:ascii="Aptos" w:hAnsi="Aptos" w:cs="Arial"/>
          <w:b/>
          <w:bCs/>
          <w:i/>
        </w:rPr>
        <w:t xml:space="preserve"> (šifra </w:t>
      </w:r>
      <w:r w:rsidRPr="00EC0157">
        <w:rPr>
          <w:rFonts w:ascii="Aptos" w:hAnsi="Aptos" w:cs="Arial"/>
          <w:b/>
          <w:i/>
        </w:rPr>
        <w:t>6532</w:t>
      </w:r>
      <w:r w:rsidRPr="00EC0157">
        <w:rPr>
          <w:rFonts w:ascii="Aptos" w:hAnsi="Aptos" w:cs="Arial"/>
          <w:b/>
          <w:bCs/>
          <w:i/>
        </w:rPr>
        <w:t>)</w:t>
      </w:r>
    </w:p>
    <w:p w14:paraId="49A28209" w14:textId="77777777" w:rsidR="003033EA" w:rsidRDefault="003033EA" w:rsidP="00EC0157">
      <w:pPr>
        <w:jc w:val="both"/>
        <w:rPr>
          <w:rFonts w:ascii="Aptos" w:hAnsi="Aptos" w:cs="Arial"/>
        </w:rPr>
      </w:pPr>
      <w:r w:rsidRPr="00EC0157">
        <w:rPr>
          <w:rFonts w:ascii="Aptos" w:hAnsi="Aptos" w:cs="Arial"/>
        </w:rPr>
        <w:t xml:space="preserve">Prihodi od komunalne naknade u 2024. ostvareni su više nego prethodne godine. Od travnja do prosinca 2023. za dio objekata poslovnog prostora nije obračunata komunalna naknada u skladu s novom Odlukom o komunalnoj naknadi zbog problema s aplikacijom (APIS IT d.o.o. nije na vrijeme proveo promjene za poslovne prostore iz nove Odluke) te su navedeni zaostaci dostavljani na posebnim uplatnicama od prosinca 2023. do travnja 2024. koje su stranke uplaćivale prije dospijeća koje je bilo krajem 2024. </w:t>
      </w:r>
    </w:p>
    <w:p w14:paraId="4E215888" w14:textId="77777777" w:rsidR="00E6550D" w:rsidRPr="00EC0157" w:rsidRDefault="00E6550D" w:rsidP="00EC0157">
      <w:pPr>
        <w:jc w:val="both"/>
        <w:rPr>
          <w:rFonts w:ascii="Aptos" w:hAnsi="Aptos" w:cs="Arial"/>
        </w:rPr>
      </w:pPr>
    </w:p>
    <w:p w14:paraId="5443927F" w14:textId="77777777" w:rsidR="003033EA" w:rsidRPr="00EC0157" w:rsidRDefault="003033EA" w:rsidP="00EC0157">
      <w:pPr>
        <w:jc w:val="both"/>
        <w:rPr>
          <w:rFonts w:ascii="Aptos" w:hAnsi="Aptos" w:cs="Arial"/>
          <w:b/>
          <w:bCs/>
          <w:i/>
        </w:rPr>
      </w:pPr>
      <w:r w:rsidRPr="00EC0157">
        <w:rPr>
          <w:rFonts w:ascii="Aptos" w:hAnsi="Aptos" w:cs="Arial"/>
          <w:b/>
          <w:bCs/>
          <w:i/>
        </w:rPr>
        <w:lastRenderedPageBreak/>
        <w:t>Prihodi od prodaje proizvoda i robe (šifra 6614)</w:t>
      </w:r>
    </w:p>
    <w:p w14:paraId="3F57FB43" w14:textId="77777777" w:rsidR="003033EA" w:rsidRPr="00EC0157" w:rsidRDefault="003033EA" w:rsidP="00EC0157">
      <w:pPr>
        <w:jc w:val="both"/>
        <w:rPr>
          <w:rFonts w:ascii="Aptos" w:hAnsi="Aptos" w:cs="Arial"/>
          <w:bCs/>
        </w:rPr>
      </w:pPr>
      <w:r w:rsidRPr="00EC0157">
        <w:rPr>
          <w:rFonts w:ascii="Aptos" w:hAnsi="Aptos" w:cs="Arial"/>
          <w:bCs/>
        </w:rPr>
        <w:t>Prihodi od prodaje proizvoda i robe odnose se na otkup električne energije. Sukladno Okružnici Ministarstva financija o sastavljanju i predaji financijskih izvještaja za razdoblje od 1. siječnja do 31. ožujka 2024., promijenjen je račun na koji se knjižio otkup električne energije (prije se knjižio u grupu ostalih prihoda 683, a sukladno Okružnici se knjiži na 6614).</w:t>
      </w:r>
    </w:p>
    <w:p w14:paraId="4CB6C7DC" w14:textId="77777777" w:rsidR="003033EA" w:rsidRPr="00EC0157" w:rsidRDefault="003033EA" w:rsidP="00EC0157">
      <w:pPr>
        <w:jc w:val="both"/>
        <w:rPr>
          <w:rFonts w:ascii="Aptos" w:hAnsi="Aptos" w:cs="Arial"/>
          <w:bCs/>
          <w:iCs/>
        </w:rPr>
      </w:pPr>
      <w:bookmarkStart w:id="7" w:name="_Hlk172101289"/>
      <w:r w:rsidRPr="00EC0157">
        <w:rPr>
          <w:rFonts w:ascii="Aptos" w:hAnsi="Aptos" w:cs="Arial"/>
          <w:bCs/>
          <w:iCs/>
        </w:rPr>
        <w:t xml:space="preserve">Ustanove u poljoprivredi i šumarstvu – kod Ustanove Zoološki vrt Grada Zagreba </w:t>
      </w:r>
      <w:bookmarkEnd w:id="7"/>
      <w:r w:rsidRPr="00EC0157">
        <w:rPr>
          <w:rFonts w:ascii="Aptos" w:hAnsi="Aptos" w:cs="Arial"/>
          <w:bCs/>
          <w:iCs/>
        </w:rPr>
        <w:t>uslijed većeg broja posjetitelja u 2024. g. ostvareno je više prihoda od prodaje suvenira.</w:t>
      </w:r>
    </w:p>
    <w:p w14:paraId="1B1E10DA" w14:textId="77777777" w:rsidR="003033EA" w:rsidRPr="00EC0157" w:rsidRDefault="003033EA" w:rsidP="00EC0157">
      <w:pPr>
        <w:jc w:val="both"/>
        <w:rPr>
          <w:rFonts w:ascii="Aptos" w:hAnsi="Aptos" w:cs="Arial"/>
        </w:rPr>
      </w:pPr>
      <w:r w:rsidRPr="00EC0157">
        <w:rPr>
          <w:rFonts w:ascii="Aptos" w:hAnsi="Aptos" w:cs="Arial"/>
        </w:rPr>
        <w:t>Javna ustanova Priroda Grada Zagreba ostvarila je više prihoda u promatranom razdoblju zbog više naplaćenih edukativnih programa.</w:t>
      </w:r>
    </w:p>
    <w:p w14:paraId="2276545E" w14:textId="77777777" w:rsidR="003033EA" w:rsidRPr="00EC0157" w:rsidRDefault="003033EA" w:rsidP="00EC0157">
      <w:pPr>
        <w:jc w:val="both"/>
        <w:rPr>
          <w:rFonts w:ascii="Aptos" w:hAnsi="Aptos" w:cs="Arial"/>
          <w:shd w:val="clear" w:color="auto" w:fill="FFFFFF"/>
        </w:rPr>
      </w:pPr>
      <w:r w:rsidRPr="00EC0157">
        <w:rPr>
          <w:rFonts w:ascii="Aptos" w:hAnsi="Aptos" w:cs="Arial"/>
          <w:shd w:val="clear" w:color="auto" w:fill="FFFFFF"/>
        </w:rPr>
        <w:t xml:space="preserve">Ustanova </w:t>
      </w:r>
      <w:r w:rsidRPr="00EC0157">
        <w:rPr>
          <w:rFonts w:ascii="Aptos" w:hAnsi="Aptos" w:cs="Arial"/>
        </w:rPr>
        <w:t>Dobri dom</w:t>
      </w:r>
      <w:r w:rsidRPr="00EC0157">
        <w:rPr>
          <w:rFonts w:ascii="Aptos" w:hAnsi="Aptos" w:cs="Arial"/>
          <w:shd w:val="clear" w:color="auto" w:fill="FFFFFF"/>
        </w:rPr>
        <w:t xml:space="preserve"> Grada Zagreba – krajem 2023. g. sklopljeni su ugovori sa 3 nova subjekta koji djeluju na području socijalne zaštite, zbrinjavanja i humanitarne pomoći (</w:t>
      </w:r>
      <w:r w:rsidRPr="00EC0157">
        <w:rPr>
          <w:rFonts w:ascii="Aptos" w:hAnsi="Aptos" w:cs="Arial"/>
          <w:bCs/>
        </w:rPr>
        <w:t>Centar za rehabilitaciju Silver, Caritas Zagrebačke nadbiskupije i Hrvatski Crveni križ), suradnja se nastavila i u 2024. g. u povećanom obujmu pripreme toplih obroka kroz cijelu godinu, što je rezultiralo povećanjem prihoda od prodaje proizvoda i usluga.</w:t>
      </w:r>
    </w:p>
    <w:p w14:paraId="308F5352" w14:textId="33754955" w:rsidR="003033EA" w:rsidRPr="00EC0157" w:rsidRDefault="003033EA" w:rsidP="00EC0157">
      <w:pPr>
        <w:jc w:val="both"/>
        <w:rPr>
          <w:rFonts w:ascii="Aptos" w:hAnsi="Aptos" w:cs="Arial"/>
          <w:bCs/>
          <w:iCs/>
        </w:rPr>
      </w:pPr>
      <w:r w:rsidRPr="00EC0157">
        <w:rPr>
          <w:rFonts w:ascii="Aptos" w:hAnsi="Aptos" w:cs="Arial"/>
          <w:bCs/>
          <w:iCs/>
        </w:rPr>
        <w:t>Dom zdravlja Zagreb centar – do povećanja prihoda je došlo zbog pojačanog rada ljekarni preuzetih u sustav Doma zdravlja. Povećali su se prihodi od prodaje proizvoda i robe u ljekarnama (2.557.242,91 eur</w:t>
      </w:r>
      <w:r w:rsidR="00247BB5" w:rsidRPr="00EC0157">
        <w:rPr>
          <w:rFonts w:ascii="Aptos" w:hAnsi="Aptos" w:cs="Arial"/>
          <w:bCs/>
          <w:iCs/>
        </w:rPr>
        <w:t>a</w:t>
      </w:r>
      <w:r w:rsidRPr="00EC0157">
        <w:rPr>
          <w:rFonts w:ascii="Aptos" w:hAnsi="Aptos" w:cs="Arial"/>
          <w:bCs/>
          <w:iCs/>
        </w:rPr>
        <w:t>), te od financijskih odobrenja i cassa sconta s obzirom na ostvareni promet (461.346,63 eur</w:t>
      </w:r>
      <w:r w:rsidR="00247BB5" w:rsidRPr="00EC0157">
        <w:rPr>
          <w:rFonts w:ascii="Aptos" w:hAnsi="Aptos" w:cs="Arial"/>
          <w:bCs/>
          <w:iCs/>
        </w:rPr>
        <w:t>a</w:t>
      </w:r>
      <w:r w:rsidRPr="00EC0157">
        <w:rPr>
          <w:rFonts w:ascii="Aptos" w:hAnsi="Aptos" w:cs="Arial"/>
          <w:bCs/>
          <w:iCs/>
        </w:rPr>
        <w:t>).</w:t>
      </w:r>
    </w:p>
    <w:p w14:paraId="09EF0F31" w14:textId="77777777" w:rsidR="003033EA" w:rsidRPr="00EC0157" w:rsidRDefault="003033EA" w:rsidP="00EC0157">
      <w:pPr>
        <w:jc w:val="both"/>
        <w:rPr>
          <w:rFonts w:ascii="Aptos" w:hAnsi="Aptos" w:cs="Arial"/>
          <w:bCs/>
          <w:shd w:val="clear" w:color="auto" w:fill="FFFFFF"/>
        </w:rPr>
      </w:pPr>
      <w:r w:rsidRPr="00EC0157">
        <w:rPr>
          <w:rFonts w:ascii="Aptos" w:hAnsi="Aptos" w:cs="Arial"/>
          <w:bCs/>
          <w:shd w:val="clear" w:color="auto" w:fill="FFFFFF"/>
        </w:rPr>
        <w:t>Dom zdravlja Zagreb – Istok – kao posljedica bolje prodaje robe i lijekova bez recepta, ali i zbog porasta cijena lijekova i ostale robe u 2024. g. uplaćeno je više prihoda nego u prošlom promatranom razdoblju.</w:t>
      </w:r>
    </w:p>
    <w:p w14:paraId="694DFE5D" w14:textId="77777777" w:rsidR="003033EA" w:rsidRPr="00EC0157" w:rsidRDefault="003033EA" w:rsidP="00EC0157">
      <w:pPr>
        <w:jc w:val="both"/>
        <w:rPr>
          <w:rFonts w:ascii="Aptos" w:hAnsi="Aptos" w:cs="Arial"/>
          <w:bCs/>
          <w:iCs/>
        </w:rPr>
      </w:pPr>
      <w:r w:rsidRPr="00EC0157">
        <w:rPr>
          <w:rFonts w:ascii="Aptos" w:hAnsi="Aptos" w:cs="Arial"/>
          <w:bCs/>
          <w:iCs/>
        </w:rPr>
        <w:t>Klinika za psihijatriju „Sveti Ivan“ – prihodi s osnova naplate radnih terapija, prodaje blagdanskih i prigodnih ukrasa te prodaje toplih obroka zaposlenicima utjecali su na veće ostvarenje nego u 2023. g.</w:t>
      </w:r>
    </w:p>
    <w:p w14:paraId="372CA89C" w14:textId="77777777" w:rsidR="003033EA" w:rsidRPr="00EC0157" w:rsidRDefault="003033EA" w:rsidP="00EC0157">
      <w:pPr>
        <w:contextualSpacing/>
        <w:jc w:val="both"/>
        <w:rPr>
          <w:rFonts w:ascii="Aptos" w:hAnsi="Aptos" w:cs="Arial"/>
        </w:rPr>
      </w:pPr>
      <w:r w:rsidRPr="00EC0157">
        <w:rPr>
          <w:rFonts w:ascii="Aptos" w:hAnsi="Aptos" w:cs="Arial"/>
        </w:rPr>
        <w:t>Ustanove u kulturi – p</w:t>
      </w:r>
      <w:r w:rsidRPr="00EC0157">
        <w:rPr>
          <w:rFonts w:ascii="Aptos" w:hAnsi="Aptos" w:cs="Arial"/>
          <w:iCs/>
        </w:rPr>
        <w:t xml:space="preserve">ovećanje prihoda odnosi </w:t>
      </w:r>
      <w:r w:rsidRPr="00EC0157">
        <w:rPr>
          <w:rFonts w:ascii="Aptos" w:hAnsi="Aptos" w:cs="Arial"/>
        </w:rPr>
        <w:t>se na veću prodaju u suvenirnicama, na prodaju publikacija, kataloga i brošura te na povećano korištenje muzejske građe. U Kulturnom centru Travno povećani su prihodi od usluga izrade narodnih nošnji.</w:t>
      </w:r>
    </w:p>
    <w:p w14:paraId="474D41C3" w14:textId="77777777" w:rsidR="003033EA" w:rsidRPr="00EC0157" w:rsidRDefault="003033EA" w:rsidP="00EC0157">
      <w:pPr>
        <w:contextualSpacing/>
        <w:jc w:val="both"/>
        <w:rPr>
          <w:rFonts w:ascii="Aptos" w:hAnsi="Aptos" w:cs="Arial"/>
        </w:rPr>
      </w:pPr>
    </w:p>
    <w:p w14:paraId="79E0AE8D" w14:textId="77777777" w:rsidR="003033EA" w:rsidRPr="00EC0157" w:rsidRDefault="003033EA" w:rsidP="00EC0157">
      <w:pPr>
        <w:contextualSpacing/>
        <w:jc w:val="both"/>
        <w:rPr>
          <w:rFonts w:ascii="Aptos" w:hAnsi="Aptos" w:cs="Arial"/>
          <w:highlight w:val="yellow"/>
        </w:rPr>
      </w:pPr>
      <w:r w:rsidRPr="00EC0157">
        <w:rPr>
          <w:rFonts w:ascii="Aptos" w:hAnsi="Aptos" w:cs="Arial"/>
          <w:bCs/>
          <w:iCs/>
        </w:rPr>
        <w:t>Ustanove u srednjoškolskom obrazovanju – došlo je do povećanja navedene vrste prihoda zbog više ostvarenih sredstava od prodaje udžbenika i knjiga iz vlastite naklade i od prodaje proizvoda učeničkih zadruga (na primjer, kod Agronomske škole povećani su prihodi zbog izgradnje novog plastenika za uzgoj cvijeća).</w:t>
      </w:r>
    </w:p>
    <w:p w14:paraId="3B9559D3" w14:textId="77777777" w:rsidR="003033EA" w:rsidRPr="00EC0157" w:rsidRDefault="003033EA" w:rsidP="00EC0157">
      <w:pPr>
        <w:contextualSpacing/>
        <w:jc w:val="both"/>
        <w:rPr>
          <w:rFonts w:ascii="Aptos" w:hAnsi="Aptos" w:cs="Arial"/>
          <w:color w:val="00B050"/>
          <w:highlight w:val="yellow"/>
        </w:rPr>
      </w:pPr>
    </w:p>
    <w:p w14:paraId="6BA3BE34" w14:textId="77777777" w:rsidR="003033EA" w:rsidRPr="00EC0157" w:rsidRDefault="003033EA" w:rsidP="00EC0157">
      <w:pPr>
        <w:jc w:val="both"/>
        <w:rPr>
          <w:rFonts w:ascii="Aptos" w:hAnsi="Aptos" w:cs="Arial"/>
          <w:b/>
          <w:bCs/>
          <w:i/>
          <w:iCs/>
        </w:rPr>
      </w:pPr>
      <w:r w:rsidRPr="00EC0157">
        <w:rPr>
          <w:rFonts w:ascii="Aptos" w:hAnsi="Aptos" w:cs="Arial"/>
          <w:b/>
          <w:bCs/>
          <w:i/>
          <w:iCs/>
        </w:rPr>
        <w:t>Prihodi od pruženih usluga (šifra 6615)</w:t>
      </w:r>
    </w:p>
    <w:p w14:paraId="33ABBB17" w14:textId="77777777" w:rsidR="00CE7AD7" w:rsidRDefault="003033EA" w:rsidP="00EC0157">
      <w:pPr>
        <w:jc w:val="both"/>
        <w:rPr>
          <w:rFonts w:ascii="Aptos" w:hAnsi="Aptos" w:cs="Arial"/>
        </w:rPr>
      </w:pPr>
      <w:r w:rsidRPr="00EC0157">
        <w:rPr>
          <w:rFonts w:ascii="Aptos" w:hAnsi="Aptos" w:cs="Arial"/>
        </w:rPr>
        <w:t xml:space="preserve">Javna ustanova Priroda Grada Zagreba - prihodi su veći uslijed više ostvarenih zakupa prodajnih kućica u parku Maksimir, objekta Vidikovac i restorana u parku Maksimir te od koncesijskih odobrenja vezanih za organizaciju Adventa na tri lokacije u gradu. </w:t>
      </w:r>
    </w:p>
    <w:p w14:paraId="0EFA8571" w14:textId="5193F1B0" w:rsidR="003033EA" w:rsidRPr="00EC0157" w:rsidRDefault="003033EA" w:rsidP="00EC0157">
      <w:pPr>
        <w:jc w:val="both"/>
        <w:rPr>
          <w:rFonts w:ascii="Aptos" w:hAnsi="Aptos" w:cs="Arial"/>
        </w:rPr>
      </w:pPr>
      <w:r w:rsidRPr="00EC0157">
        <w:rPr>
          <w:rFonts w:ascii="Aptos" w:hAnsi="Aptos" w:cs="Arial"/>
          <w:bCs/>
        </w:rPr>
        <w:t xml:space="preserve">Ustanova za upravljanje sportskim objektima – </w:t>
      </w:r>
      <w:r w:rsidRPr="00EC0157">
        <w:rPr>
          <w:rFonts w:ascii="Aptos" w:hAnsi="Aptos" w:cs="Arial"/>
          <w:lang w:eastAsia="hr-HR"/>
        </w:rPr>
        <w:t>zbog rekonstrukcije Doma sportova koja je počela 01. srpnja 2024. godine svim zakupcima poslovnih prostora otkazani su ugovori o zakupu, te je time izostao prihod od zakupa poslovnih prostora što je dovelo do smanjenih prihoda u tekućoj godini.</w:t>
      </w:r>
    </w:p>
    <w:p w14:paraId="3BDDF912" w14:textId="77777777" w:rsidR="003033EA" w:rsidRPr="00EC0157" w:rsidRDefault="003033EA" w:rsidP="00EC0157">
      <w:pPr>
        <w:jc w:val="both"/>
        <w:rPr>
          <w:rFonts w:ascii="Aptos" w:hAnsi="Aptos" w:cs="Arial"/>
          <w:bCs/>
          <w:iCs/>
        </w:rPr>
      </w:pPr>
      <w:r w:rsidRPr="00EC0157">
        <w:rPr>
          <w:rFonts w:ascii="Aptos" w:hAnsi="Aptos" w:cs="Arial"/>
          <w:bCs/>
          <w:iCs/>
        </w:rPr>
        <w:t xml:space="preserve">Dom zdravlja Zagreb centar – u 2024. bilježe se veći prihodi na koje je utjecao veći obujam sistematskih pregleda službe medicine rada te više ostvareni zdravstveni pregledi za vanjske pacijente. </w:t>
      </w:r>
    </w:p>
    <w:p w14:paraId="4DA90A25" w14:textId="77777777" w:rsidR="003033EA" w:rsidRPr="00EC0157" w:rsidRDefault="003033EA" w:rsidP="00EC0157">
      <w:pPr>
        <w:jc w:val="both"/>
        <w:rPr>
          <w:rFonts w:ascii="Aptos" w:hAnsi="Aptos" w:cs="Arial"/>
          <w:bCs/>
          <w:shd w:val="clear" w:color="auto" w:fill="FFFFFF"/>
        </w:rPr>
      </w:pPr>
      <w:r w:rsidRPr="00EC0157">
        <w:rPr>
          <w:rFonts w:ascii="Aptos" w:hAnsi="Aptos" w:cs="Arial"/>
          <w:bCs/>
          <w:shd w:val="clear" w:color="auto" w:fill="FFFFFF"/>
        </w:rPr>
        <w:lastRenderedPageBreak/>
        <w:t>Dom zdravlja Zagreb – Istok – rast cijena zdravstvenih usluga i veći broj zakupa za liječnike privatnih praksi u 2024. g. doveo je do porasta prihoda od zakupa, refundacija režijskih troškova i pružanja zdravstvenih usluga mimo obveznog zdravstvenog osiguranja.</w:t>
      </w:r>
    </w:p>
    <w:p w14:paraId="68F708C7" w14:textId="77777777" w:rsidR="003033EA" w:rsidRPr="00EC0157" w:rsidRDefault="003033EA" w:rsidP="00EC0157">
      <w:pPr>
        <w:jc w:val="both"/>
        <w:rPr>
          <w:rFonts w:ascii="Aptos" w:hAnsi="Aptos" w:cs="Arial"/>
          <w:bCs/>
          <w:iCs/>
        </w:rPr>
      </w:pPr>
      <w:r w:rsidRPr="00EC0157">
        <w:rPr>
          <w:rFonts w:ascii="Aptos" w:hAnsi="Aptos" w:cs="Arial"/>
          <w:bCs/>
          <w:iCs/>
        </w:rPr>
        <w:t>Klinika za psihijatriju „Sveti Ivan“ –  bilježe se više ostvarenim prihodi od zakupa, znanstvenih istraživanja, građana, ministarstava i sudova. Povećani prihodi od pruženih zdravstvenih usluga građana vezani su za neosigurane građane koji su većinom podmirivali račune kad su im poslane opomene. Više ostvareni prihodi od znanstvenih istraživanja rezultat su većeg broja provedenih kliničkih ispitivanja s farmaceutskim poduzećima.</w:t>
      </w:r>
    </w:p>
    <w:p w14:paraId="1461B239" w14:textId="4975A969" w:rsidR="003033EA" w:rsidRPr="00EC0157" w:rsidRDefault="003033EA" w:rsidP="00EC0157">
      <w:pPr>
        <w:jc w:val="both"/>
        <w:rPr>
          <w:rFonts w:ascii="Aptos" w:hAnsi="Aptos" w:cs="Arial"/>
          <w:bCs/>
          <w:iCs/>
          <w:shd w:val="clear" w:color="auto" w:fill="FFFFFF"/>
        </w:rPr>
      </w:pPr>
      <w:r w:rsidRPr="00EC0157">
        <w:rPr>
          <w:rFonts w:ascii="Aptos" w:hAnsi="Aptos" w:cs="Arial"/>
          <w:bCs/>
          <w:iCs/>
          <w:shd w:val="clear" w:color="auto" w:fill="FFFFFF"/>
        </w:rPr>
        <w:t>Klinika za psihijatriju „Vrapče“ – ostvareni prihodi u iznosu od 1.835.194,65 eur</w:t>
      </w:r>
      <w:r w:rsidR="00247BB5" w:rsidRPr="00EC0157">
        <w:rPr>
          <w:rFonts w:ascii="Aptos" w:hAnsi="Aptos" w:cs="Arial"/>
          <w:bCs/>
          <w:iCs/>
          <w:shd w:val="clear" w:color="auto" w:fill="FFFFFF"/>
        </w:rPr>
        <w:t>a</w:t>
      </w:r>
      <w:r w:rsidRPr="00EC0157">
        <w:rPr>
          <w:rFonts w:ascii="Aptos" w:hAnsi="Aptos" w:cs="Arial"/>
          <w:bCs/>
          <w:iCs/>
          <w:shd w:val="clear" w:color="auto" w:fill="FFFFFF"/>
        </w:rPr>
        <w:t xml:space="preserve"> veći su za 89.787,36 eur</w:t>
      </w:r>
      <w:r w:rsidR="00247BB5" w:rsidRPr="00EC0157">
        <w:rPr>
          <w:rFonts w:ascii="Aptos" w:hAnsi="Aptos" w:cs="Arial"/>
          <w:bCs/>
          <w:iCs/>
          <w:shd w:val="clear" w:color="auto" w:fill="FFFFFF"/>
        </w:rPr>
        <w:t>a</w:t>
      </w:r>
      <w:r w:rsidRPr="00EC0157">
        <w:rPr>
          <w:rFonts w:ascii="Aptos" w:hAnsi="Aptos" w:cs="Arial"/>
          <w:bCs/>
          <w:iCs/>
          <w:shd w:val="clear" w:color="auto" w:fill="FFFFFF"/>
        </w:rPr>
        <w:t xml:space="preserve"> odnosno 5,1% u odnosu na 2023 g. S obzirom da je ostvareno više kliničkih ispitivanja lijekova, pruženih usluga prisilnog smještaja i liječenja neubrojivih osoba, pruženih usluga prehrane zaposlenicima, ambulantnih vještačenja kao i od povećanih prihoda od najma i režija zabilježen je porast prihoda od pruženih usluga u promatranoj godini.</w:t>
      </w:r>
    </w:p>
    <w:p w14:paraId="5653CCCA" w14:textId="3769275F" w:rsidR="003033EA" w:rsidRDefault="003033EA" w:rsidP="00EC0157">
      <w:pPr>
        <w:contextualSpacing/>
        <w:jc w:val="both"/>
        <w:rPr>
          <w:rStyle w:val="normaltextrun"/>
          <w:rFonts w:ascii="Aptos" w:hAnsi="Aptos" w:cs="Arial"/>
          <w:shd w:val="clear" w:color="auto" w:fill="FFFFFF"/>
        </w:rPr>
      </w:pPr>
      <w:r w:rsidRPr="00EC0157">
        <w:rPr>
          <w:rStyle w:val="normaltextrun"/>
          <w:rFonts w:ascii="Aptos" w:hAnsi="Aptos" w:cs="Arial"/>
          <w:shd w:val="clear" w:color="auto" w:fill="FFFFFF"/>
        </w:rPr>
        <w:t xml:space="preserve">Dječja bolnica </w:t>
      </w:r>
      <w:r w:rsidRPr="00EC0157">
        <w:rPr>
          <w:rStyle w:val="findhit"/>
          <w:rFonts w:ascii="Aptos" w:hAnsi="Aptos" w:cs="Arial"/>
        </w:rPr>
        <w:t>Srebr</w:t>
      </w:r>
      <w:r w:rsidRPr="00EC0157">
        <w:rPr>
          <w:rStyle w:val="normaltextrun"/>
          <w:rFonts w:ascii="Aptos" w:hAnsi="Aptos" w:cs="Arial"/>
          <w:shd w:val="clear" w:color="auto" w:fill="FFFFFF"/>
        </w:rPr>
        <w:t>njak – do povećanja prihoda u odnosu na isto razdoblje prethodne godine došlo je zbog povećanja prihoda od kliničkih istraživanja, prihoda od suradničkih ustanova, prihoda od pružanja usluge smještaja roditelja uz dijete i prihoda od pružanja zdravstvenih usluga pacijentima bez zdravstvenog osiguranja RH.</w:t>
      </w:r>
    </w:p>
    <w:p w14:paraId="33344687" w14:textId="77777777" w:rsidR="00805697" w:rsidRPr="00EC0157" w:rsidRDefault="00805697" w:rsidP="00EC0157">
      <w:pPr>
        <w:contextualSpacing/>
        <w:jc w:val="both"/>
        <w:rPr>
          <w:rStyle w:val="normaltextrun"/>
          <w:rFonts w:ascii="Aptos" w:hAnsi="Aptos" w:cs="Arial"/>
          <w:shd w:val="clear" w:color="auto" w:fill="FFFFFF"/>
        </w:rPr>
      </w:pPr>
    </w:p>
    <w:p w14:paraId="67E4585C" w14:textId="77777777" w:rsidR="003033EA" w:rsidRPr="00EC0157" w:rsidRDefault="003033EA" w:rsidP="00EC0157">
      <w:pPr>
        <w:contextualSpacing/>
        <w:jc w:val="both"/>
        <w:rPr>
          <w:rFonts w:ascii="Aptos" w:hAnsi="Aptos" w:cs="Arial"/>
          <w:bCs/>
        </w:rPr>
      </w:pPr>
      <w:r w:rsidRPr="00EC0157">
        <w:rPr>
          <w:rFonts w:ascii="Aptos" w:hAnsi="Aptos" w:cs="Arial"/>
          <w:bCs/>
        </w:rPr>
        <w:t>Specijalna bolnica za plućne bolesti – porast prihoda rezultat je aktivnijeg provođenja kliničkih ispitivanja u tekućoj godini.</w:t>
      </w:r>
    </w:p>
    <w:p w14:paraId="3E1E9D0F" w14:textId="77777777" w:rsidR="003033EA" w:rsidRPr="00EC0157" w:rsidRDefault="003033EA" w:rsidP="00EC0157">
      <w:pPr>
        <w:contextualSpacing/>
        <w:jc w:val="both"/>
        <w:rPr>
          <w:rFonts w:ascii="Aptos" w:hAnsi="Aptos" w:cs="Arial"/>
          <w:bCs/>
        </w:rPr>
      </w:pPr>
    </w:p>
    <w:p w14:paraId="377C27E9" w14:textId="77777777" w:rsidR="003033EA" w:rsidRPr="00EC0157" w:rsidRDefault="003033EA" w:rsidP="00EC0157">
      <w:pPr>
        <w:contextualSpacing/>
        <w:jc w:val="both"/>
        <w:rPr>
          <w:rFonts w:ascii="Aptos" w:hAnsi="Aptos" w:cs="Arial"/>
          <w:bCs/>
          <w:iCs/>
        </w:rPr>
      </w:pPr>
      <w:r w:rsidRPr="00EC0157">
        <w:rPr>
          <w:rFonts w:ascii="Aptos" w:hAnsi="Aptos" w:cs="Arial"/>
          <w:bCs/>
          <w:iCs/>
        </w:rPr>
        <w:t>Poliklinika za zaštitu djece i mladih – prihodi od pruženih usluga su u promatranoj godini veći jer je naplaćeno više prihoda od najma prostora za potrebe edukacija, kao i prihoda za održavanje edukacija od strane djelatnika Poliklinike. Tijekom istog razdoblja 2023. godine navedeni prihodi su bili niži jer nije bilo potraživanja po tim osnovama.</w:t>
      </w:r>
    </w:p>
    <w:p w14:paraId="3113D8DB" w14:textId="77777777" w:rsidR="003033EA" w:rsidRPr="00EC0157" w:rsidRDefault="003033EA" w:rsidP="00EC0157">
      <w:pPr>
        <w:contextualSpacing/>
        <w:jc w:val="both"/>
        <w:rPr>
          <w:rFonts w:ascii="Aptos" w:hAnsi="Aptos" w:cs="Arial"/>
          <w:bCs/>
        </w:rPr>
      </w:pPr>
    </w:p>
    <w:p w14:paraId="617320C6" w14:textId="77777777" w:rsidR="003033EA" w:rsidRPr="00EC0157" w:rsidRDefault="003033EA" w:rsidP="00EC0157">
      <w:pPr>
        <w:contextualSpacing/>
        <w:jc w:val="both"/>
        <w:rPr>
          <w:rFonts w:ascii="Aptos" w:hAnsi="Aptos" w:cs="Arial"/>
          <w:bCs/>
          <w:iCs/>
        </w:rPr>
      </w:pPr>
      <w:r w:rsidRPr="00EC0157">
        <w:rPr>
          <w:rFonts w:ascii="Aptos" w:hAnsi="Aptos" w:cs="Arial"/>
          <w:bCs/>
          <w:iCs/>
        </w:rPr>
        <w:t>Poliklinika za rehabilitaciju slušanja i govora SUVAG – bilježi se povećanje prihoda koje je rezultat porasta cijena pruženih usluga, kao i broja pruženih usluga. Prihod se odnosi na tečajeve stranih jezika.</w:t>
      </w:r>
    </w:p>
    <w:p w14:paraId="18BD3641" w14:textId="77777777" w:rsidR="003033EA" w:rsidRPr="00EC0157" w:rsidRDefault="003033EA" w:rsidP="00EC0157">
      <w:pPr>
        <w:contextualSpacing/>
        <w:jc w:val="both"/>
        <w:rPr>
          <w:rFonts w:ascii="Aptos" w:hAnsi="Aptos" w:cs="Arial"/>
          <w:bCs/>
          <w:iCs/>
        </w:rPr>
      </w:pPr>
    </w:p>
    <w:p w14:paraId="7BC6FB37" w14:textId="77777777" w:rsidR="00805697" w:rsidRDefault="003033EA" w:rsidP="00EC0157">
      <w:pPr>
        <w:contextualSpacing/>
        <w:jc w:val="both"/>
        <w:rPr>
          <w:rFonts w:ascii="Aptos" w:hAnsi="Aptos" w:cs="Arial"/>
          <w:bCs/>
          <w:iCs/>
          <w:shd w:val="clear" w:color="auto" w:fill="FFFFFF"/>
        </w:rPr>
      </w:pPr>
      <w:r w:rsidRPr="00EC0157">
        <w:rPr>
          <w:rFonts w:ascii="Aptos" w:hAnsi="Aptos" w:cs="Arial"/>
          <w:bCs/>
          <w:iCs/>
          <w:shd w:val="clear" w:color="auto" w:fill="FFFFFF"/>
        </w:rPr>
        <w:t>Poliklinika za bolesti dišnog sustava – evidentirano je povećanje prihoda zbog veće naplate pruženih usluga osobama bez zdravstvenog osiguranja i provedbe onkoloških pregleda hrvatskih branitelja i članova njihovih obitelji temeljem javnog natječaja.</w:t>
      </w:r>
    </w:p>
    <w:p w14:paraId="761903EB" w14:textId="77777777" w:rsidR="00805697" w:rsidRDefault="00805697" w:rsidP="00EC0157">
      <w:pPr>
        <w:contextualSpacing/>
        <w:jc w:val="both"/>
        <w:rPr>
          <w:rFonts w:ascii="Aptos" w:hAnsi="Aptos" w:cs="Arial"/>
          <w:bCs/>
          <w:iCs/>
          <w:shd w:val="clear" w:color="auto" w:fill="FFFFFF"/>
        </w:rPr>
      </w:pPr>
    </w:p>
    <w:p w14:paraId="1F566409" w14:textId="77777777" w:rsidR="00805697" w:rsidRDefault="003033EA" w:rsidP="00EC0157">
      <w:pPr>
        <w:contextualSpacing/>
        <w:jc w:val="both"/>
        <w:rPr>
          <w:rFonts w:ascii="Aptos" w:hAnsi="Aptos" w:cs="Arial"/>
          <w:bCs/>
          <w:iCs/>
          <w:shd w:val="clear" w:color="auto" w:fill="FFFFFF"/>
        </w:rPr>
      </w:pPr>
      <w:r w:rsidRPr="00EC0157">
        <w:rPr>
          <w:rFonts w:ascii="Aptos" w:hAnsi="Aptos" w:cs="Arial"/>
          <w:bCs/>
          <w:iCs/>
          <w:shd w:val="clear" w:color="auto" w:fill="FFFFFF"/>
        </w:rPr>
        <w:t>Poliklinika za reumatske bolesti, fizikalnu medicinu i rehabilitaciju dr. Drago Čop – u 2024. godini Poliklinika je ostvarila porast prihoda od 24,4% u odnosu na isto razdoblje 2023. godine. Navedeni prihodi odnose se na prihode od naplate usluga dodatnog osiguranja, programa medicinskih pregleda, terapija, laboratorijskih usluga i slično. Povećanje prihoda rezultat je većeg broja liječnika specijalista zaposlenih u Poliklinici tijekom 2024. godine što je omogućilo pružanje i naplatu većeg broja usluga.</w:t>
      </w:r>
    </w:p>
    <w:p w14:paraId="033B967F" w14:textId="77777777" w:rsidR="00805697" w:rsidRDefault="00805697" w:rsidP="00EC0157">
      <w:pPr>
        <w:contextualSpacing/>
        <w:jc w:val="both"/>
        <w:rPr>
          <w:rFonts w:ascii="Aptos" w:hAnsi="Aptos" w:cs="Arial"/>
          <w:bCs/>
          <w:iCs/>
          <w:shd w:val="clear" w:color="auto" w:fill="FFFFFF"/>
        </w:rPr>
      </w:pPr>
    </w:p>
    <w:p w14:paraId="14FC17CE" w14:textId="50485D99" w:rsidR="003033EA" w:rsidRPr="00EC0157" w:rsidRDefault="003033EA" w:rsidP="00EC0157">
      <w:pPr>
        <w:contextualSpacing/>
        <w:jc w:val="both"/>
        <w:rPr>
          <w:rFonts w:ascii="Aptos" w:hAnsi="Aptos" w:cs="Arial"/>
        </w:rPr>
      </w:pPr>
      <w:r w:rsidRPr="00EC0157">
        <w:rPr>
          <w:rFonts w:ascii="Aptos" w:hAnsi="Aptos" w:cs="Arial"/>
          <w:bCs/>
        </w:rPr>
        <w:t xml:space="preserve">Javna vatrogasna postrojba – </w:t>
      </w:r>
      <w:r w:rsidRPr="00EC0157">
        <w:rPr>
          <w:rFonts w:ascii="Aptos" w:hAnsi="Aptos" w:cs="Arial"/>
        </w:rPr>
        <w:t>porast prihoda od pruženih usluga posljedica je porasta potražnje za uslugama koje Javna vatrogasna postrojba pruža sukladno članku 39. Zakona o vatrogastvu (kao što su osiguranje raznih priredbi i manifestacija, direktna dojava požara, zakup prostora, smještaj polaznika programa prekvalifikacije za vatrogasce/vatrogasne tehničare i slično).</w:t>
      </w:r>
    </w:p>
    <w:p w14:paraId="2629EA77" w14:textId="77777777" w:rsidR="003033EA" w:rsidRPr="00EC0157" w:rsidRDefault="003033EA" w:rsidP="00EC0157">
      <w:pPr>
        <w:jc w:val="both"/>
        <w:rPr>
          <w:rFonts w:ascii="Aptos" w:hAnsi="Aptos" w:cs="Arial"/>
        </w:rPr>
      </w:pPr>
      <w:r w:rsidRPr="00EC0157">
        <w:rPr>
          <w:rFonts w:ascii="Aptos" w:hAnsi="Aptos" w:cs="Arial"/>
        </w:rPr>
        <w:t>Ustanove u kulturi – povećanje prihoda odnosi se na povećan broj programa poduke, raznih tečajeva iz polja plesne, glazbene, dramske, likovne i filmske djelatnosti te tradicijske kulture, veći broj filmskih projekcija, kao i na povećane prihode od posudbe i iznajmljivanja narodnih nošnji, prihode od povremenog najma prostora (Kulturni centar Travno) i sponzorstava.</w:t>
      </w:r>
    </w:p>
    <w:p w14:paraId="013038D8" w14:textId="77777777" w:rsidR="003033EA" w:rsidRPr="00EC0157" w:rsidRDefault="003033EA" w:rsidP="00EC0157">
      <w:pPr>
        <w:jc w:val="both"/>
        <w:rPr>
          <w:rFonts w:ascii="Aptos" w:hAnsi="Aptos" w:cs="Arial"/>
          <w:shd w:val="clear" w:color="auto" w:fill="FFFFFF"/>
        </w:rPr>
      </w:pPr>
      <w:r w:rsidRPr="00EC0157">
        <w:rPr>
          <w:rFonts w:ascii="Aptos" w:hAnsi="Aptos" w:cs="Arial"/>
          <w:shd w:val="clear" w:color="auto" w:fill="FFFFFF"/>
        </w:rPr>
        <w:lastRenderedPageBreak/>
        <w:t xml:space="preserve">Ustanova </w:t>
      </w:r>
      <w:r w:rsidRPr="00EC0157">
        <w:rPr>
          <w:rFonts w:ascii="Aptos" w:hAnsi="Aptos" w:cs="Arial"/>
        </w:rPr>
        <w:t>Dobri dom</w:t>
      </w:r>
      <w:r w:rsidRPr="00EC0157">
        <w:rPr>
          <w:rFonts w:ascii="Aptos" w:hAnsi="Aptos" w:cs="Arial"/>
          <w:shd w:val="clear" w:color="auto" w:fill="FFFFFF"/>
        </w:rPr>
        <w:t xml:space="preserve"> Grada Zagreba – u veljači 2024. g. Ustanova je preuzela dio dostave toplih obroka od društva Ingop d.o.o. za Domove za starije Centar, Dubrava – Zagreb i Ksaver, te u prosincu za Dom za starije Sveti Josip, što pridonijelo povećanju prihoda od pruženih usluga.</w:t>
      </w:r>
    </w:p>
    <w:p w14:paraId="7D2A44FC" w14:textId="77777777" w:rsidR="003033EA" w:rsidRPr="00EC0157" w:rsidRDefault="003033EA" w:rsidP="00EC0157">
      <w:pPr>
        <w:jc w:val="both"/>
        <w:rPr>
          <w:rFonts w:ascii="Aptos" w:hAnsi="Aptos" w:cs="Arial"/>
          <w:shd w:val="clear" w:color="auto" w:fill="FFFFFF"/>
        </w:rPr>
      </w:pPr>
      <w:r w:rsidRPr="00EC0157">
        <w:rPr>
          <w:rFonts w:ascii="Aptos" w:hAnsi="Aptos" w:cs="Arial"/>
        </w:rPr>
        <w:t>Mali dom</w:t>
      </w:r>
      <w:r w:rsidRPr="00EC0157">
        <w:rPr>
          <w:rFonts w:ascii="Aptos" w:hAnsi="Aptos" w:cs="Arial"/>
          <w:shd w:val="clear" w:color="auto" w:fill="FFFFFF"/>
        </w:rPr>
        <w:t xml:space="preserve"> – Zagreb – Dnevni centar za rehabilitaciju djece i mladeži – zbog rekonstrukcije bazena od travnja do prosinca 2024. g. izostali su prihodi od iznajmljivanja vanjskim korisnicima što se odrazilo na manje ostvarenim prihodima u odnosu na 2023. g.</w:t>
      </w:r>
    </w:p>
    <w:p w14:paraId="3DF0EB60" w14:textId="77777777" w:rsidR="003033EA" w:rsidRPr="00EC0157" w:rsidRDefault="003033EA" w:rsidP="00EC0157">
      <w:pPr>
        <w:jc w:val="both"/>
        <w:rPr>
          <w:rFonts w:ascii="Aptos" w:hAnsi="Aptos" w:cs="Arial"/>
          <w:bCs/>
        </w:rPr>
      </w:pPr>
      <w:r w:rsidRPr="00EC0157">
        <w:rPr>
          <w:rFonts w:ascii="Aptos" w:hAnsi="Aptos" w:cs="Arial"/>
          <w:bCs/>
        </w:rPr>
        <w:t>Centar za rehabilitaciju Silver – tokom 2024. g. ostvareno je manje prihoda jer bilo manje realiziranih usluga za inozemne korisnike koji nisu obuhvaćeni sustavom socijalne skrbi RH.</w:t>
      </w:r>
    </w:p>
    <w:p w14:paraId="530FB37D" w14:textId="77777777" w:rsidR="003033EA" w:rsidRPr="00EC0157" w:rsidRDefault="003033EA" w:rsidP="00EC0157">
      <w:pPr>
        <w:contextualSpacing/>
        <w:jc w:val="both"/>
        <w:rPr>
          <w:rFonts w:ascii="Aptos" w:hAnsi="Aptos" w:cs="Arial"/>
          <w:bCs/>
        </w:rPr>
      </w:pPr>
      <w:r w:rsidRPr="00EC0157">
        <w:rPr>
          <w:rFonts w:ascii="Aptos" w:hAnsi="Aptos" w:cs="Arial"/>
          <w:bCs/>
        </w:rPr>
        <w:t>Dom za starije osobe Dubrava Zagreb – do povećanja prihoda u promatranom razdoblju došlo je zbog iznajmljivanja prostora u podružnici Markuševec.</w:t>
      </w:r>
    </w:p>
    <w:p w14:paraId="1C65A5EB" w14:textId="77777777" w:rsidR="003033EA" w:rsidRPr="00EC0157" w:rsidRDefault="003033EA" w:rsidP="00EC0157">
      <w:pPr>
        <w:contextualSpacing/>
        <w:jc w:val="both"/>
        <w:rPr>
          <w:rFonts w:ascii="Aptos" w:hAnsi="Aptos" w:cs="Arial"/>
          <w:bCs/>
        </w:rPr>
      </w:pPr>
    </w:p>
    <w:p w14:paraId="029AE43E" w14:textId="77777777" w:rsidR="003033EA" w:rsidRPr="00EC0157" w:rsidRDefault="003033EA" w:rsidP="00EC0157">
      <w:pPr>
        <w:contextualSpacing/>
        <w:jc w:val="both"/>
        <w:rPr>
          <w:rFonts w:ascii="Aptos" w:hAnsi="Aptos" w:cs="Arial"/>
          <w:bCs/>
        </w:rPr>
      </w:pPr>
      <w:r w:rsidRPr="00EC0157">
        <w:rPr>
          <w:rFonts w:ascii="Aptos" w:hAnsi="Aptos" w:cs="Arial"/>
        </w:rPr>
        <w:t xml:space="preserve">Dom za starije osobe Peščenica – </w:t>
      </w:r>
      <w:r w:rsidRPr="00EC0157">
        <w:rPr>
          <w:rFonts w:ascii="Aptos" w:hAnsi="Aptos" w:cs="Arial"/>
          <w:bCs/>
        </w:rPr>
        <w:t>do povećanja prihoda u promatranom razdoblju došlo je zbog povećanja cijena najma poslovnih prostora.</w:t>
      </w:r>
    </w:p>
    <w:p w14:paraId="0B32D706" w14:textId="77777777" w:rsidR="003033EA" w:rsidRPr="00EC0157" w:rsidRDefault="003033EA" w:rsidP="00EC0157">
      <w:pPr>
        <w:contextualSpacing/>
        <w:jc w:val="both"/>
        <w:rPr>
          <w:rFonts w:ascii="Aptos" w:hAnsi="Aptos" w:cs="Arial"/>
          <w:bCs/>
        </w:rPr>
      </w:pPr>
    </w:p>
    <w:p w14:paraId="3AE7480E" w14:textId="77777777" w:rsidR="00805697" w:rsidRDefault="003033EA" w:rsidP="00EC0157">
      <w:pPr>
        <w:contextualSpacing/>
        <w:jc w:val="both"/>
        <w:rPr>
          <w:rFonts w:ascii="Aptos" w:hAnsi="Aptos" w:cs="Arial"/>
        </w:rPr>
      </w:pPr>
      <w:r w:rsidRPr="00EC0157">
        <w:rPr>
          <w:rFonts w:ascii="Aptos" w:hAnsi="Aptos" w:cs="Arial"/>
          <w:shd w:val="clear" w:color="auto" w:fill="FFFFFF"/>
        </w:rPr>
        <w:t xml:space="preserve">Dom za starije osobe Sveti Josip Zagreb – </w:t>
      </w:r>
      <w:r w:rsidRPr="00EC0157">
        <w:rPr>
          <w:rFonts w:ascii="Aptos" w:hAnsi="Aptos" w:cs="Arial"/>
        </w:rPr>
        <w:t>u izvještajnom razdoblju bilježi se povećanje ove vrste prihoda zbog iznajmljivanja prostora za frizerski salon „Treća dob“ i prostora za aparate za kavu (Kavomat d.o.o.).</w:t>
      </w:r>
    </w:p>
    <w:p w14:paraId="602CDD8D" w14:textId="77777777" w:rsidR="00805697" w:rsidRDefault="00805697" w:rsidP="00EC0157">
      <w:pPr>
        <w:contextualSpacing/>
        <w:jc w:val="both"/>
        <w:rPr>
          <w:rFonts w:ascii="Aptos" w:hAnsi="Aptos" w:cs="Arial"/>
        </w:rPr>
      </w:pPr>
    </w:p>
    <w:p w14:paraId="19539407" w14:textId="77777777" w:rsidR="00805697" w:rsidRDefault="003033EA" w:rsidP="00EC0157">
      <w:pPr>
        <w:contextualSpacing/>
        <w:jc w:val="both"/>
        <w:rPr>
          <w:rFonts w:ascii="Aptos" w:hAnsi="Aptos" w:cs="Arial"/>
          <w:bCs/>
        </w:rPr>
      </w:pPr>
      <w:r w:rsidRPr="00EC0157">
        <w:rPr>
          <w:rFonts w:ascii="Aptos" w:hAnsi="Aptos" w:cs="Arial"/>
          <w:bCs/>
          <w:iCs/>
          <w:shd w:val="clear" w:color="auto" w:fill="FFFFFF"/>
        </w:rPr>
        <w:t xml:space="preserve">Dom za starije osobe Trešnjevka Zagreb – </w:t>
      </w:r>
      <w:r w:rsidRPr="00EC0157">
        <w:rPr>
          <w:rFonts w:ascii="Aptos" w:hAnsi="Aptos" w:cs="Arial"/>
          <w:bCs/>
        </w:rPr>
        <w:t>do povećanja prihoda u promatranom razdoblju došlo je zbog povećanja cijena najma na lokaciji Trg Slavoljuba Penkale 1.</w:t>
      </w:r>
    </w:p>
    <w:p w14:paraId="7CABE2C5" w14:textId="77777777" w:rsidR="00805697" w:rsidRDefault="00805697" w:rsidP="00EC0157">
      <w:pPr>
        <w:contextualSpacing/>
        <w:jc w:val="both"/>
        <w:rPr>
          <w:rFonts w:ascii="Aptos" w:hAnsi="Aptos" w:cs="Arial"/>
          <w:bCs/>
        </w:rPr>
      </w:pPr>
    </w:p>
    <w:p w14:paraId="694274EB" w14:textId="69279580" w:rsidR="00586CA2" w:rsidRDefault="003033EA" w:rsidP="00EC0157">
      <w:pPr>
        <w:contextualSpacing/>
        <w:jc w:val="both"/>
        <w:rPr>
          <w:rFonts w:ascii="Aptos" w:hAnsi="Aptos" w:cs="Arial"/>
          <w:bCs/>
          <w:iCs/>
        </w:rPr>
      </w:pPr>
      <w:r w:rsidRPr="00EC0157">
        <w:rPr>
          <w:rFonts w:ascii="Aptos" w:hAnsi="Aptos" w:cs="Arial"/>
          <w:bCs/>
          <w:iCs/>
        </w:rPr>
        <w:t>Dom za starije osobe Trnje – u promatranom razdoblju evidentiran je porast prihoda zbog iznajmljivanja kino dvorane za održavanje edukacija i predavanja, kao i za održavanje dobrovoljnog darivanja krvi u organizaciji Crvenog križa i raznih radionica.</w:t>
      </w:r>
    </w:p>
    <w:p w14:paraId="30378445" w14:textId="77777777" w:rsidR="00805697" w:rsidRPr="00EC0157" w:rsidRDefault="00805697" w:rsidP="00EC0157">
      <w:pPr>
        <w:contextualSpacing/>
        <w:jc w:val="both"/>
        <w:rPr>
          <w:rFonts w:ascii="Aptos" w:hAnsi="Aptos" w:cs="Arial"/>
          <w:bCs/>
          <w:iCs/>
        </w:rPr>
      </w:pPr>
    </w:p>
    <w:p w14:paraId="528C6323" w14:textId="77777777" w:rsidR="00805697" w:rsidRDefault="003033EA" w:rsidP="00EC0157">
      <w:pPr>
        <w:contextualSpacing/>
        <w:jc w:val="both"/>
        <w:rPr>
          <w:rFonts w:ascii="Aptos" w:hAnsi="Aptos" w:cs="Arial"/>
          <w:bCs/>
          <w:iCs/>
        </w:rPr>
      </w:pPr>
      <w:r w:rsidRPr="00EC0157">
        <w:rPr>
          <w:rFonts w:ascii="Aptos" w:hAnsi="Aptos" w:cs="Arial"/>
          <w:bCs/>
          <w:iCs/>
        </w:rPr>
        <w:t>Ustanove u predškolskom odgoju i obrazovanju – u 2024. godini Ustanove su ostvarile veće prihode od najma dvorana i posebnih programa u odnosu na isto razdoblje prošle godine. Dio Ustanova je zabilježio porast broja djece upisane u posebne programe (na primjer engleski i njemački, kao i STEAM program), pojedine Ustanove su otvorile nove posebne programe, kao što su na primjer Montessori program i sportski program, dok su pojedine Ustanove uvele nove module i zabilježile veći broj polaznika u stručno razvojnim centrima.</w:t>
      </w:r>
    </w:p>
    <w:p w14:paraId="71A9D6DC" w14:textId="77777777" w:rsidR="00805697" w:rsidRDefault="00805697" w:rsidP="00EC0157">
      <w:pPr>
        <w:contextualSpacing/>
        <w:jc w:val="both"/>
        <w:rPr>
          <w:rFonts w:ascii="Aptos" w:hAnsi="Aptos" w:cs="Arial"/>
          <w:bCs/>
          <w:iCs/>
        </w:rPr>
      </w:pPr>
    </w:p>
    <w:p w14:paraId="59E5073D" w14:textId="77777777" w:rsidR="00805697" w:rsidRDefault="003033EA" w:rsidP="00EC0157">
      <w:pPr>
        <w:contextualSpacing/>
        <w:jc w:val="both"/>
        <w:rPr>
          <w:rFonts w:ascii="Aptos" w:hAnsi="Aptos" w:cs="Arial"/>
          <w:bCs/>
          <w:iCs/>
        </w:rPr>
      </w:pPr>
      <w:r w:rsidRPr="00EC0157">
        <w:rPr>
          <w:rFonts w:ascii="Aptos" w:hAnsi="Aptos" w:cs="Arial"/>
          <w:bCs/>
          <w:iCs/>
        </w:rPr>
        <w:t>Ustanove u osnovnoškolskom obrazovanju – prihodi od pruženih usluga povećani su zbog više sklopljenih ugovora o zakupu školskog prostora, dvorana i učionica, kao i zbog bolje naplaćenih potraživanja. Značajna razlika vidljiva je kod OŠ Matije Gupca koja ima više od 970.000 eura naplaćenih školarina za provođenje međunarodnog programa.</w:t>
      </w:r>
    </w:p>
    <w:p w14:paraId="1D08B0A7" w14:textId="77777777" w:rsidR="00805697" w:rsidRDefault="00805697" w:rsidP="00EC0157">
      <w:pPr>
        <w:contextualSpacing/>
        <w:jc w:val="both"/>
        <w:rPr>
          <w:rFonts w:ascii="Aptos" w:hAnsi="Aptos" w:cs="Arial"/>
          <w:bCs/>
          <w:iCs/>
        </w:rPr>
      </w:pPr>
    </w:p>
    <w:p w14:paraId="60C4603D" w14:textId="77777777" w:rsidR="00805697" w:rsidRDefault="003033EA" w:rsidP="00EC0157">
      <w:pPr>
        <w:contextualSpacing/>
        <w:jc w:val="both"/>
        <w:rPr>
          <w:rFonts w:ascii="Aptos" w:hAnsi="Aptos" w:cs="Arial"/>
          <w:bCs/>
          <w:iCs/>
        </w:rPr>
      </w:pPr>
      <w:r w:rsidRPr="00EC0157">
        <w:rPr>
          <w:rFonts w:ascii="Aptos" w:hAnsi="Aptos" w:cs="Arial"/>
          <w:bCs/>
          <w:iCs/>
        </w:rPr>
        <w:t>Ustanove u srednjoškolskom obrazovanju – više ostvareni prihodi u 2024. godini odnose se na sredstva ostvarena s osnove prodaje vlastitih proizvoda (školska zadruga), pružanja usluga cateringa od strane učenika, organiziranja obrazovanja odraslih, najma prostora za aparate s hranom i pićem, najma učionica i kotizacije za sudionike znanstveno-stručne konferencije „Inovacije i izazovi u obrazovanju i sestrinskoj skrbi“ u organizaciji Škole za medicinske sestre Vinogradska.</w:t>
      </w:r>
    </w:p>
    <w:p w14:paraId="4CAAA234" w14:textId="77777777" w:rsidR="00805697" w:rsidRDefault="00805697" w:rsidP="00EC0157">
      <w:pPr>
        <w:contextualSpacing/>
        <w:jc w:val="both"/>
        <w:rPr>
          <w:rFonts w:ascii="Aptos" w:hAnsi="Aptos" w:cs="Arial"/>
          <w:bCs/>
          <w:iCs/>
        </w:rPr>
      </w:pPr>
    </w:p>
    <w:p w14:paraId="2F1333F4" w14:textId="77777777" w:rsidR="00805697" w:rsidRDefault="003033EA" w:rsidP="00EC0157">
      <w:pPr>
        <w:contextualSpacing/>
        <w:jc w:val="both"/>
        <w:rPr>
          <w:rFonts w:ascii="Aptos" w:hAnsi="Aptos" w:cs="Arial"/>
          <w:b/>
          <w:bCs/>
          <w:i/>
        </w:rPr>
      </w:pPr>
      <w:r w:rsidRPr="00EC0157">
        <w:rPr>
          <w:rFonts w:ascii="Aptos" w:hAnsi="Aptos" w:cs="Arial"/>
          <w:b/>
          <w:bCs/>
          <w:i/>
        </w:rPr>
        <w:t>Tekuće donacije (šifra 6631)</w:t>
      </w:r>
    </w:p>
    <w:p w14:paraId="7E894FE2" w14:textId="77777777" w:rsidR="00805697" w:rsidRDefault="00805697" w:rsidP="00EC0157">
      <w:pPr>
        <w:contextualSpacing/>
        <w:jc w:val="both"/>
        <w:rPr>
          <w:rFonts w:ascii="Aptos" w:hAnsi="Aptos" w:cs="Arial"/>
          <w:b/>
          <w:bCs/>
          <w:i/>
        </w:rPr>
      </w:pPr>
    </w:p>
    <w:p w14:paraId="35E22FE8" w14:textId="77777777" w:rsidR="00805697" w:rsidRDefault="003033EA" w:rsidP="00805697">
      <w:pPr>
        <w:contextualSpacing/>
        <w:jc w:val="both"/>
        <w:rPr>
          <w:rFonts w:ascii="Aptos" w:hAnsi="Aptos" w:cs="Arial"/>
          <w:bCs/>
        </w:rPr>
      </w:pPr>
      <w:r w:rsidRPr="00EC0157">
        <w:rPr>
          <w:rFonts w:ascii="Aptos" w:hAnsi="Aptos" w:cs="Arial"/>
          <w:bCs/>
        </w:rPr>
        <w:t xml:space="preserve">Tekuće donacije u 2024. ostvarene su više nego prethodne godine. Donacija u iznosu od 229.311,32 eura provedena je na temelju Zaključka Gradonačelnika od 02.07.2024. godine, a odnosi se na nabavu udžbenika privatnim školama grada Zagreba. Temeljem Zaključka Gradonačelnika od 12. prosinca 2024., točka 1., provedeno je isknjižavanje proizvedene imovine </w:t>
      </w:r>
      <w:r w:rsidRPr="00EC0157">
        <w:rPr>
          <w:rFonts w:ascii="Aptos" w:hAnsi="Aptos" w:cs="Arial"/>
          <w:bCs/>
        </w:rPr>
        <w:lastRenderedPageBreak/>
        <w:t>Gradskog ureda za obrazovanje, sport i mlade, a koja se odnosi na nabavu opreme za hokej (imovina je predana na korištenje Zagrebačkom hokejskom savezu) u iznosu od 21.056,47 eura, dok je istim Zaključkom, točka 3, evidentirana donacija za nabavu udžbenika privatnim školama grada Zagreba u iznosu od 124.899,95 eura.</w:t>
      </w:r>
      <w:bookmarkStart w:id="8" w:name="_Hlk191387548"/>
    </w:p>
    <w:p w14:paraId="6877EB4E" w14:textId="77777777" w:rsidR="00805697" w:rsidRDefault="00805697" w:rsidP="00805697">
      <w:pPr>
        <w:contextualSpacing/>
        <w:jc w:val="both"/>
        <w:rPr>
          <w:rFonts w:ascii="Aptos" w:hAnsi="Aptos" w:cs="Arial"/>
          <w:bCs/>
        </w:rPr>
      </w:pPr>
    </w:p>
    <w:p w14:paraId="5E48866C" w14:textId="4154ACD9" w:rsidR="003033EA" w:rsidRPr="00EC0157" w:rsidRDefault="00805697" w:rsidP="00805697">
      <w:pPr>
        <w:contextualSpacing/>
        <w:jc w:val="both"/>
        <w:rPr>
          <w:rFonts w:ascii="Aptos" w:hAnsi="Aptos" w:cs="Arial"/>
          <w:bCs/>
        </w:rPr>
      </w:pPr>
      <w:r>
        <w:rPr>
          <w:rFonts w:ascii="Aptos" w:hAnsi="Aptos" w:cs="Arial"/>
          <w:bCs/>
          <w:iCs/>
        </w:rPr>
        <w:t>U</w:t>
      </w:r>
      <w:r w:rsidR="003033EA" w:rsidRPr="00EC0157">
        <w:rPr>
          <w:rFonts w:ascii="Aptos" w:hAnsi="Aptos" w:cs="Arial"/>
          <w:bCs/>
          <w:iCs/>
        </w:rPr>
        <w:t xml:space="preserve">stanove u osnovnoškolskom obrazovanju – </w:t>
      </w:r>
      <w:r w:rsidR="003033EA" w:rsidRPr="00EC0157">
        <w:rPr>
          <w:rFonts w:ascii="Aptos" w:hAnsi="Aptos" w:cs="Arial"/>
          <w:bCs/>
        </w:rPr>
        <w:t xml:space="preserve"> </w:t>
      </w:r>
      <w:bookmarkEnd w:id="8"/>
      <w:r w:rsidR="003033EA" w:rsidRPr="00EC0157">
        <w:rPr>
          <w:rFonts w:ascii="Aptos" w:hAnsi="Aptos" w:cs="Arial"/>
          <w:bCs/>
        </w:rPr>
        <w:t>u usporedbi sa 2023. bilježi se manje doniranih sredstava u novcu od poslovnih subjekata.</w:t>
      </w:r>
    </w:p>
    <w:p w14:paraId="2E23CD30" w14:textId="77777777" w:rsidR="00805697" w:rsidRDefault="003033EA" w:rsidP="00EC0157">
      <w:pPr>
        <w:contextualSpacing/>
        <w:jc w:val="both"/>
        <w:rPr>
          <w:rFonts w:ascii="Aptos" w:hAnsi="Aptos" w:cs="Arial"/>
          <w:bCs/>
          <w:iCs/>
        </w:rPr>
      </w:pPr>
      <w:r w:rsidRPr="00EC0157">
        <w:rPr>
          <w:rFonts w:ascii="Aptos" w:hAnsi="Aptos" w:cs="Arial"/>
          <w:bCs/>
          <w:iCs/>
        </w:rPr>
        <w:t>Ustanove u srednjoškolskom obrazovanju – realizirano je više donacija od fizičkih i pravnih osoba. Na više ostvarene pomoći utjecale su donacije za terensku nastavu, donacije putničkih agencija za dnevnice, a vezano za inozemna putovanja, donacije od osiguranja i donacije za nastavni materijal (posebno vezano za pomoć učenicima s teškoćama u razvoju).</w:t>
      </w:r>
    </w:p>
    <w:p w14:paraId="051A991E" w14:textId="77777777" w:rsidR="00805697" w:rsidRDefault="00805697" w:rsidP="00EC0157">
      <w:pPr>
        <w:contextualSpacing/>
        <w:jc w:val="both"/>
        <w:rPr>
          <w:rFonts w:ascii="Aptos" w:hAnsi="Aptos" w:cs="Arial"/>
          <w:bCs/>
          <w:iCs/>
        </w:rPr>
      </w:pPr>
    </w:p>
    <w:p w14:paraId="0737718E" w14:textId="2E837B36" w:rsidR="003033EA" w:rsidRPr="00EC0157" w:rsidRDefault="003033EA" w:rsidP="00EC0157">
      <w:pPr>
        <w:contextualSpacing/>
        <w:jc w:val="both"/>
        <w:rPr>
          <w:rFonts w:ascii="Aptos" w:hAnsi="Aptos" w:cs="Arial"/>
          <w:bCs/>
          <w:shd w:val="clear" w:color="auto" w:fill="FFFFFF"/>
        </w:rPr>
      </w:pPr>
      <w:r w:rsidRPr="00EC0157">
        <w:rPr>
          <w:rFonts w:ascii="Aptos" w:hAnsi="Aptos" w:cs="Arial"/>
          <w:bCs/>
          <w:shd w:val="clear" w:color="auto" w:fill="FFFFFF"/>
        </w:rPr>
        <w:t>Dom zdravlja Zagreb – Istok – u tekućoj godini realizirano je manje donacija od trgovačkih društava nego u prošloj godini (podmirenje troškova smještaja za sudjelovanja na kongresu za dvije djelatnice).</w:t>
      </w:r>
    </w:p>
    <w:p w14:paraId="750C15B2" w14:textId="77777777" w:rsidR="003033EA" w:rsidRPr="00EC0157" w:rsidRDefault="003033EA" w:rsidP="00EC0157">
      <w:pPr>
        <w:jc w:val="both"/>
        <w:rPr>
          <w:rFonts w:ascii="Aptos" w:hAnsi="Aptos" w:cs="Arial"/>
          <w:bCs/>
          <w:shd w:val="clear" w:color="auto" w:fill="FFFFFF"/>
        </w:rPr>
      </w:pPr>
      <w:r w:rsidRPr="00EC0157">
        <w:rPr>
          <w:rFonts w:ascii="Aptos" w:hAnsi="Aptos" w:cs="Arial"/>
          <w:bCs/>
          <w:shd w:val="clear" w:color="auto" w:fill="FFFFFF"/>
        </w:rPr>
        <w:t>Dom zdravlja Zagreb – Zapad – u promatranom razdoblju ostvareno je manje donacija pravnih osoba za usavršavanje zdravstvenih djelatnika nego u prošloj godini što je dovelo do smanjenja prihoda.</w:t>
      </w:r>
    </w:p>
    <w:p w14:paraId="6BA947F2" w14:textId="77777777" w:rsidR="003033EA" w:rsidRPr="00EC0157" w:rsidRDefault="003033EA" w:rsidP="00EC0157">
      <w:pPr>
        <w:jc w:val="both"/>
        <w:rPr>
          <w:rFonts w:ascii="Aptos" w:hAnsi="Aptos" w:cs="Arial"/>
          <w:bCs/>
          <w:iCs/>
        </w:rPr>
      </w:pPr>
      <w:bookmarkStart w:id="9" w:name="_Hlk190699148"/>
      <w:r w:rsidRPr="00EC0157">
        <w:rPr>
          <w:rFonts w:ascii="Aptos" w:hAnsi="Aptos" w:cs="Arial"/>
          <w:bCs/>
          <w:iCs/>
        </w:rPr>
        <w:t xml:space="preserve">Klinika za psihijatriju „Sveti Ivan“ – </w:t>
      </w:r>
      <w:bookmarkEnd w:id="9"/>
      <w:r w:rsidRPr="00EC0157">
        <w:rPr>
          <w:rFonts w:ascii="Aptos" w:hAnsi="Aptos" w:cs="Arial"/>
          <w:bCs/>
          <w:iCs/>
        </w:rPr>
        <w:t>slijedom kontinuiranih smanjivanja donacija lijekova farmaceutskih tvrtki kao i od smanjenih donacija u novcu namijenjenih edukaciji zdravstvenih djelatnika bilježi se osjetni pad prihoda u 2024. g.</w:t>
      </w:r>
    </w:p>
    <w:p w14:paraId="4326E8E4" w14:textId="41F0F969" w:rsidR="003033EA" w:rsidRPr="00EC0157" w:rsidRDefault="003033EA" w:rsidP="00EC0157">
      <w:pPr>
        <w:jc w:val="both"/>
        <w:rPr>
          <w:rFonts w:ascii="Aptos" w:hAnsi="Aptos" w:cs="Arial"/>
          <w:bCs/>
          <w:iCs/>
          <w:shd w:val="clear" w:color="auto" w:fill="FFFFFF"/>
        </w:rPr>
      </w:pPr>
      <w:r w:rsidRPr="00EC0157">
        <w:rPr>
          <w:rFonts w:ascii="Aptos" w:hAnsi="Aptos" w:cs="Arial"/>
          <w:bCs/>
          <w:iCs/>
          <w:shd w:val="clear" w:color="auto" w:fill="FFFFFF"/>
        </w:rPr>
        <w:t>Klinika za psihijatriju „Vrapče“ – zbog manje ostvarenih donacija lijekova i potrošnog medicinskog materijala od neprofitnih organizacija u 2024. g. ostvareno je za 30,5% (34.911,62 eur</w:t>
      </w:r>
      <w:r w:rsidR="00247BB5" w:rsidRPr="00EC0157">
        <w:rPr>
          <w:rFonts w:ascii="Aptos" w:hAnsi="Aptos" w:cs="Arial"/>
          <w:bCs/>
          <w:iCs/>
          <w:shd w:val="clear" w:color="auto" w:fill="FFFFFF"/>
        </w:rPr>
        <w:t>a</w:t>
      </w:r>
      <w:r w:rsidRPr="00EC0157">
        <w:rPr>
          <w:rFonts w:ascii="Aptos" w:hAnsi="Aptos" w:cs="Arial"/>
          <w:bCs/>
          <w:iCs/>
          <w:shd w:val="clear" w:color="auto" w:fill="FFFFFF"/>
        </w:rPr>
        <w:t>) manje prihoda u odnosu na 2023. g.</w:t>
      </w:r>
    </w:p>
    <w:p w14:paraId="014526AF" w14:textId="77777777" w:rsidR="003033EA" w:rsidRPr="00EC0157" w:rsidRDefault="003033EA" w:rsidP="00EC0157">
      <w:pPr>
        <w:contextualSpacing/>
        <w:jc w:val="both"/>
        <w:rPr>
          <w:rFonts w:ascii="Aptos" w:hAnsi="Aptos" w:cs="Arial"/>
          <w:bCs/>
          <w:shd w:val="clear" w:color="auto" w:fill="FFFFFF"/>
        </w:rPr>
      </w:pPr>
      <w:r w:rsidRPr="00EC0157">
        <w:rPr>
          <w:rStyle w:val="normaltextrun"/>
          <w:rFonts w:ascii="Aptos" w:hAnsi="Aptos" w:cs="Arial"/>
          <w:shd w:val="clear" w:color="auto" w:fill="FFFFFF"/>
        </w:rPr>
        <w:t xml:space="preserve">Dječja bolnica </w:t>
      </w:r>
      <w:r w:rsidRPr="00EC0157">
        <w:rPr>
          <w:rStyle w:val="findhit"/>
          <w:rFonts w:ascii="Aptos" w:hAnsi="Aptos" w:cs="Arial"/>
        </w:rPr>
        <w:t>Srebr</w:t>
      </w:r>
      <w:r w:rsidRPr="00EC0157">
        <w:rPr>
          <w:rStyle w:val="normaltextrun"/>
          <w:rFonts w:ascii="Aptos" w:hAnsi="Aptos" w:cs="Arial"/>
          <w:shd w:val="clear" w:color="auto" w:fill="FFFFFF"/>
        </w:rPr>
        <w:t xml:space="preserve">njak – </w:t>
      </w:r>
      <w:r w:rsidRPr="00EC0157">
        <w:rPr>
          <w:rFonts w:ascii="Aptos" w:hAnsi="Aptos" w:cs="Arial"/>
          <w:bCs/>
          <w:shd w:val="clear" w:color="auto" w:fill="FFFFFF"/>
        </w:rPr>
        <w:t>u izvještajnom razdoblju ostvareno je smanjenje ove vrste prihoda zbog manje primljenih donacija za edukacije.</w:t>
      </w:r>
    </w:p>
    <w:p w14:paraId="54E9BE1F" w14:textId="77777777" w:rsidR="003033EA" w:rsidRPr="00EC0157" w:rsidRDefault="003033EA" w:rsidP="00EC0157">
      <w:pPr>
        <w:contextualSpacing/>
        <w:jc w:val="both"/>
        <w:rPr>
          <w:rFonts w:ascii="Aptos" w:hAnsi="Aptos" w:cs="Arial"/>
          <w:bCs/>
          <w:shd w:val="clear" w:color="auto" w:fill="FFFFFF"/>
        </w:rPr>
      </w:pPr>
    </w:p>
    <w:p w14:paraId="392DEF0E" w14:textId="77777777" w:rsidR="00805697" w:rsidRDefault="003033EA" w:rsidP="00EC0157">
      <w:pPr>
        <w:contextualSpacing/>
        <w:jc w:val="both"/>
        <w:rPr>
          <w:rFonts w:ascii="Aptos" w:hAnsi="Aptos" w:cs="Arial"/>
          <w:bCs/>
          <w:iCs/>
        </w:rPr>
      </w:pPr>
      <w:r w:rsidRPr="00EC0157">
        <w:rPr>
          <w:rFonts w:ascii="Aptos" w:hAnsi="Aptos" w:cs="Arial"/>
          <w:bCs/>
          <w:iCs/>
        </w:rPr>
        <w:t>Poliklinika za rehabilitaciju slušanja i govora SUVAG – u 2024. godini evidentirano je smanjenje tekućih donacija. Tijekom 2023. godine Poliklinika je primila donaciju za stručna usavršavanja, dok u 2024. godini nije ostvarila značajnije donacije.</w:t>
      </w:r>
    </w:p>
    <w:p w14:paraId="48A33489" w14:textId="77777777" w:rsidR="00805697" w:rsidRDefault="00805697" w:rsidP="00EC0157">
      <w:pPr>
        <w:contextualSpacing/>
        <w:jc w:val="both"/>
        <w:rPr>
          <w:rFonts w:ascii="Aptos" w:hAnsi="Aptos" w:cs="Arial"/>
          <w:bCs/>
          <w:iCs/>
        </w:rPr>
      </w:pPr>
    </w:p>
    <w:p w14:paraId="6987AF61" w14:textId="3238D07E" w:rsidR="003033EA" w:rsidRPr="00EC0157" w:rsidRDefault="003033EA" w:rsidP="00EC0157">
      <w:pPr>
        <w:contextualSpacing/>
        <w:jc w:val="both"/>
        <w:rPr>
          <w:rFonts w:ascii="Aptos" w:hAnsi="Aptos" w:cs="Arial"/>
          <w:iCs/>
        </w:rPr>
      </w:pPr>
      <w:r w:rsidRPr="00EC0157">
        <w:rPr>
          <w:rFonts w:ascii="Aptos" w:hAnsi="Aptos" w:cs="Arial"/>
        </w:rPr>
        <w:t xml:space="preserve">Ustanove u kulturi – u izvještajnom razdoblju ostvareno je </w:t>
      </w:r>
      <w:r w:rsidRPr="00EC0157">
        <w:rPr>
          <w:rFonts w:ascii="Aptos" w:hAnsi="Aptos" w:cs="Arial"/>
          <w:iCs/>
        </w:rPr>
        <w:t>povećanje prihoda zbog većeg broja primljenih donacija, kao i zbog isplate financijske potpore Turističke zajednice grada Zagreba. Zagrebačko kazalište mladih primilo je financijsku potporu za provođenje raznih projekata i za pokriće putnih troškova članova ansambla za gostovanje na međunarodnom festivalu u Trebinju. Kulturni centar Travno je primilo donaciju za organizaciju 57. Međunarodnog festivala kazališta lutaka – PIF, dok je Narodno sveučilište Dubrava primilo donaciju za organizaciju manifestacije Noć kazališta.</w:t>
      </w:r>
    </w:p>
    <w:p w14:paraId="156006B7" w14:textId="77777777" w:rsidR="003033EA" w:rsidRPr="00EC0157" w:rsidRDefault="003033EA" w:rsidP="00EC0157">
      <w:pPr>
        <w:contextualSpacing/>
        <w:jc w:val="both"/>
        <w:rPr>
          <w:rFonts w:ascii="Aptos" w:hAnsi="Aptos" w:cs="Arial"/>
          <w:iCs/>
        </w:rPr>
      </w:pPr>
    </w:p>
    <w:p w14:paraId="1FEE523B" w14:textId="77777777" w:rsidR="003033EA" w:rsidRPr="00287CF5" w:rsidRDefault="003033EA" w:rsidP="00EC0157">
      <w:pPr>
        <w:jc w:val="both"/>
        <w:rPr>
          <w:rFonts w:ascii="Aptos" w:hAnsi="Aptos" w:cs="Arial"/>
        </w:rPr>
      </w:pPr>
      <w:r w:rsidRPr="00287CF5">
        <w:rPr>
          <w:rFonts w:ascii="Aptos" w:hAnsi="Aptos" w:cs="Arial"/>
          <w:kern w:val="2"/>
          <w14:ligatures w14:val="standardContextual"/>
        </w:rPr>
        <w:t xml:space="preserve">Centar za pružanje usluga u zajednici „Savjetovalište Luka Ritz“ - </w:t>
      </w:r>
      <w:r w:rsidRPr="00287CF5">
        <w:rPr>
          <w:rFonts w:ascii="Aptos" w:hAnsi="Aptos" w:cs="Arial"/>
        </w:rPr>
        <w:t>Projekt </w:t>
      </w:r>
      <w:r w:rsidRPr="00287CF5">
        <w:rPr>
          <w:rFonts w:ascii="Aptos" w:hAnsi="Aptos" w:cs="Arial"/>
          <w:b/>
          <w:bCs/>
        </w:rPr>
        <w:t>„</w:t>
      </w:r>
      <w:r w:rsidRPr="00287CF5">
        <w:rPr>
          <w:rFonts w:ascii="Aptos" w:hAnsi="Aptos" w:cs="Arial"/>
        </w:rPr>
        <w:t>Poštuj sebe, poštuj druge – podrška djeci i mladima u zajednici</w:t>
      </w:r>
      <w:r w:rsidRPr="00287CF5">
        <w:rPr>
          <w:rFonts w:ascii="Aptos" w:hAnsi="Aptos" w:cs="Arial"/>
          <w:b/>
          <w:bCs/>
        </w:rPr>
        <w:t>“ </w:t>
      </w:r>
      <w:r w:rsidRPr="00287CF5">
        <w:rPr>
          <w:rFonts w:ascii="Aptos" w:hAnsi="Aptos" w:cs="Arial"/>
        </w:rPr>
        <w:t>(UP.02.2.2.15.0055) završio je krajem 2023. g., tako da su tokom 2024 g. ostvareni manji prihodi.</w:t>
      </w:r>
    </w:p>
    <w:p w14:paraId="57F63701" w14:textId="77777777" w:rsidR="003033EA" w:rsidRPr="00EC0157" w:rsidRDefault="003033EA" w:rsidP="00EC0157">
      <w:pPr>
        <w:jc w:val="both"/>
        <w:rPr>
          <w:rFonts w:ascii="Aptos" w:hAnsi="Aptos" w:cs="Arial"/>
          <w:bCs/>
        </w:rPr>
      </w:pPr>
      <w:r w:rsidRPr="00EC0157">
        <w:rPr>
          <w:rFonts w:ascii="Aptos" w:hAnsi="Aptos" w:cs="Arial"/>
          <w:bCs/>
        </w:rPr>
        <w:t>Centar za rehabilitaciju Silver – u promatranom razdoblju evidentirano je manje prihoda u odnosu na 2023. g. jer su fizičke i pravne osobe uplatile manje donacija.</w:t>
      </w:r>
    </w:p>
    <w:p w14:paraId="1BA904F2" w14:textId="77777777" w:rsidR="003033EA" w:rsidRPr="00EC0157" w:rsidRDefault="003033EA" w:rsidP="00EC0157">
      <w:pPr>
        <w:contextualSpacing/>
        <w:jc w:val="both"/>
        <w:rPr>
          <w:rFonts w:ascii="Aptos" w:hAnsi="Aptos" w:cs="Arial"/>
          <w:bCs/>
          <w:iCs/>
        </w:rPr>
      </w:pPr>
      <w:r w:rsidRPr="00EC0157">
        <w:rPr>
          <w:rFonts w:ascii="Aptos" w:hAnsi="Aptos" w:cs="Arial"/>
          <w:bCs/>
          <w:iCs/>
        </w:rPr>
        <w:t>Dom za starije osobe Centar – do smanjenja donacija u 2024. godini došlo je zbog smanjenja količine donirane hrane (Caritas Zagrebačke nadbiskupije).</w:t>
      </w:r>
    </w:p>
    <w:p w14:paraId="3E2F7AC0" w14:textId="77777777" w:rsidR="003033EA" w:rsidRPr="00EC0157" w:rsidRDefault="003033EA" w:rsidP="00EC0157">
      <w:pPr>
        <w:contextualSpacing/>
        <w:jc w:val="both"/>
        <w:rPr>
          <w:rFonts w:ascii="Aptos" w:hAnsi="Aptos" w:cs="Arial"/>
          <w:bCs/>
          <w:iCs/>
        </w:rPr>
      </w:pPr>
    </w:p>
    <w:p w14:paraId="3E84F27D" w14:textId="77777777" w:rsidR="003033EA" w:rsidRPr="00EC0157" w:rsidRDefault="003033EA" w:rsidP="00EC0157">
      <w:pPr>
        <w:contextualSpacing/>
        <w:jc w:val="both"/>
        <w:rPr>
          <w:rFonts w:ascii="Aptos" w:hAnsi="Aptos" w:cs="Arial"/>
          <w:bCs/>
        </w:rPr>
      </w:pPr>
      <w:r w:rsidRPr="00EC0157">
        <w:rPr>
          <w:rFonts w:ascii="Aptos" w:hAnsi="Aptos" w:cs="Arial"/>
          <w:bCs/>
        </w:rPr>
        <w:t>Dom za starije osobe Dubrava Zagreb – do smanjenja prihoda u odnosu na isto razdoblje prošle godine došlo je zbog smanjenog obujma donacija.</w:t>
      </w:r>
    </w:p>
    <w:p w14:paraId="0D577DFB" w14:textId="77777777" w:rsidR="003033EA" w:rsidRPr="00EC0157" w:rsidRDefault="003033EA" w:rsidP="00EC0157">
      <w:pPr>
        <w:contextualSpacing/>
        <w:jc w:val="both"/>
        <w:rPr>
          <w:rFonts w:ascii="Aptos" w:hAnsi="Aptos" w:cs="Arial"/>
          <w:bCs/>
        </w:rPr>
      </w:pPr>
    </w:p>
    <w:p w14:paraId="7088AE1E" w14:textId="77777777" w:rsidR="003033EA" w:rsidRPr="00EC0157" w:rsidRDefault="003033EA" w:rsidP="00EC0157">
      <w:pPr>
        <w:contextualSpacing/>
        <w:jc w:val="both"/>
        <w:rPr>
          <w:rFonts w:ascii="Aptos" w:hAnsi="Aptos" w:cs="Arial"/>
          <w:bCs/>
        </w:rPr>
      </w:pPr>
      <w:r w:rsidRPr="00EC0157">
        <w:rPr>
          <w:rFonts w:ascii="Aptos" w:hAnsi="Aptos" w:cs="Arial"/>
          <w:bCs/>
          <w:iCs/>
          <w:shd w:val="clear" w:color="auto" w:fill="FFFFFF"/>
        </w:rPr>
        <w:t xml:space="preserve">Dom za starije osobe Medveščak – </w:t>
      </w:r>
      <w:r w:rsidRPr="00EC0157">
        <w:rPr>
          <w:rFonts w:ascii="Aptos" w:hAnsi="Aptos" w:cs="Arial"/>
          <w:bCs/>
        </w:rPr>
        <w:t>do smanjenja prihoda u odnosu na isto razdoblje prošle godine došlo je zbog smanjenog obujma donacija.</w:t>
      </w:r>
    </w:p>
    <w:p w14:paraId="468CADFC" w14:textId="77777777" w:rsidR="003033EA" w:rsidRPr="00EC0157" w:rsidRDefault="003033EA" w:rsidP="00EC0157">
      <w:pPr>
        <w:contextualSpacing/>
        <w:jc w:val="both"/>
        <w:rPr>
          <w:rFonts w:ascii="Aptos" w:hAnsi="Aptos" w:cs="Arial"/>
          <w:b/>
          <w:i/>
          <w:iCs/>
        </w:rPr>
      </w:pPr>
    </w:p>
    <w:p w14:paraId="1DFB6468" w14:textId="77777777" w:rsidR="003033EA" w:rsidRPr="00EC0157" w:rsidRDefault="003033EA" w:rsidP="00EC0157">
      <w:pPr>
        <w:contextualSpacing/>
        <w:jc w:val="both"/>
        <w:rPr>
          <w:rFonts w:ascii="Aptos" w:hAnsi="Aptos" w:cs="Arial"/>
          <w:iCs/>
        </w:rPr>
      </w:pPr>
      <w:r w:rsidRPr="00EC0157">
        <w:rPr>
          <w:rFonts w:ascii="Aptos" w:hAnsi="Aptos" w:cs="Arial"/>
          <w:shd w:val="clear" w:color="auto" w:fill="FFFFFF"/>
        </w:rPr>
        <w:t xml:space="preserve">Dom za starije osobe Sveti Josip Zagreb – </w:t>
      </w:r>
      <w:r w:rsidRPr="00EC0157">
        <w:rPr>
          <w:rFonts w:ascii="Aptos" w:hAnsi="Aptos" w:cs="Arial"/>
        </w:rPr>
        <w:t>u izvještajnom razdoblju ostvareno je smanjenje</w:t>
      </w:r>
      <w:r w:rsidRPr="00EC0157">
        <w:rPr>
          <w:rFonts w:ascii="Aptos" w:hAnsi="Aptos" w:cs="Arial"/>
          <w:iCs/>
        </w:rPr>
        <w:t xml:space="preserve"> prihoda zbog manjeg broja primljenih donacija od pravnih osoba.</w:t>
      </w:r>
    </w:p>
    <w:p w14:paraId="5047A4AD" w14:textId="77777777" w:rsidR="003033EA" w:rsidRPr="00EC0157" w:rsidRDefault="003033EA" w:rsidP="00EC0157">
      <w:pPr>
        <w:contextualSpacing/>
        <w:jc w:val="both"/>
        <w:rPr>
          <w:rFonts w:ascii="Aptos" w:hAnsi="Aptos" w:cs="Arial"/>
          <w:iCs/>
        </w:rPr>
      </w:pPr>
    </w:p>
    <w:p w14:paraId="21AE173A" w14:textId="77777777" w:rsidR="00805697" w:rsidRDefault="003033EA" w:rsidP="00EC0157">
      <w:pPr>
        <w:contextualSpacing/>
        <w:jc w:val="both"/>
        <w:rPr>
          <w:rFonts w:ascii="Aptos" w:hAnsi="Aptos" w:cs="Arial"/>
          <w:bCs/>
          <w:iCs/>
        </w:rPr>
      </w:pPr>
      <w:r w:rsidRPr="00EC0157">
        <w:rPr>
          <w:rFonts w:ascii="Aptos" w:hAnsi="Aptos" w:cs="Arial"/>
          <w:bCs/>
          <w:iCs/>
        </w:rPr>
        <w:t>Dom za starije osobe Trnje – u promatranom razdoblju evidentirano je smanjenje prihoda zbog završetka provedbe projekta „Psihosocijalnim aktivnostima i edukacijom do prevencije institucionalizacije starijih osoba“.</w:t>
      </w:r>
    </w:p>
    <w:p w14:paraId="40CECB01" w14:textId="77777777" w:rsidR="00805697" w:rsidRDefault="00805697" w:rsidP="00EC0157">
      <w:pPr>
        <w:contextualSpacing/>
        <w:jc w:val="both"/>
        <w:rPr>
          <w:rFonts w:ascii="Aptos" w:hAnsi="Aptos" w:cs="Arial"/>
          <w:bCs/>
          <w:iCs/>
        </w:rPr>
      </w:pPr>
    </w:p>
    <w:p w14:paraId="60CC75E8" w14:textId="77777777" w:rsidR="00805697" w:rsidRDefault="003033EA" w:rsidP="00EC0157">
      <w:pPr>
        <w:contextualSpacing/>
        <w:jc w:val="both"/>
        <w:rPr>
          <w:rFonts w:ascii="Aptos" w:hAnsi="Aptos" w:cs="Arial"/>
          <w:b/>
          <w:i/>
          <w:iCs/>
        </w:rPr>
      </w:pPr>
      <w:r w:rsidRPr="00EC0157">
        <w:rPr>
          <w:rFonts w:ascii="Aptos" w:hAnsi="Aptos" w:cs="Arial"/>
          <w:b/>
          <w:i/>
          <w:iCs/>
        </w:rPr>
        <w:t xml:space="preserve">Kapitalne donacije (šifra 6632) </w:t>
      </w:r>
    </w:p>
    <w:p w14:paraId="4F8EC253" w14:textId="77777777" w:rsidR="00805697" w:rsidRDefault="00805697" w:rsidP="00EC0157">
      <w:pPr>
        <w:contextualSpacing/>
        <w:jc w:val="both"/>
        <w:rPr>
          <w:rFonts w:ascii="Aptos" w:hAnsi="Aptos" w:cs="Arial"/>
          <w:b/>
          <w:i/>
          <w:iCs/>
        </w:rPr>
      </w:pPr>
    </w:p>
    <w:p w14:paraId="0484891E" w14:textId="1ED43F57" w:rsidR="003033EA" w:rsidRPr="00EC0157" w:rsidRDefault="003033EA" w:rsidP="00EC0157">
      <w:pPr>
        <w:contextualSpacing/>
        <w:jc w:val="both"/>
        <w:rPr>
          <w:rFonts w:ascii="Aptos" w:hAnsi="Aptos" w:cs="Arial"/>
        </w:rPr>
      </w:pPr>
      <w:r w:rsidRPr="00EC0157">
        <w:rPr>
          <w:rFonts w:ascii="Aptos" w:hAnsi="Aptos" w:cs="Arial"/>
        </w:rPr>
        <w:t>Ustanove u kulturi – smanjenje prihoda u izvještajnom razdoblju iskazano je kod Muzeja suvremene umjetnosti jer je Muzej u 2023. godini primio donaciju umjetničkog djela autora Seana Scullya u iznosu od 1.213.026,03 eura, dok je u 2024. godini smanjen iznos donacija.</w:t>
      </w:r>
    </w:p>
    <w:p w14:paraId="6B8CEE4E" w14:textId="77777777" w:rsidR="003033EA" w:rsidRPr="00EC0157" w:rsidRDefault="003033EA" w:rsidP="00EC0157">
      <w:pPr>
        <w:contextualSpacing/>
        <w:jc w:val="both"/>
        <w:rPr>
          <w:rFonts w:ascii="Aptos" w:hAnsi="Aptos" w:cs="Arial"/>
        </w:rPr>
      </w:pPr>
    </w:p>
    <w:p w14:paraId="189F1F33" w14:textId="77777777" w:rsidR="003033EA" w:rsidRPr="00EC0157" w:rsidRDefault="003033EA" w:rsidP="00EC0157">
      <w:pPr>
        <w:contextualSpacing/>
        <w:jc w:val="both"/>
        <w:rPr>
          <w:rFonts w:ascii="Aptos" w:hAnsi="Aptos" w:cs="Arial"/>
        </w:rPr>
      </w:pPr>
      <w:r w:rsidRPr="00EC0157">
        <w:rPr>
          <w:rFonts w:ascii="Aptos" w:hAnsi="Aptos" w:cs="Arial"/>
          <w:bCs/>
        </w:rPr>
        <w:t xml:space="preserve">Dom za starije osobe Ksaver – </w:t>
      </w:r>
      <w:r w:rsidRPr="00EC0157">
        <w:rPr>
          <w:rFonts w:ascii="Aptos" w:hAnsi="Aptos" w:cs="Arial"/>
        </w:rPr>
        <w:t>u izvještajnom razdoblju bilježi se izostanak ove vrste prihoda. U 2023. godini ostvarene su novčane donacije za kupnju dva medicinska kreveta s antidekubitalnim madracima i lifta za podizanje korisnika.</w:t>
      </w:r>
    </w:p>
    <w:p w14:paraId="2B7C9A8E" w14:textId="77777777" w:rsidR="003033EA" w:rsidRPr="00EC0157" w:rsidRDefault="003033EA" w:rsidP="00EC0157">
      <w:pPr>
        <w:contextualSpacing/>
        <w:jc w:val="both"/>
        <w:rPr>
          <w:rStyle w:val="normaltextrun"/>
          <w:rFonts w:ascii="Aptos" w:hAnsi="Aptos" w:cs="Arial"/>
          <w:shd w:val="clear" w:color="auto" w:fill="FFFFFF"/>
        </w:rPr>
      </w:pPr>
      <w:r w:rsidRPr="00EC0157">
        <w:rPr>
          <w:rStyle w:val="normaltextrun"/>
          <w:rFonts w:ascii="Aptos" w:hAnsi="Aptos" w:cs="Arial"/>
          <w:shd w:val="clear" w:color="auto" w:fill="FFFFFF"/>
        </w:rPr>
        <w:t xml:space="preserve">Dječja bolnica </w:t>
      </w:r>
      <w:r w:rsidRPr="00EC0157">
        <w:rPr>
          <w:rStyle w:val="findhit"/>
          <w:rFonts w:ascii="Aptos" w:hAnsi="Aptos" w:cs="Arial"/>
        </w:rPr>
        <w:t>Srebr</w:t>
      </w:r>
      <w:r w:rsidRPr="00EC0157">
        <w:rPr>
          <w:rStyle w:val="normaltextrun"/>
          <w:rFonts w:ascii="Aptos" w:hAnsi="Aptos" w:cs="Arial"/>
          <w:shd w:val="clear" w:color="auto" w:fill="FFFFFF"/>
        </w:rPr>
        <w:t>njak – u 2024. godini Bolnica nije primila kapitalne donacije, dok je u prethodnoj godini ostvarila donaciju vrijednog uređaja za ispitivanje EMNG-a i evociranih potencijala od humanitarne udruge „RTL pomaže djeci“ i dva računala od Rotary kluba.</w:t>
      </w:r>
    </w:p>
    <w:p w14:paraId="664207CF" w14:textId="77777777" w:rsidR="003033EA" w:rsidRPr="00EC0157" w:rsidRDefault="003033EA" w:rsidP="00EC0157">
      <w:pPr>
        <w:contextualSpacing/>
        <w:jc w:val="both"/>
        <w:rPr>
          <w:rStyle w:val="normaltextrun"/>
          <w:rFonts w:ascii="Aptos" w:hAnsi="Aptos" w:cs="Arial"/>
          <w:shd w:val="clear" w:color="auto" w:fill="FFFFFF"/>
        </w:rPr>
      </w:pPr>
    </w:p>
    <w:p w14:paraId="0E328252" w14:textId="77777777" w:rsidR="003033EA" w:rsidRPr="00EC0157" w:rsidRDefault="003033EA" w:rsidP="00EC0157">
      <w:pPr>
        <w:contextualSpacing/>
        <w:jc w:val="both"/>
        <w:rPr>
          <w:rFonts w:ascii="Aptos" w:hAnsi="Aptos" w:cs="Arial"/>
          <w:bCs/>
        </w:rPr>
      </w:pPr>
      <w:r w:rsidRPr="00EC0157">
        <w:rPr>
          <w:rFonts w:ascii="Aptos" w:hAnsi="Aptos" w:cs="Arial"/>
          <w:bCs/>
          <w:iCs/>
        </w:rPr>
        <w:t xml:space="preserve">Ustanove u osnovnoškolskom obrazovanju – </w:t>
      </w:r>
      <w:r w:rsidRPr="00EC0157">
        <w:rPr>
          <w:rFonts w:ascii="Aptos" w:hAnsi="Aptos" w:cs="Arial"/>
          <w:bCs/>
        </w:rPr>
        <w:t>u promatranom razdoblju ostvareno je znatno više donacija računalne opreme i ostale opreme za poboljšanje uvjeta rada (</w:t>
      </w:r>
      <w:r w:rsidRPr="00EC0157">
        <w:rPr>
          <w:rStyle w:val="normaltextrun"/>
          <w:rFonts w:ascii="Aptos" w:hAnsi="Aptos" w:cs="Arial"/>
          <w:shd w:val="clear" w:color="auto" w:fill="FFFFFF"/>
        </w:rPr>
        <w:t>klima uređaji, uredski namještaj, projektori, oprema za sportsku dvoranu) što je uticalo na povećanje prihoda u iznosu od 123.424,36 eura.</w:t>
      </w:r>
    </w:p>
    <w:p w14:paraId="42BE2967" w14:textId="77777777" w:rsidR="003033EA" w:rsidRPr="00EC0157" w:rsidRDefault="003033EA" w:rsidP="00EC0157">
      <w:pPr>
        <w:contextualSpacing/>
        <w:jc w:val="both"/>
        <w:rPr>
          <w:rFonts w:ascii="Aptos" w:hAnsi="Aptos" w:cs="Arial"/>
          <w:bCs/>
        </w:rPr>
      </w:pPr>
    </w:p>
    <w:p w14:paraId="1447354E" w14:textId="77777777" w:rsidR="003033EA" w:rsidRPr="00EC0157" w:rsidRDefault="003033EA" w:rsidP="00EC0157">
      <w:pPr>
        <w:contextualSpacing/>
        <w:jc w:val="both"/>
        <w:rPr>
          <w:rFonts w:ascii="Aptos" w:hAnsi="Aptos" w:cs="Arial"/>
          <w:bCs/>
          <w:iCs/>
          <w:shd w:val="clear" w:color="auto" w:fill="FFFFFF"/>
        </w:rPr>
      </w:pPr>
      <w:r w:rsidRPr="00EC0157">
        <w:rPr>
          <w:rFonts w:ascii="Aptos" w:hAnsi="Aptos" w:cs="Arial"/>
          <w:bCs/>
        </w:rPr>
        <w:t xml:space="preserve">Ustanove u srednjoškolskom obrazovanju – </w:t>
      </w:r>
      <w:r w:rsidRPr="00EC0157">
        <w:rPr>
          <w:rFonts w:ascii="Aptos" w:hAnsi="Aptos" w:cs="Arial"/>
          <w:bCs/>
          <w:iCs/>
          <w:shd w:val="clear" w:color="auto" w:fill="FFFFFF"/>
        </w:rPr>
        <w:t xml:space="preserve">povećanje prihoda u odnosu na isto razdoblje 2023. godine ostvareno je zbog primitka sredstava za nabavu klima uređaja, primitka računalne opreme i namještaja, prijenosa prava vlasništva na CARNET-ovoj opremi, primitka donacija za odlazak na međunarodni odbojkaški turnir u Bahrein i primitka većeg broja darovanih knjiga za školsku knjižnicu.  </w:t>
      </w:r>
    </w:p>
    <w:p w14:paraId="0AD49F7F" w14:textId="77777777" w:rsidR="003033EA" w:rsidRPr="00EC0157" w:rsidRDefault="003033EA" w:rsidP="00EC0157">
      <w:pPr>
        <w:contextualSpacing/>
        <w:jc w:val="both"/>
        <w:rPr>
          <w:rFonts w:ascii="Aptos" w:hAnsi="Aptos" w:cs="Arial"/>
          <w:bCs/>
          <w:color w:val="00B0F0"/>
        </w:rPr>
      </w:pPr>
    </w:p>
    <w:p w14:paraId="19F77A6B" w14:textId="7C751B5D" w:rsidR="003033EA" w:rsidRDefault="003033EA" w:rsidP="00EC0157">
      <w:pPr>
        <w:contextualSpacing/>
        <w:jc w:val="both"/>
        <w:rPr>
          <w:rFonts w:ascii="Aptos" w:hAnsi="Aptos" w:cs="Arial"/>
          <w:b/>
          <w:i/>
          <w:iCs/>
          <w:shd w:val="clear" w:color="auto" w:fill="FFFFFF"/>
        </w:rPr>
      </w:pPr>
      <w:r w:rsidRPr="00EC0157">
        <w:rPr>
          <w:rFonts w:ascii="Aptos" w:hAnsi="Aptos" w:cs="Arial"/>
          <w:b/>
          <w:i/>
          <w:iCs/>
          <w:shd w:val="clear" w:color="auto" w:fill="FFFFFF"/>
        </w:rPr>
        <w:t>Prihodi od HZZO-a na temelju ugovornih obveza (šifra 673)</w:t>
      </w:r>
    </w:p>
    <w:p w14:paraId="4D5DC665" w14:textId="77777777" w:rsidR="00805697" w:rsidRPr="00EC0157" w:rsidRDefault="00805697" w:rsidP="00EC0157">
      <w:pPr>
        <w:contextualSpacing/>
        <w:jc w:val="both"/>
        <w:rPr>
          <w:rFonts w:ascii="Aptos" w:hAnsi="Aptos" w:cs="Arial"/>
          <w:b/>
          <w:i/>
          <w:iCs/>
          <w:shd w:val="clear" w:color="auto" w:fill="FFFFFF"/>
        </w:rPr>
      </w:pPr>
    </w:p>
    <w:p w14:paraId="462025F3" w14:textId="77777777" w:rsidR="003033EA" w:rsidRPr="00EC0157" w:rsidRDefault="003033EA" w:rsidP="00EC0157">
      <w:pPr>
        <w:contextualSpacing/>
        <w:jc w:val="both"/>
        <w:rPr>
          <w:rFonts w:ascii="Aptos" w:hAnsi="Aptos" w:cs="Arial"/>
          <w:bCs/>
          <w:iCs/>
        </w:rPr>
      </w:pPr>
      <w:r w:rsidRPr="00EC0157">
        <w:rPr>
          <w:rFonts w:ascii="Aptos" w:hAnsi="Aptos" w:cs="Arial"/>
          <w:bCs/>
          <w:iCs/>
        </w:rPr>
        <w:t>Dom zdravlja Zagreb centar – do povećanje prihoda u 2024. g. došlo je temeljem više ispostavljenih računa za izvršenje usluga HZZO – a, te povećanjem cijena za usluge HZZO – a.</w:t>
      </w:r>
    </w:p>
    <w:p w14:paraId="5A5CB544" w14:textId="77777777" w:rsidR="003033EA" w:rsidRPr="00EC0157" w:rsidRDefault="003033EA" w:rsidP="00EC0157">
      <w:pPr>
        <w:contextualSpacing/>
        <w:jc w:val="both"/>
        <w:rPr>
          <w:rFonts w:ascii="Aptos" w:hAnsi="Aptos" w:cs="Arial"/>
          <w:bCs/>
          <w:iCs/>
        </w:rPr>
      </w:pPr>
    </w:p>
    <w:p w14:paraId="31A2D150" w14:textId="549D09EF" w:rsidR="003033EA" w:rsidRPr="00EC0157" w:rsidRDefault="003033EA" w:rsidP="00EC0157">
      <w:pPr>
        <w:contextualSpacing/>
        <w:jc w:val="both"/>
        <w:rPr>
          <w:rFonts w:ascii="Aptos" w:hAnsi="Aptos" w:cs="Arial"/>
          <w:bCs/>
          <w:shd w:val="clear" w:color="auto" w:fill="FFFFFF"/>
        </w:rPr>
      </w:pPr>
      <w:r w:rsidRPr="00EC0157">
        <w:rPr>
          <w:rFonts w:ascii="Aptos" w:hAnsi="Aptos" w:cs="Arial"/>
          <w:bCs/>
          <w:shd w:val="clear" w:color="auto" w:fill="FFFFFF"/>
        </w:rPr>
        <w:t>Dom zdravlja Zagreb – Istok – prihodi u 2024. g. su rasli 20,6% ili 3.448.159,13 eur</w:t>
      </w:r>
      <w:r w:rsidR="00247BB5" w:rsidRPr="00EC0157">
        <w:rPr>
          <w:rFonts w:ascii="Aptos" w:hAnsi="Aptos" w:cs="Arial"/>
          <w:bCs/>
          <w:shd w:val="clear" w:color="auto" w:fill="FFFFFF"/>
        </w:rPr>
        <w:t>a</w:t>
      </w:r>
      <w:r w:rsidRPr="00EC0157">
        <w:rPr>
          <w:rFonts w:ascii="Aptos" w:hAnsi="Aptos" w:cs="Arial"/>
          <w:bCs/>
          <w:shd w:val="clear" w:color="auto" w:fill="FFFFFF"/>
        </w:rPr>
        <w:t xml:space="preserve"> jer se temeljem porasta plaća sukladno Uredbi o nazivima radnih mjesta, uvjetima za raspored i koeficijentima za obračun plaće u javnim službama (NN 22/2024 od 26.02.2024.) povećava i iznos ugovora, te rastu cijene zdravstvenih usluga. Iznos ugovora i cijene su se u 2024. g. mijenjali (rasli) nekoliko puta temeljem Odluke o izmjenama odluke o osnovama za sklapanje ugovora o provođenju zdravstvene zaštite iz obveznog zdravstvenog osiguranja (NN 25/2024., NN51/2024. i 77/2024.)</w:t>
      </w:r>
    </w:p>
    <w:p w14:paraId="4E44BB36" w14:textId="77777777" w:rsidR="003033EA" w:rsidRPr="00EC0157" w:rsidRDefault="003033EA" w:rsidP="00EC0157">
      <w:pPr>
        <w:contextualSpacing/>
        <w:jc w:val="both"/>
        <w:rPr>
          <w:rFonts w:ascii="Aptos" w:hAnsi="Aptos" w:cs="Arial"/>
          <w:bCs/>
          <w:shd w:val="clear" w:color="auto" w:fill="FFFFFF"/>
        </w:rPr>
      </w:pPr>
    </w:p>
    <w:p w14:paraId="71C5C0E1" w14:textId="77777777" w:rsidR="00805697" w:rsidRDefault="003033EA" w:rsidP="00EC0157">
      <w:pPr>
        <w:contextualSpacing/>
        <w:jc w:val="both"/>
        <w:rPr>
          <w:rFonts w:ascii="Aptos" w:hAnsi="Aptos" w:cs="Arial"/>
          <w:bCs/>
          <w:shd w:val="clear" w:color="auto" w:fill="FFFFFF"/>
        </w:rPr>
      </w:pPr>
      <w:r w:rsidRPr="00EC0157">
        <w:rPr>
          <w:rFonts w:ascii="Aptos" w:hAnsi="Aptos" w:cs="Arial"/>
          <w:bCs/>
          <w:shd w:val="clear" w:color="auto" w:fill="FFFFFF"/>
        </w:rPr>
        <w:t>Dom zdravlja Zagreb – Zapad – u 2024. g. bilježi se povećanje  uplata za glavarine, usluga specijalistike i dijagnostičko terapijskih postupaka što je dovelo povećanja prihoda u odnosu na 2023. g.</w:t>
      </w:r>
    </w:p>
    <w:p w14:paraId="7DF2634F" w14:textId="77777777" w:rsidR="00805697" w:rsidRDefault="00805697" w:rsidP="00EC0157">
      <w:pPr>
        <w:contextualSpacing/>
        <w:jc w:val="both"/>
        <w:rPr>
          <w:rFonts w:ascii="Aptos" w:hAnsi="Aptos" w:cs="Arial"/>
          <w:bCs/>
          <w:shd w:val="clear" w:color="auto" w:fill="FFFFFF"/>
        </w:rPr>
      </w:pPr>
    </w:p>
    <w:p w14:paraId="63622F97" w14:textId="4A857BFD" w:rsidR="003033EA" w:rsidRPr="00EC0157" w:rsidRDefault="003033EA" w:rsidP="00EC0157">
      <w:pPr>
        <w:contextualSpacing/>
        <w:jc w:val="both"/>
        <w:rPr>
          <w:rFonts w:ascii="Aptos" w:hAnsi="Aptos" w:cs="Arial"/>
          <w:bCs/>
          <w:iCs/>
        </w:rPr>
      </w:pPr>
      <w:r w:rsidRPr="00EC0157">
        <w:rPr>
          <w:rFonts w:ascii="Aptos" w:hAnsi="Aptos" w:cs="Arial"/>
          <w:bCs/>
          <w:iCs/>
        </w:rPr>
        <w:lastRenderedPageBreak/>
        <w:t>Klinika za psihijatriju „Sveti Ivan“ – prihodi iznose 16.765.882,54 eur</w:t>
      </w:r>
      <w:r w:rsidR="00247BB5" w:rsidRPr="00EC0157">
        <w:rPr>
          <w:rFonts w:ascii="Aptos" w:hAnsi="Aptos" w:cs="Arial"/>
          <w:bCs/>
          <w:iCs/>
        </w:rPr>
        <w:t>a</w:t>
      </w:r>
      <w:r w:rsidRPr="00EC0157">
        <w:rPr>
          <w:rFonts w:ascii="Aptos" w:hAnsi="Aptos" w:cs="Arial"/>
          <w:bCs/>
          <w:iCs/>
        </w:rPr>
        <w:t xml:space="preserve"> i veći su za 2.816.221,64 eur</w:t>
      </w:r>
      <w:r w:rsidR="00247BB5" w:rsidRPr="00EC0157">
        <w:rPr>
          <w:rFonts w:ascii="Aptos" w:hAnsi="Aptos" w:cs="Arial"/>
          <w:bCs/>
          <w:iCs/>
        </w:rPr>
        <w:t>a</w:t>
      </w:r>
      <w:r w:rsidRPr="00EC0157">
        <w:rPr>
          <w:rFonts w:ascii="Aptos" w:hAnsi="Aptos" w:cs="Arial"/>
          <w:bCs/>
          <w:iCs/>
        </w:rPr>
        <w:t xml:space="preserve"> ili za 20,2% u odnosu na 2023. g. zbog povećanja mjesečno ugovorenog maksimalnog iznosa sredstava za zdravstvenu zaštitu (limita). Prihodi za zdravstvenu zaštitu stranaca povećani su za 46.320,36 eur</w:t>
      </w:r>
      <w:r w:rsidR="00247BB5" w:rsidRPr="00EC0157">
        <w:rPr>
          <w:rFonts w:ascii="Aptos" w:hAnsi="Aptos" w:cs="Arial"/>
          <w:bCs/>
          <w:iCs/>
        </w:rPr>
        <w:t>a</w:t>
      </w:r>
      <w:r w:rsidRPr="00EC0157">
        <w:rPr>
          <w:rFonts w:ascii="Aptos" w:hAnsi="Aptos" w:cs="Arial"/>
          <w:bCs/>
          <w:iCs/>
        </w:rPr>
        <w:t xml:space="preserve"> ili za  44,9% u odnosu na prošlu godinu. Na povećanje prihoda odrazilo se i knjiženje pristiglih sredstava za isplatu privremenog dodatka na plaću kojeg je HZZO refundirao za plaće zaključno sa veljačom 2024. g.</w:t>
      </w:r>
    </w:p>
    <w:p w14:paraId="48C8987C" w14:textId="77777777" w:rsidR="003033EA" w:rsidRPr="00EC0157" w:rsidRDefault="003033EA" w:rsidP="00EC0157">
      <w:pPr>
        <w:contextualSpacing/>
        <w:jc w:val="both"/>
        <w:rPr>
          <w:rFonts w:ascii="Aptos" w:hAnsi="Aptos" w:cs="Arial"/>
          <w:bCs/>
          <w:shd w:val="clear" w:color="auto" w:fill="FFFFFF"/>
        </w:rPr>
      </w:pPr>
    </w:p>
    <w:p w14:paraId="528EA4B6" w14:textId="04A9E345" w:rsidR="003033EA" w:rsidRPr="00EC0157" w:rsidRDefault="003033EA" w:rsidP="00EC0157">
      <w:pPr>
        <w:contextualSpacing/>
        <w:jc w:val="both"/>
        <w:rPr>
          <w:rFonts w:ascii="Aptos" w:hAnsi="Aptos" w:cs="Arial"/>
          <w:bCs/>
          <w:iCs/>
          <w:shd w:val="clear" w:color="auto" w:fill="FFFFFF"/>
        </w:rPr>
      </w:pPr>
      <w:r w:rsidRPr="00EC0157">
        <w:rPr>
          <w:rFonts w:ascii="Aptos" w:hAnsi="Aptos" w:cs="Arial"/>
          <w:bCs/>
          <w:iCs/>
          <w:shd w:val="clear" w:color="auto" w:fill="FFFFFF"/>
        </w:rPr>
        <w:t>Klinika za psihijatriju „Vrapče“ – tokom 2024. ostvareno je više bolničkih i specijalističko – konzilijarnih usluga, postupaka i terapija za liječenje domaćih i stranih državljana, više korištenih skupih lijekova i ostvarenih dodataka na plaću što se reflektiralo na povećanju prihoda za 4.510.168,85 eur</w:t>
      </w:r>
      <w:r w:rsidR="00247BB5" w:rsidRPr="00EC0157">
        <w:rPr>
          <w:rFonts w:ascii="Aptos" w:hAnsi="Aptos" w:cs="Arial"/>
          <w:bCs/>
          <w:iCs/>
          <w:shd w:val="clear" w:color="auto" w:fill="FFFFFF"/>
        </w:rPr>
        <w:t>a</w:t>
      </w:r>
      <w:r w:rsidRPr="00EC0157">
        <w:rPr>
          <w:rFonts w:ascii="Aptos" w:hAnsi="Aptos" w:cs="Arial"/>
          <w:bCs/>
          <w:iCs/>
          <w:shd w:val="clear" w:color="auto" w:fill="FFFFFF"/>
        </w:rPr>
        <w:t>, odnosno 21,0% u odnosu na 2023. g.</w:t>
      </w:r>
    </w:p>
    <w:p w14:paraId="4551C7E3" w14:textId="77777777" w:rsidR="003033EA" w:rsidRPr="00EC0157" w:rsidRDefault="003033EA" w:rsidP="00EC0157">
      <w:pPr>
        <w:contextualSpacing/>
        <w:jc w:val="both"/>
        <w:rPr>
          <w:rFonts w:ascii="Aptos" w:hAnsi="Aptos" w:cs="Arial"/>
          <w:bCs/>
          <w:iCs/>
          <w:shd w:val="clear" w:color="auto" w:fill="FFFFFF"/>
        </w:rPr>
      </w:pPr>
    </w:p>
    <w:p w14:paraId="6201EF6F" w14:textId="77777777" w:rsidR="00805697" w:rsidRDefault="003033EA" w:rsidP="00EC0157">
      <w:pPr>
        <w:contextualSpacing/>
        <w:jc w:val="both"/>
        <w:rPr>
          <w:rFonts w:ascii="Aptos" w:hAnsi="Aptos" w:cs="Arial"/>
          <w:bCs/>
          <w:iCs/>
          <w:shd w:val="clear" w:color="auto" w:fill="FFFFFF"/>
        </w:rPr>
      </w:pPr>
      <w:r w:rsidRPr="00EC0157">
        <w:rPr>
          <w:rStyle w:val="normaltextrun"/>
          <w:rFonts w:ascii="Aptos" w:hAnsi="Aptos" w:cs="Arial"/>
          <w:shd w:val="clear" w:color="auto" w:fill="FFFFFF"/>
        </w:rPr>
        <w:t xml:space="preserve">Dječja bolnica Srebrnjak – </w:t>
      </w:r>
      <w:r w:rsidRPr="00EC0157">
        <w:rPr>
          <w:rFonts w:ascii="Aptos" w:hAnsi="Aptos" w:cs="Arial"/>
          <w:bCs/>
          <w:iCs/>
          <w:shd w:val="clear" w:color="auto" w:fill="FFFFFF"/>
        </w:rPr>
        <w:t>do povećanja prihoda u odnosu na isto razdoblje prošle godine došlo je zbog povećanja cijena zdravstvenih usluga od strane Hrvatskog zavoda za zdravstveno osiguranje.</w:t>
      </w:r>
    </w:p>
    <w:p w14:paraId="08C99D2E" w14:textId="77777777" w:rsidR="00805697" w:rsidRDefault="00805697" w:rsidP="00EC0157">
      <w:pPr>
        <w:contextualSpacing/>
        <w:jc w:val="both"/>
        <w:rPr>
          <w:rFonts w:ascii="Aptos" w:hAnsi="Aptos" w:cs="Arial"/>
          <w:bCs/>
          <w:iCs/>
          <w:shd w:val="clear" w:color="auto" w:fill="FFFFFF"/>
        </w:rPr>
      </w:pPr>
    </w:p>
    <w:p w14:paraId="01FB4C87" w14:textId="77777777" w:rsidR="00805697" w:rsidRDefault="003033EA" w:rsidP="00EC0157">
      <w:pPr>
        <w:contextualSpacing/>
        <w:jc w:val="both"/>
        <w:rPr>
          <w:rFonts w:ascii="Aptos" w:hAnsi="Aptos" w:cs="Arial"/>
          <w:bCs/>
          <w:iCs/>
          <w:shd w:val="clear" w:color="auto" w:fill="FFFFFF"/>
        </w:rPr>
      </w:pPr>
      <w:r w:rsidRPr="00EC0157">
        <w:rPr>
          <w:rFonts w:ascii="Aptos" w:hAnsi="Aptos" w:cs="Arial"/>
          <w:bCs/>
        </w:rPr>
        <w:t xml:space="preserve">Ustanova za zdravstvenu njegu u kući – bilježi se povećanje prihoda od 28,3% uslijed </w:t>
      </w:r>
      <w:r w:rsidRPr="00EC0157">
        <w:rPr>
          <w:rFonts w:ascii="Aptos" w:hAnsi="Aptos" w:cs="Arial"/>
          <w:bCs/>
          <w:iCs/>
          <w:shd w:val="clear" w:color="auto" w:fill="FFFFFF"/>
        </w:rPr>
        <w:t>povećanja cijena zdravstvenih usluga od strane Hrvatskog zavoda za zdravstveno osiguranje.</w:t>
      </w:r>
    </w:p>
    <w:p w14:paraId="23D2D69D" w14:textId="77777777" w:rsidR="00805697" w:rsidRDefault="00805697" w:rsidP="00EC0157">
      <w:pPr>
        <w:contextualSpacing/>
        <w:jc w:val="both"/>
        <w:rPr>
          <w:rFonts w:ascii="Aptos" w:hAnsi="Aptos" w:cs="Arial"/>
          <w:bCs/>
          <w:iCs/>
          <w:shd w:val="clear" w:color="auto" w:fill="FFFFFF"/>
        </w:rPr>
      </w:pPr>
    </w:p>
    <w:p w14:paraId="405E0C26" w14:textId="77777777" w:rsidR="00805697" w:rsidRDefault="003033EA" w:rsidP="00EC0157">
      <w:pPr>
        <w:contextualSpacing/>
        <w:jc w:val="both"/>
        <w:rPr>
          <w:rStyle w:val="normaltextrun"/>
          <w:rFonts w:ascii="Aptos" w:hAnsi="Aptos" w:cs="Arial"/>
          <w:shd w:val="clear" w:color="auto" w:fill="FFFFFF"/>
        </w:rPr>
      </w:pPr>
      <w:r w:rsidRPr="00EC0157">
        <w:rPr>
          <w:rStyle w:val="normaltextrun"/>
          <w:rFonts w:ascii="Aptos" w:hAnsi="Aptos" w:cs="Arial"/>
          <w:shd w:val="clear" w:color="auto" w:fill="FFFFFF"/>
        </w:rPr>
        <w:t>Stomatološka poliklinika Zagreb – ostvareni prihodi su veći za 29,4% zbog više ostvarenih uplata od Hrvatskog zavoda za zdravstveno osiguranje za osnovno osiguranje temeljem povećanja broja timova u Poliklinici.</w:t>
      </w:r>
    </w:p>
    <w:p w14:paraId="1FEF42D4" w14:textId="77777777" w:rsidR="00805697" w:rsidRDefault="00805697" w:rsidP="00EC0157">
      <w:pPr>
        <w:contextualSpacing/>
        <w:jc w:val="both"/>
        <w:rPr>
          <w:rStyle w:val="normaltextrun"/>
          <w:rFonts w:ascii="Aptos" w:hAnsi="Aptos" w:cs="Arial"/>
          <w:shd w:val="clear" w:color="auto" w:fill="FFFFFF"/>
        </w:rPr>
      </w:pPr>
    </w:p>
    <w:p w14:paraId="7C99F049" w14:textId="7304F31B" w:rsidR="003033EA" w:rsidRPr="00EC0157" w:rsidRDefault="003033EA" w:rsidP="00EC0157">
      <w:pPr>
        <w:contextualSpacing/>
        <w:jc w:val="both"/>
        <w:rPr>
          <w:rFonts w:ascii="Aptos" w:hAnsi="Aptos" w:cs="Arial"/>
          <w:bCs/>
          <w:iCs/>
        </w:rPr>
      </w:pPr>
      <w:r w:rsidRPr="00EC0157">
        <w:rPr>
          <w:rFonts w:ascii="Aptos" w:hAnsi="Aptos" w:cs="Arial"/>
          <w:bCs/>
          <w:iCs/>
        </w:rPr>
        <w:t>Specijalna bolnica za zaštitu djece s neurorazvojnim i motoričkim smetnjama – povećanje prihoda od 16,3% bilježi se zbog povećanja ugovorenog limita Bolnici, a koje je pratilo povećanje koeficijenata za pojedina radna mjesta temeljem Uredbe o nazivima radnih mjesta, uvjetima za raspored i koeficijentima za obračun plaće u javnim službama koju je donijela Vlada RH u veljači 2024. godine.</w:t>
      </w:r>
    </w:p>
    <w:p w14:paraId="38A41C87" w14:textId="77777777" w:rsidR="003033EA" w:rsidRPr="00EC0157" w:rsidRDefault="003033EA" w:rsidP="00EC0157">
      <w:pPr>
        <w:contextualSpacing/>
        <w:jc w:val="both"/>
        <w:rPr>
          <w:rFonts w:ascii="Aptos" w:hAnsi="Aptos" w:cs="Arial"/>
          <w:bCs/>
          <w:iCs/>
        </w:rPr>
      </w:pPr>
    </w:p>
    <w:p w14:paraId="0AE73233" w14:textId="77777777" w:rsidR="003033EA" w:rsidRPr="00EC0157" w:rsidRDefault="003033EA" w:rsidP="00EC0157">
      <w:pPr>
        <w:contextualSpacing/>
        <w:jc w:val="both"/>
        <w:rPr>
          <w:rFonts w:ascii="Aptos" w:eastAsia="Arial" w:hAnsi="Aptos" w:cs="Arial"/>
        </w:rPr>
      </w:pPr>
      <w:r w:rsidRPr="00EC0157">
        <w:rPr>
          <w:rFonts w:ascii="Aptos" w:hAnsi="Aptos" w:cs="Arial"/>
          <w:bCs/>
          <w:iCs/>
        </w:rPr>
        <w:t xml:space="preserve">Psihijatrijska bolnica za djecu i mladež – prihodi su veći za 11% </w:t>
      </w:r>
      <w:r w:rsidRPr="00EC0157">
        <w:rPr>
          <w:rFonts w:ascii="Aptos" w:eastAsia="Arial" w:hAnsi="Aptos" w:cs="Arial"/>
        </w:rPr>
        <w:t xml:space="preserve">zbog povećanja ostvarenih zdravstvenih usluga i zbog knjiženja prihoda ostvarenih od Hrvatskog zavoda za zdravstveno osiguranje izvan ugovora na ovaj konto, sukladno nalogu Državnog ureda za reviziju. </w:t>
      </w:r>
    </w:p>
    <w:p w14:paraId="627D891F" w14:textId="77777777" w:rsidR="003033EA" w:rsidRPr="00EC0157" w:rsidRDefault="003033EA" w:rsidP="00EC0157">
      <w:pPr>
        <w:contextualSpacing/>
        <w:jc w:val="both"/>
        <w:rPr>
          <w:rFonts w:ascii="Aptos" w:eastAsia="Arial" w:hAnsi="Aptos" w:cs="Arial"/>
        </w:rPr>
      </w:pPr>
    </w:p>
    <w:p w14:paraId="050245C1" w14:textId="77777777" w:rsidR="003033EA" w:rsidRPr="00EC0157" w:rsidRDefault="003033EA" w:rsidP="00EC0157">
      <w:pPr>
        <w:contextualSpacing/>
        <w:jc w:val="both"/>
        <w:rPr>
          <w:rFonts w:ascii="Aptos" w:hAnsi="Aptos" w:cs="Arial"/>
          <w:bCs/>
          <w:iCs/>
        </w:rPr>
      </w:pPr>
      <w:r w:rsidRPr="00EC0157">
        <w:rPr>
          <w:rFonts w:ascii="Aptos" w:hAnsi="Aptos" w:cs="Arial"/>
          <w:bCs/>
          <w:iCs/>
        </w:rPr>
        <w:t>Poliklinika za zaštitu djece i mladih - ostvareni su prihodi veći za 16,8% u odnosu na 2023. godinu zbog povećanja cijena zdravstvenih usluga.</w:t>
      </w:r>
    </w:p>
    <w:p w14:paraId="433AA846" w14:textId="77777777" w:rsidR="003033EA" w:rsidRPr="00EC0157" w:rsidRDefault="003033EA" w:rsidP="00EC0157">
      <w:pPr>
        <w:contextualSpacing/>
        <w:jc w:val="both"/>
        <w:rPr>
          <w:rFonts w:ascii="Aptos" w:hAnsi="Aptos" w:cs="Arial"/>
          <w:bCs/>
          <w:iCs/>
        </w:rPr>
      </w:pPr>
    </w:p>
    <w:p w14:paraId="3C5650E2" w14:textId="77777777" w:rsidR="003033EA" w:rsidRPr="00EC0157" w:rsidRDefault="003033EA" w:rsidP="00EC0157">
      <w:pPr>
        <w:contextualSpacing/>
        <w:jc w:val="both"/>
        <w:rPr>
          <w:rFonts w:ascii="Aptos" w:hAnsi="Aptos" w:cs="Arial"/>
          <w:bCs/>
          <w:iCs/>
        </w:rPr>
      </w:pPr>
      <w:r w:rsidRPr="00EC0157">
        <w:rPr>
          <w:rFonts w:ascii="Aptos" w:hAnsi="Aptos" w:cs="Arial"/>
          <w:bCs/>
          <w:iCs/>
        </w:rPr>
        <w:t>Poliklinika za rehabilitaciju slušanja i govora SUVAG – porast prihoda od 21% u odnosu na isto razdoblje prethodne godine posljedica je povećanja cijena dijagnostičko-terapijskih postupaka.</w:t>
      </w:r>
    </w:p>
    <w:p w14:paraId="5669C491" w14:textId="77777777" w:rsidR="003033EA" w:rsidRPr="00EC0157" w:rsidRDefault="003033EA" w:rsidP="00EC0157">
      <w:pPr>
        <w:contextualSpacing/>
        <w:jc w:val="both"/>
        <w:rPr>
          <w:rFonts w:ascii="Aptos" w:hAnsi="Aptos" w:cs="Arial"/>
          <w:b/>
          <w:i/>
          <w:iCs/>
        </w:rPr>
      </w:pPr>
    </w:p>
    <w:p w14:paraId="32A6E00B" w14:textId="77777777" w:rsidR="003033EA" w:rsidRPr="00EC0157" w:rsidRDefault="003033EA" w:rsidP="00EC0157">
      <w:pPr>
        <w:contextualSpacing/>
        <w:jc w:val="both"/>
        <w:rPr>
          <w:rFonts w:ascii="Aptos" w:hAnsi="Aptos" w:cs="Arial"/>
          <w:bCs/>
          <w:iCs/>
        </w:rPr>
      </w:pPr>
      <w:r w:rsidRPr="00EC0157">
        <w:rPr>
          <w:rFonts w:ascii="Aptos" w:hAnsi="Aptos" w:cs="Arial"/>
          <w:bCs/>
          <w:iCs/>
        </w:rPr>
        <w:t>Poliklinika za prevenciju kardiovaskularnih bolesti i rehabilitaciju – ostvareno je više prihoda u odnosu na isto razdoblje prethodne godine zbog većeg opsega pruženih usluga i povećanja cijena dijagnostičko-terapijskih postupaka.</w:t>
      </w:r>
    </w:p>
    <w:p w14:paraId="46EDD904" w14:textId="77777777" w:rsidR="003033EA" w:rsidRPr="00EC0157" w:rsidRDefault="003033EA" w:rsidP="00EC0157">
      <w:pPr>
        <w:contextualSpacing/>
        <w:jc w:val="both"/>
        <w:rPr>
          <w:rFonts w:ascii="Aptos" w:hAnsi="Aptos" w:cs="Arial"/>
          <w:bCs/>
          <w:iCs/>
        </w:rPr>
      </w:pPr>
    </w:p>
    <w:p w14:paraId="2DAB522F" w14:textId="77777777" w:rsidR="003033EA" w:rsidRPr="00EC0157" w:rsidRDefault="003033EA" w:rsidP="00EC0157">
      <w:pPr>
        <w:contextualSpacing/>
        <w:jc w:val="both"/>
        <w:rPr>
          <w:rFonts w:ascii="Aptos" w:hAnsi="Aptos" w:cs="Arial"/>
          <w:bCs/>
          <w:iCs/>
          <w:shd w:val="clear" w:color="auto" w:fill="FFFFFF"/>
        </w:rPr>
      </w:pPr>
      <w:r w:rsidRPr="00EC0157">
        <w:rPr>
          <w:rFonts w:ascii="Aptos" w:hAnsi="Aptos" w:cs="Arial"/>
          <w:bCs/>
          <w:iCs/>
          <w:shd w:val="clear" w:color="auto" w:fill="FFFFFF"/>
        </w:rPr>
        <w:t xml:space="preserve">Poliklinika za bolesti dišnog sustava – </w:t>
      </w:r>
      <w:r w:rsidRPr="00EC0157">
        <w:rPr>
          <w:rFonts w:ascii="Aptos" w:hAnsi="Aptos" w:cs="Arial"/>
          <w:bCs/>
          <w:iCs/>
        </w:rPr>
        <w:t>prihodi u iznosu od 1.001.048,78 eura veći su za 311.083,84 eura u odnosu na isto razdoblje prošle godine. Do povećanja prihoda u promatranom razdoblju došlo je zbog povećanja cijena zdravstvenih usluga, kao i zbog većeg broja ugovorenih liječničkih timova.</w:t>
      </w:r>
    </w:p>
    <w:p w14:paraId="207CA5D9" w14:textId="77777777" w:rsidR="003033EA" w:rsidRPr="00EC0157" w:rsidRDefault="003033EA" w:rsidP="00EC0157">
      <w:pPr>
        <w:contextualSpacing/>
        <w:jc w:val="both"/>
        <w:rPr>
          <w:rFonts w:ascii="Aptos" w:hAnsi="Aptos" w:cs="Arial"/>
          <w:b/>
          <w:i/>
          <w:iCs/>
        </w:rPr>
      </w:pPr>
    </w:p>
    <w:p w14:paraId="1293E1A6" w14:textId="77777777" w:rsidR="00805697" w:rsidRDefault="003033EA" w:rsidP="00EC0157">
      <w:pPr>
        <w:contextualSpacing/>
        <w:jc w:val="both"/>
        <w:rPr>
          <w:rFonts w:ascii="Aptos" w:hAnsi="Aptos" w:cs="Arial"/>
          <w:bCs/>
          <w:iCs/>
          <w:shd w:val="clear" w:color="auto" w:fill="FFFFFF"/>
        </w:rPr>
      </w:pPr>
      <w:r w:rsidRPr="00EC0157">
        <w:rPr>
          <w:rFonts w:ascii="Aptos" w:hAnsi="Aptos" w:cs="Arial"/>
          <w:bCs/>
          <w:iCs/>
          <w:shd w:val="clear" w:color="auto" w:fill="FFFFFF"/>
        </w:rPr>
        <w:t>Poliklinika za reumatske bolesti, fizikalnu medicinu i rehabilitaciju dr. Drago Čop – prihodi iznose 1.364.929,41 eura i veći su za 41,4%</w:t>
      </w:r>
      <w:r w:rsidRPr="00EC0157">
        <w:rPr>
          <w:rFonts w:ascii="Aptos" w:hAnsi="Aptos" w:cs="Arial"/>
          <w:bCs/>
          <w:iCs/>
        </w:rPr>
        <w:t xml:space="preserve"> u usporedbi s istim razdobljem 2023. godine. </w:t>
      </w:r>
      <w:r w:rsidRPr="00EC0157">
        <w:rPr>
          <w:rFonts w:ascii="Aptos" w:hAnsi="Aptos" w:cs="Arial"/>
          <w:bCs/>
          <w:iCs/>
          <w:shd w:val="clear" w:color="auto" w:fill="FFFFFF"/>
        </w:rPr>
        <w:t xml:space="preserve">Povećanje prihoda rezultat je porasta cijena dijagnostičko-terapijskih postupaka u specijalističko-konzilijarnoj zdravstvenoj zaštiti i povećanja maksimalnih mjesečnih iznosa ugovorenih s </w:t>
      </w:r>
      <w:r w:rsidRPr="00EC0157">
        <w:rPr>
          <w:rFonts w:ascii="Aptos" w:hAnsi="Aptos" w:cs="Arial"/>
          <w:bCs/>
          <w:iCs/>
          <w:shd w:val="clear" w:color="auto" w:fill="FFFFFF"/>
        </w:rPr>
        <w:lastRenderedPageBreak/>
        <w:t>Hrvatskim zavodom za zdravstveno osiguranje. U promatranoj godini Poliklinika zapošljava i veći broj liječnika specijalista u odnosu na 2023. godinu, što je dodatno pridonijelo rastu navedenih prihoda.</w:t>
      </w:r>
    </w:p>
    <w:p w14:paraId="3117B515" w14:textId="77777777" w:rsidR="00805697" w:rsidRDefault="00805697" w:rsidP="00EC0157">
      <w:pPr>
        <w:contextualSpacing/>
        <w:jc w:val="both"/>
        <w:rPr>
          <w:rFonts w:ascii="Aptos" w:hAnsi="Aptos" w:cs="Arial"/>
          <w:bCs/>
          <w:iCs/>
          <w:shd w:val="clear" w:color="auto" w:fill="FFFFFF"/>
        </w:rPr>
      </w:pPr>
    </w:p>
    <w:p w14:paraId="348D0440" w14:textId="77777777" w:rsidR="00805697" w:rsidRDefault="003033EA" w:rsidP="00EC0157">
      <w:pPr>
        <w:contextualSpacing/>
        <w:jc w:val="both"/>
        <w:rPr>
          <w:rFonts w:ascii="Aptos" w:hAnsi="Aptos" w:cs="Arial"/>
          <w:bCs/>
          <w:iCs/>
        </w:rPr>
      </w:pPr>
      <w:r w:rsidRPr="00EC0157">
        <w:rPr>
          <w:rFonts w:ascii="Aptos" w:hAnsi="Aptos" w:cs="Arial"/>
          <w:bCs/>
          <w:iCs/>
        </w:rPr>
        <w:t>Nastavni zavod za javno zdravstvo „Dr. Andrija Štampar“ – prihodi iznose 11.219.091,97 eura i veći su za 30,46% u usporedbi s prethodnim izvještajnim razdobljem, a odnose se na prihod temeljem ugovora o provođenju primarne zdravstvene zaštite iz obveznog zdravstvenog osiguranja, prihod temeljem ugovora o pružanju specijalističko-dijagnostičke zdravstvene zaštite, prihod temeljem ugovora o provođenju Nacionalnog programa ranog otkrivanja raka dojke i prihod ostvaren sukladno Odluci Vlade Republike Hrvatske o isplati privremenog dodatka na plaću državnim službenicima i namještenicima te službenicima i namještenicama u javnim službama.</w:t>
      </w:r>
    </w:p>
    <w:p w14:paraId="21619843" w14:textId="77777777" w:rsidR="00805697" w:rsidRDefault="00805697" w:rsidP="00EC0157">
      <w:pPr>
        <w:contextualSpacing/>
        <w:jc w:val="both"/>
        <w:rPr>
          <w:rFonts w:ascii="Aptos" w:hAnsi="Aptos" w:cs="Arial"/>
          <w:bCs/>
          <w:iCs/>
        </w:rPr>
      </w:pPr>
    </w:p>
    <w:p w14:paraId="634E8F40" w14:textId="77777777" w:rsidR="00805697" w:rsidRDefault="003033EA" w:rsidP="00EC0157">
      <w:pPr>
        <w:contextualSpacing/>
        <w:jc w:val="both"/>
        <w:rPr>
          <w:rFonts w:ascii="Aptos" w:hAnsi="Aptos" w:cs="Arial"/>
          <w:b/>
          <w:bCs/>
          <w:i/>
        </w:rPr>
      </w:pPr>
      <w:r w:rsidRPr="00EC0157">
        <w:rPr>
          <w:rFonts w:ascii="Aptos" w:hAnsi="Aptos" w:cs="Arial"/>
          <w:b/>
          <w:i/>
        </w:rPr>
        <w:t>Ostale kazne</w:t>
      </w:r>
      <w:r w:rsidRPr="00EC0157">
        <w:rPr>
          <w:rFonts w:ascii="Aptos" w:hAnsi="Aptos" w:cs="Arial"/>
          <w:b/>
          <w:bCs/>
          <w:i/>
        </w:rPr>
        <w:t xml:space="preserve"> (šifra </w:t>
      </w:r>
      <w:r w:rsidRPr="00EC0157">
        <w:rPr>
          <w:rFonts w:ascii="Aptos" w:hAnsi="Aptos" w:cs="Arial"/>
          <w:b/>
          <w:i/>
        </w:rPr>
        <w:t>6819</w:t>
      </w:r>
      <w:r w:rsidRPr="00EC0157">
        <w:rPr>
          <w:rFonts w:ascii="Aptos" w:hAnsi="Aptos" w:cs="Arial"/>
          <w:b/>
          <w:bCs/>
          <w:i/>
        </w:rPr>
        <w:t>)</w:t>
      </w:r>
    </w:p>
    <w:p w14:paraId="70A05F17" w14:textId="77777777" w:rsidR="00805697" w:rsidRDefault="00805697" w:rsidP="00EC0157">
      <w:pPr>
        <w:contextualSpacing/>
        <w:jc w:val="both"/>
        <w:rPr>
          <w:rFonts w:ascii="Aptos" w:hAnsi="Aptos" w:cs="Arial"/>
          <w:b/>
          <w:bCs/>
          <w:i/>
        </w:rPr>
      </w:pPr>
    </w:p>
    <w:p w14:paraId="50E72A39" w14:textId="57DA66A3" w:rsidR="003033EA" w:rsidRDefault="003033EA" w:rsidP="00EC0157">
      <w:pPr>
        <w:contextualSpacing/>
        <w:jc w:val="both"/>
        <w:rPr>
          <w:rFonts w:ascii="Aptos" w:hAnsi="Aptos" w:cs="Arial"/>
        </w:rPr>
      </w:pPr>
      <w:r w:rsidRPr="00EC0157">
        <w:rPr>
          <w:rFonts w:ascii="Aptos" w:hAnsi="Aptos" w:cs="Arial"/>
        </w:rPr>
        <w:t>Prihodi od ostalih kazni u 2024. ostvareni su u većem iznosu nego u prethodnoj godini, s obzirom da prethodne godine u razdoblju od 01.01. do 24.02.2023., zbog nadogradnje softvera, sustav nije radio, te stoga potraživanja u tom periodu nisu dostavljana strankama. Nakon uspostave potpunog sustava aplikacije Rao.city, omogućen je brži i povezaniji sustav prijenosa informacija koje se unose preko uređaja. Povećana učinkovitost naplate novčanih prometnih kazni ostvarena je isto tako i nadzorima i povećanim brojem prometnih redara koji rade u dvije smjene.</w:t>
      </w:r>
    </w:p>
    <w:p w14:paraId="16D01838" w14:textId="77777777" w:rsidR="00805697" w:rsidRPr="00EC0157" w:rsidRDefault="00805697" w:rsidP="00EC0157">
      <w:pPr>
        <w:contextualSpacing/>
        <w:jc w:val="both"/>
        <w:rPr>
          <w:rFonts w:ascii="Aptos" w:hAnsi="Aptos" w:cs="Arial"/>
        </w:rPr>
      </w:pPr>
    </w:p>
    <w:p w14:paraId="265AA259" w14:textId="77777777" w:rsidR="003033EA" w:rsidRPr="00EC0157" w:rsidRDefault="003033EA" w:rsidP="00EC0157">
      <w:pPr>
        <w:jc w:val="both"/>
        <w:rPr>
          <w:rFonts w:ascii="Aptos" w:hAnsi="Aptos" w:cs="Arial"/>
          <w:b/>
          <w:bCs/>
          <w:i/>
        </w:rPr>
      </w:pPr>
      <w:r w:rsidRPr="00EC0157">
        <w:rPr>
          <w:rFonts w:ascii="Aptos" w:hAnsi="Aptos" w:cs="Arial"/>
          <w:b/>
          <w:i/>
        </w:rPr>
        <w:t>Ostali prihodi</w:t>
      </w:r>
      <w:r w:rsidRPr="00EC0157">
        <w:rPr>
          <w:rFonts w:ascii="Aptos" w:hAnsi="Aptos" w:cs="Arial"/>
          <w:b/>
          <w:bCs/>
          <w:i/>
        </w:rPr>
        <w:t xml:space="preserve"> (šifra </w:t>
      </w:r>
      <w:r w:rsidRPr="00EC0157">
        <w:rPr>
          <w:rFonts w:ascii="Aptos" w:hAnsi="Aptos" w:cs="Arial"/>
          <w:b/>
          <w:i/>
        </w:rPr>
        <w:t>683</w:t>
      </w:r>
      <w:r w:rsidRPr="00EC0157">
        <w:rPr>
          <w:rFonts w:ascii="Aptos" w:hAnsi="Aptos" w:cs="Arial"/>
          <w:b/>
          <w:bCs/>
          <w:i/>
        </w:rPr>
        <w:t>)</w:t>
      </w:r>
    </w:p>
    <w:p w14:paraId="7E130659" w14:textId="77777777" w:rsidR="003033EA" w:rsidRPr="00EC0157" w:rsidRDefault="003033EA" w:rsidP="00EC0157">
      <w:pPr>
        <w:jc w:val="both"/>
        <w:rPr>
          <w:rFonts w:ascii="Aptos" w:hAnsi="Aptos" w:cs="Arial"/>
        </w:rPr>
      </w:pPr>
      <w:r w:rsidRPr="00EC0157">
        <w:rPr>
          <w:rFonts w:ascii="Aptos" w:hAnsi="Aptos" w:cs="Arial"/>
        </w:rPr>
        <w:t xml:space="preserve">Ostali prihodi obuhvaćaju povrate u proračun, povrate neutrošenih sredstava proračunskih korisnika, povrate režijskih troškova, prihode koje ostvaruje Gradski ured za katastar, naplaćene troškove postupaka za naplatu potraživanja, prihode od kuhinja i ostale manje prihode, a ostvareni su manje nego prethodne godine s obzirom da je u 2024. izvršeno manje povrata neutrošenih sredstava.  </w:t>
      </w:r>
    </w:p>
    <w:p w14:paraId="5C16ED12" w14:textId="77777777" w:rsidR="003033EA" w:rsidRPr="00EC0157" w:rsidRDefault="003033EA" w:rsidP="00EC0157">
      <w:pPr>
        <w:jc w:val="both"/>
        <w:rPr>
          <w:rFonts w:ascii="Aptos" w:eastAsia="Aptos" w:hAnsi="Aptos" w:cs="Arial"/>
          <w:kern w:val="2"/>
          <w:shd w:val="clear" w:color="auto" w:fill="FFFFFF"/>
          <w14:ligatures w14:val="standardContextual"/>
        </w:rPr>
      </w:pPr>
      <w:r w:rsidRPr="00EC0157">
        <w:rPr>
          <w:rFonts w:ascii="Aptos" w:hAnsi="Aptos" w:cs="Arial"/>
          <w:bCs/>
          <w:iCs/>
        </w:rPr>
        <w:t xml:space="preserve">Dom zdravlja Zagreb centar – u 2024. g. evidentirano je povećanje prihoda s osnova refundacije troškova za sanacije prostora u vlasništvu </w:t>
      </w:r>
      <w:r w:rsidRPr="00EC0157">
        <w:rPr>
          <w:rFonts w:ascii="Aptos" w:eastAsia="Aptos" w:hAnsi="Aptos" w:cs="Arial"/>
          <w:kern w:val="2"/>
          <w:shd w:val="clear" w:color="auto" w:fill="FFFFFF"/>
          <w14:ligatures w14:val="standardContextual"/>
        </w:rPr>
        <w:t>Nastavnog zavoda za javno zdravstvo „Dr. Andrija Štampar”, inventure viškova i povrata novčanih sredstava koji su uplaćeni za školovanje djelatnika.</w:t>
      </w:r>
    </w:p>
    <w:p w14:paraId="4EB2D2B1" w14:textId="51DF58B1" w:rsidR="003033EA" w:rsidRPr="00EC0157" w:rsidRDefault="003033EA" w:rsidP="00EC0157">
      <w:pPr>
        <w:jc w:val="both"/>
        <w:rPr>
          <w:rFonts w:ascii="Aptos" w:hAnsi="Aptos" w:cs="Arial"/>
          <w:bCs/>
          <w:iCs/>
        </w:rPr>
      </w:pPr>
      <w:r w:rsidRPr="00EC0157">
        <w:rPr>
          <w:rFonts w:ascii="Aptos" w:hAnsi="Aptos" w:cs="Arial"/>
          <w:bCs/>
          <w:iCs/>
        </w:rPr>
        <w:t>Klinika za psihijatriju „Sveti Ivan“ – prihodi su iznosili 99.205,51 eur</w:t>
      </w:r>
      <w:r w:rsidR="00247BB5" w:rsidRPr="00EC0157">
        <w:rPr>
          <w:rFonts w:ascii="Aptos" w:hAnsi="Aptos" w:cs="Arial"/>
          <w:bCs/>
          <w:iCs/>
        </w:rPr>
        <w:t>a</w:t>
      </w:r>
      <w:r w:rsidRPr="00EC0157">
        <w:rPr>
          <w:rFonts w:ascii="Aptos" w:hAnsi="Aptos" w:cs="Arial"/>
          <w:bCs/>
          <w:iCs/>
        </w:rPr>
        <w:t xml:space="preserve"> i bili su veći za 89.237,83 eur</w:t>
      </w:r>
      <w:r w:rsidR="00247BB5" w:rsidRPr="00EC0157">
        <w:rPr>
          <w:rFonts w:ascii="Aptos" w:hAnsi="Aptos" w:cs="Arial"/>
          <w:bCs/>
          <w:iCs/>
        </w:rPr>
        <w:t>a</w:t>
      </w:r>
      <w:r w:rsidRPr="00EC0157">
        <w:rPr>
          <w:rFonts w:ascii="Aptos" w:hAnsi="Aptos" w:cs="Arial"/>
          <w:bCs/>
          <w:iCs/>
        </w:rPr>
        <w:t>, ili za 895,3% u odnosu na 2023. g., a odnose se na više ostvarene rabate i odobrenja po računima dobavljača, te na povrate sredstava po sudskim presudama i ugovornim odnosima kojih prethodne godine nije bilo.</w:t>
      </w:r>
    </w:p>
    <w:p w14:paraId="4E5035E7" w14:textId="77777777" w:rsidR="003033EA" w:rsidRPr="00EC0157" w:rsidRDefault="003033EA" w:rsidP="00EC0157">
      <w:pPr>
        <w:contextualSpacing/>
        <w:jc w:val="both"/>
        <w:rPr>
          <w:rStyle w:val="normaltextrun"/>
          <w:rFonts w:ascii="Aptos" w:hAnsi="Aptos" w:cs="Arial"/>
          <w:shd w:val="clear" w:color="auto" w:fill="FFFFFF"/>
        </w:rPr>
      </w:pPr>
      <w:r w:rsidRPr="00EC0157">
        <w:rPr>
          <w:rStyle w:val="normaltextrun"/>
          <w:rFonts w:ascii="Aptos" w:hAnsi="Aptos" w:cs="Arial"/>
          <w:shd w:val="clear" w:color="auto" w:fill="FFFFFF"/>
        </w:rPr>
        <w:t>Stomatološka poliklinika Zagreb – zabilježeno povećanje prihoda od 27,8% odnosi se na veći iznos povrata za troškove specijalizacije.</w:t>
      </w:r>
    </w:p>
    <w:p w14:paraId="7630D0BB" w14:textId="77777777" w:rsidR="003033EA" w:rsidRPr="00EC0157" w:rsidRDefault="003033EA" w:rsidP="00EC0157">
      <w:pPr>
        <w:contextualSpacing/>
        <w:jc w:val="both"/>
        <w:rPr>
          <w:rStyle w:val="normaltextrun"/>
          <w:rFonts w:ascii="Aptos" w:hAnsi="Aptos" w:cs="Arial"/>
          <w:shd w:val="clear" w:color="auto" w:fill="FFFFFF"/>
        </w:rPr>
      </w:pPr>
    </w:p>
    <w:p w14:paraId="49C492C4" w14:textId="77777777" w:rsidR="003033EA" w:rsidRPr="00EC0157" w:rsidRDefault="003033EA" w:rsidP="00EC0157">
      <w:pPr>
        <w:contextualSpacing/>
        <w:jc w:val="both"/>
        <w:rPr>
          <w:rFonts w:ascii="Aptos" w:hAnsi="Aptos" w:cs="Arial"/>
          <w:bCs/>
          <w:iCs/>
        </w:rPr>
      </w:pPr>
      <w:r w:rsidRPr="00EC0157">
        <w:rPr>
          <w:rFonts w:ascii="Aptos" w:hAnsi="Aptos" w:cs="Arial"/>
          <w:bCs/>
          <w:iCs/>
        </w:rPr>
        <w:t>Specijalna bolnica za zaštitu djece s neurorazvojnim i motoričkim smetnjama – u 2024. godini ostvareni su prihodi temeljem ugovora o sponzorstvu. Razlog povećanja prihoda od 164,3% je sponzorstvo za simpozij „Fizioterapijski pristup djetetu oboljelom od Friedreichove ataksije i spinalne mišićne atrofije“ koji je održan od 25. do 28. rujna 2024. godine.</w:t>
      </w:r>
    </w:p>
    <w:p w14:paraId="153F345C" w14:textId="77777777" w:rsidR="003033EA" w:rsidRPr="00EC0157" w:rsidRDefault="003033EA" w:rsidP="00EC0157">
      <w:pPr>
        <w:contextualSpacing/>
        <w:jc w:val="both"/>
        <w:rPr>
          <w:rStyle w:val="normaltextrun"/>
          <w:rFonts w:ascii="Aptos" w:hAnsi="Aptos" w:cs="Arial"/>
          <w:shd w:val="clear" w:color="auto" w:fill="FFFFFF"/>
        </w:rPr>
      </w:pPr>
      <w:r w:rsidRPr="00EC0157">
        <w:rPr>
          <w:rFonts w:ascii="Aptos" w:hAnsi="Aptos" w:cs="Arial"/>
          <w:bCs/>
          <w:iCs/>
        </w:rPr>
        <w:t xml:space="preserve">  </w:t>
      </w:r>
    </w:p>
    <w:p w14:paraId="34C86804" w14:textId="77777777" w:rsidR="003033EA" w:rsidRPr="00EC0157" w:rsidRDefault="003033EA" w:rsidP="00EC0157">
      <w:pPr>
        <w:jc w:val="both"/>
        <w:rPr>
          <w:rFonts w:ascii="Aptos" w:hAnsi="Aptos" w:cs="Arial"/>
          <w:bCs/>
        </w:rPr>
      </w:pPr>
      <w:r w:rsidRPr="00EC0157">
        <w:rPr>
          <w:rFonts w:ascii="Aptos" w:hAnsi="Aptos" w:cs="Arial"/>
          <w:bCs/>
        </w:rPr>
        <w:t>Specijalna bolnica za plućne bolesti – do povećanja prihoda u odnosu na isto razdoblje prošle godine došlo je jer su u 2024. godini evidentirane inventurne razlike koje su bile značajno veće nego u 2023. godini.</w:t>
      </w:r>
    </w:p>
    <w:p w14:paraId="6C6DBB12" w14:textId="77777777" w:rsidR="003033EA" w:rsidRPr="00EC0157" w:rsidRDefault="003033EA" w:rsidP="00EC0157">
      <w:pPr>
        <w:jc w:val="both"/>
        <w:rPr>
          <w:rFonts w:ascii="Aptos" w:hAnsi="Aptos" w:cs="Arial"/>
          <w:bCs/>
          <w:iCs/>
        </w:rPr>
      </w:pPr>
      <w:r w:rsidRPr="00EC0157">
        <w:rPr>
          <w:rFonts w:ascii="Aptos" w:hAnsi="Aptos" w:cs="Arial"/>
          <w:bCs/>
          <w:iCs/>
        </w:rPr>
        <w:t>Psihijatrijska bolnica za djecu i mladež – u 2024. godini ostvareno je više povrata od parničnih troškova, što je rezultiralo povećanjem prihoda.</w:t>
      </w:r>
    </w:p>
    <w:p w14:paraId="6C57E099" w14:textId="77777777" w:rsidR="003033EA" w:rsidRPr="00EC0157" w:rsidRDefault="003033EA" w:rsidP="00EC0157">
      <w:pPr>
        <w:jc w:val="both"/>
        <w:rPr>
          <w:rFonts w:ascii="Aptos" w:hAnsi="Aptos" w:cs="Arial"/>
          <w:lang w:eastAsia="hr-HR"/>
        </w:rPr>
      </w:pPr>
      <w:r w:rsidRPr="00EC0157">
        <w:rPr>
          <w:rFonts w:ascii="Aptos" w:hAnsi="Aptos" w:cs="Arial"/>
          <w:bCs/>
        </w:rPr>
        <w:lastRenderedPageBreak/>
        <w:t xml:space="preserve">Ustanova za upravljanje sportskim objektima – </w:t>
      </w:r>
      <w:r w:rsidRPr="00EC0157">
        <w:rPr>
          <w:rFonts w:ascii="Aptos" w:hAnsi="Aptos" w:cs="Arial"/>
          <w:lang w:eastAsia="hr-HR"/>
        </w:rPr>
        <w:t>porast ostalih prihoda odnosi se na naknadno odobrena kasa sconta, rabate i druge popuste dobavljača (Eurolex zaštita d.o.o. i Storm security d.o.o.). Također su se povećali i prihodi od naplata štete od osiguranja (naplata štete iz 2023. uzrokovane olujnim nevremenom u Zagrebu) što je u konačnici utjecalo na veliki rast prihoda u odnosu na prošlu 2023. g.</w:t>
      </w:r>
    </w:p>
    <w:p w14:paraId="0421DD47" w14:textId="77777777" w:rsidR="00E6550D" w:rsidRDefault="00E6550D" w:rsidP="00EC0157">
      <w:pPr>
        <w:jc w:val="both"/>
        <w:rPr>
          <w:rFonts w:ascii="Aptos" w:hAnsi="Aptos" w:cs="Calibri Light"/>
          <w:b/>
          <w:iCs/>
        </w:rPr>
      </w:pPr>
    </w:p>
    <w:p w14:paraId="4FBF55FC" w14:textId="704E3A5C" w:rsidR="00BC73EA" w:rsidRPr="00EC0157" w:rsidRDefault="00BC73EA" w:rsidP="00EC0157">
      <w:pPr>
        <w:jc w:val="both"/>
        <w:rPr>
          <w:rFonts w:ascii="Aptos" w:hAnsi="Aptos" w:cs="Calibri Light"/>
          <w:b/>
          <w:iCs/>
        </w:rPr>
      </w:pPr>
      <w:r w:rsidRPr="00EC0157">
        <w:rPr>
          <w:rFonts w:ascii="Aptos" w:hAnsi="Aptos" w:cs="Calibri Light"/>
          <w:b/>
          <w:iCs/>
        </w:rPr>
        <w:t>Šifra 3</w:t>
      </w:r>
    </w:p>
    <w:p w14:paraId="768AB8BF" w14:textId="77777777" w:rsidR="003033EA" w:rsidRPr="00EC0157" w:rsidRDefault="00BC73EA" w:rsidP="00EC0157">
      <w:pPr>
        <w:jc w:val="both"/>
        <w:rPr>
          <w:rFonts w:ascii="Aptos" w:hAnsi="Aptos" w:cs="Calibri Light"/>
          <w:b/>
        </w:rPr>
      </w:pPr>
      <w:r w:rsidRPr="00EC0157">
        <w:rPr>
          <w:rFonts w:ascii="Aptos" w:hAnsi="Aptos" w:cs="Calibri Light"/>
          <w:i/>
          <w:iCs/>
        </w:rPr>
        <w:t>Rashodi poslovanja</w:t>
      </w:r>
      <w:r w:rsidRPr="00EC0157">
        <w:rPr>
          <w:rFonts w:ascii="Aptos" w:hAnsi="Aptos" w:cs="Calibri Light"/>
        </w:rPr>
        <w:t xml:space="preserve">  </w:t>
      </w:r>
      <w:r w:rsidRPr="00EC0157">
        <w:rPr>
          <w:rFonts w:ascii="Aptos" w:hAnsi="Aptos" w:cs="Calibri Light"/>
          <w:b/>
        </w:rPr>
        <w:t xml:space="preserve"> </w:t>
      </w:r>
    </w:p>
    <w:p w14:paraId="7A5278EA" w14:textId="14D56298" w:rsidR="00BC73EA" w:rsidRPr="00EC0157" w:rsidRDefault="003033EA" w:rsidP="00EC0157">
      <w:pPr>
        <w:jc w:val="both"/>
        <w:rPr>
          <w:rFonts w:ascii="Aptos" w:hAnsi="Aptos"/>
        </w:rPr>
      </w:pPr>
      <w:r w:rsidRPr="00EC0157">
        <w:rPr>
          <w:rFonts w:ascii="Aptos" w:hAnsi="Aptos" w:cs="Calibri Light"/>
          <w:bCs/>
        </w:rPr>
        <w:t>I</w:t>
      </w:r>
      <w:r w:rsidR="00BC73EA" w:rsidRPr="00EC0157">
        <w:rPr>
          <w:rFonts w:ascii="Aptos" w:hAnsi="Aptos" w:cs="Calibri Light"/>
          <w:bCs/>
        </w:rPr>
        <w:t>s</w:t>
      </w:r>
      <w:r w:rsidR="00BC73EA" w:rsidRPr="00EC0157">
        <w:rPr>
          <w:rFonts w:ascii="Aptos" w:hAnsi="Aptos" w:cs="Calibri Light"/>
        </w:rPr>
        <w:t xml:space="preserve">kazani su u iznosu 2.199.051.762,80 </w:t>
      </w:r>
      <w:r w:rsidR="00F352AE" w:rsidRPr="00EC0157">
        <w:rPr>
          <w:rFonts w:ascii="Aptos" w:hAnsi="Aptos" w:cs="Calibri Light"/>
        </w:rPr>
        <w:t>eura</w:t>
      </w:r>
      <w:r w:rsidR="00BC73EA" w:rsidRPr="00EC0157">
        <w:rPr>
          <w:rFonts w:ascii="Aptos" w:hAnsi="Aptos" w:cs="Calibri Light"/>
        </w:rPr>
        <w:t xml:space="preserve"> i čine 86% ukupnih rashoda. U odnosu na prethodnu godinu, rashodi poslovanja veći su za 24%.</w:t>
      </w:r>
    </w:p>
    <w:p w14:paraId="48F59714" w14:textId="408BC57F" w:rsidR="00BC73EA" w:rsidRPr="00EC0157" w:rsidRDefault="00BC73EA" w:rsidP="00EC0157">
      <w:pPr>
        <w:jc w:val="both"/>
        <w:rPr>
          <w:rFonts w:ascii="Aptos" w:hAnsi="Aptos" w:cs="Calibri Light"/>
        </w:rPr>
      </w:pPr>
      <w:r w:rsidRPr="00EC0157">
        <w:rPr>
          <w:rFonts w:ascii="Aptos" w:hAnsi="Aptos" w:cs="Calibri Light"/>
        </w:rPr>
        <w:t xml:space="preserve">U konsolidiranom obrascu PR-RAS izbijen je iznos od 446.204.750,86 </w:t>
      </w:r>
      <w:r w:rsidR="00F352AE" w:rsidRPr="00EC0157">
        <w:rPr>
          <w:rFonts w:ascii="Aptos" w:hAnsi="Aptos" w:cs="Calibri Light"/>
        </w:rPr>
        <w:t>eura</w:t>
      </w:r>
      <w:r w:rsidRPr="00EC0157">
        <w:rPr>
          <w:rFonts w:ascii="Aptos" w:hAnsi="Aptos" w:cs="Calibri Light"/>
        </w:rPr>
        <w:t xml:space="preserve"> sa Šifre 67 – Prihodi iz nadležnog proračuna za financiranje redovne djelatnosti i sa Šifre 367 – Prijenos proračunskim korisnicima iz nadležnog proračuna za financiranje redovne djelatnosti.</w:t>
      </w:r>
    </w:p>
    <w:p w14:paraId="10B1ADAA" w14:textId="0A8C904C" w:rsidR="00BC73EA" w:rsidRPr="00EC0157" w:rsidRDefault="00BC73EA" w:rsidP="00EC0157">
      <w:pPr>
        <w:jc w:val="both"/>
        <w:rPr>
          <w:rFonts w:ascii="Aptos" w:hAnsi="Aptos" w:cs="Calibri Light"/>
        </w:rPr>
      </w:pPr>
      <w:r w:rsidRPr="00EC0157">
        <w:rPr>
          <w:rFonts w:ascii="Aptos" w:hAnsi="Aptos" w:cs="Calibri Light"/>
        </w:rPr>
        <w:t xml:space="preserve">Ujedno je izbijen i iznos od 10.029.538,39 </w:t>
      </w:r>
      <w:r w:rsidR="00F352AE" w:rsidRPr="00EC0157">
        <w:rPr>
          <w:rFonts w:ascii="Aptos" w:hAnsi="Aptos" w:cs="Calibri Light"/>
        </w:rPr>
        <w:t>eura</w:t>
      </w:r>
      <w:r w:rsidRPr="00EC0157">
        <w:rPr>
          <w:rFonts w:ascii="Aptos" w:hAnsi="Aptos" w:cs="Calibri Light"/>
        </w:rPr>
        <w:t xml:space="preserve"> sa Šifre 639 – Prijenos između proračunskih korisnika istog proračuna i sa Šifre 369 - Prijenos između proračunskih korisnika istog proračuna.</w:t>
      </w:r>
    </w:p>
    <w:p w14:paraId="18F8E6B1" w14:textId="451F5A10" w:rsidR="00BC73EA" w:rsidRPr="00EC0157" w:rsidRDefault="00BC73EA" w:rsidP="00EC0157">
      <w:pPr>
        <w:jc w:val="both"/>
        <w:rPr>
          <w:rFonts w:ascii="Aptos" w:hAnsi="Aptos" w:cs="Calibri Light"/>
          <w:b/>
          <w:iCs/>
        </w:rPr>
      </w:pPr>
      <w:r w:rsidRPr="00EC0157">
        <w:rPr>
          <w:rFonts w:ascii="Aptos" w:hAnsi="Aptos" w:cs="Calibri Light"/>
          <w:b/>
          <w:iCs/>
        </w:rPr>
        <w:t>Šifra 31</w:t>
      </w:r>
    </w:p>
    <w:p w14:paraId="1FB6DC29" w14:textId="77777777" w:rsidR="00BC73EA" w:rsidRPr="00EC0157" w:rsidRDefault="00BC73EA" w:rsidP="00EC0157">
      <w:pPr>
        <w:jc w:val="both"/>
        <w:rPr>
          <w:rFonts w:ascii="Aptos" w:hAnsi="Aptos" w:cs="Calibri Light"/>
          <w:b/>
          <w:i/>
          <w:iCs/>
        </w:rPr>
      </w:pPr>
      <w:r w:rsidRPr="00EC0157">
        <w:rPr>
          <w:rFonts w:ascii="Aptos" w:hAnsi="Aptos" w:cs="Calibri Light"/>
          <w:i/>
          <w:iCs/>
        </w:rPr>
        <w:t>Rashodi za zaposlene</w:t>
      </w:r>
      <w:r w:rsidRPr="00EC0157">
        <w:rPr>
          <w:rFonts w:ascii="Aptos" w:hAnsi="Aptos" w:cs="Calibri Light"/>
          <w:b/>
          <w:i/>
          <w:iCs/>
        </w:rPr>
        <w:t xml:space="preserve"> </w:t>
      </w:r>
    </w:p>
    <w:p w14:paraId="491ED561" w14:textId="707354AF" w:rsidR="00BC73EA" w:rsidRPr="00EC0157" w:rsidRDefault="00BC73EA" w:rsidP="00EC0157">
      <w:pPr>
        <w:jc w:val="both"/>
        <w:rPr>
          <w:rFonts w:ascii="Aptos" w:hAnsi="Aptos"/>
        </w:rPr>
      </w:pPr>
      <w:r w:rsidRPr="00EC0157">
        <w:rPr>
          <w:rFonts w:ascii="Aptos" w:hAnsi="Aptos" w:cs="Calibri Light"/>
          <w:iCs/>
        </w:rPr>
        <w:t xml:space="preserve">Iznose 963.113.251,17 </w:t>
      </w:r>
      <w:r w:rsidR="00F352AE" w:rsidRPr="00EC0157">
        <w:rPr>
          <w:rFonts w:ascii="Aptos" w:hAnsi="Aptos" w:cs="Calibri Light"/>
          <w:iCs/>
        </w:rPr>
        <w:t>eura</w:t>
      </w:r>
      <w:r w:rsidRPr="00EC0157">
        <w:rPr>
          <w:rFonts w:ascii="Aptos" w:hAnsi="Aptos" w:cs="Calibri Light"/>
          <w:iCs/>
        </w:rPr>
        <w:t>.</w:t>
      </w:r>
      <w:r w:rsidRPr="00EC0157">
        <w:rPr>
          <w:rFonts w:ascii="Aptos" w:hAnsi="Aptos" w:cs="Calibri Light"/>
        </w:rPr>
        <w:t xml:space="preserve"> U odnosu na 2023. godinu ovi rashodi povećali su se za 18%. Rashodi za zaposlene u tijelima  iznose 98.934.091,66 </w:t>
      </w:r>
      <w:r w:rsidR="00F352AE" w:rsidRPr="00EC0157">
        <w:rPr>
          <w:rFonts w:ascii="Aptos" w:hAnsi="Aptos" w:cs="Calibri Light"/>
        </w:rPr>
        <w:t>eura</w:t>
      </w:r>
      <w:r w:rsidRPr="00EC0157">
        <w:rPr>
          <w:rFonts w:ascii="Aptos" w:hAnsi="Aptos" w:cs="Calibri Light"/>
        </w:rPr>
        <w:t xml:space="preserve"> i veći su za 18% u odnosu na prethodnu godinu zbog povećanja osnovice za 11% od 1.1.2024. te za još 4% od 1.7.2024.. Rashodi za zaposlene kod korisnika iznose 864.179.159,51 </w:t>
      </w:r>
      <w:r w:rsidR="00F352AE" w:rsidRPr="00EC0157">
        <w:rPr>
          <w:rFonts w:ascii="Aptos" w:hAnsi="Aptos" w:cs="Calibri Light"/>
        </w:rPr>
        <w:t>eura</w:t>
      </w:r>
      <w:r w:rsidRPr="00EC0157">
        <w:rPr>
          <w:rFonts w:ascii="Aptos" w:hAnsi="Aptos" w:cs="Calibri Light"/>
        </w:rPr>
        <w:t xml:space="preserve"> što je za 18% više. Najveće povećanje rashoda za zaposlene od 31% bilo je u ustanovama iz djelatnosti socijalne zaštite i zdravstva zbog povećanja osnovice za plaću i koeficijenata te broja zaposlenih.</w:t>
      </w:r>
      <w:r w:rsidRPr="00EC0157">
        <w:rPr>
          <w:rFonts w:ascii="Aptos" w:hAnsi="Aptos" w:cstheme="majorHAnsi"/>
        </w:rPr>
        <w:t xml:space="preserve"> Usporedo s rastom plaća rastu i </w:t>
      </w:r>
      <w:r w:rsidRPr="00EC0157">
        <w:rPr>
          <w:rFonts w:ascii="Aptos" w:hAnsi="Aptos" w:cs="Calibri Light"/>
        </w:rPr>
        <w:t>doprinosi na plaće.</w:t>
      </w:r>
    </w:p>
    <w:p w14:paraId="1E334D88" w14:textId="41398673" w:rsidR="00BC73EA" w:rsidRPr="00EC0157" w:rsidRDefault="00BC73EA" w:rsidP="00EC0157">
      <w:pPr>
        <w:jc w:val="both"/>
        <w:rPr>
          <w:rFonts w:ascii="Aptos" w:hAnsi="Aptos" w:cs="Calibri Light"/>
          <w:b/>
        </w:rPr>
      </w:pPr>
      <w:r w:rsidRPr="00EC0157">
        <w:rPr>
          <w:rFonts w:ascii="Aptos" w:hAnsi="Aptos" w:cs="Calibri Light"/>
          <w:b/>
        </w:rPr>
        <w:t>Šifra 3113</w:t>
      </w:r>
    </w:p>
    <w:p w14:paraId="313222CA" w14:textId="77777777" w:rsidR="00BC73EA" w:rsidRPr="00EC0157" w:rsidRDefault="00BC73EA" w:rsidP="00EC0157">
      <w:pPr>
        <w:jc w:val="both"/>
        <w:rPr>
          <w:rFonts w:ascii="Aptos" w:hAnsi="Aptos" w:cs="Calibri Light"/>
          <w:bCs/>
          <w:i/>
          <w:iCs/>
        </w:rPr>
      </w:pPr>
      <w:r w:rsidRPr="00EC0157">
        <w:rPr>
          <w:rFonts w:ascii="Aptos" w:hAnsi="Aptos" w:cs="Calibri Light"/>
          <w:bCs/>
          <w:i/>
          <w:iCs/>
        </w:rPr>
        <w:t>Plaće za prekovremeni rad</w:t>
      </w:r>
    </w:p>
    <w:p w14:paraId="5EBCB4D0" w14:textId="3E8762B6" w:rsidR="00BC73EA" w:rsidRPr="00EC0157" w:rsidRDefault="00BC73EA" w:rsidP="00EC0157">
      <w:pPr>
        <w:jc w:val="both"/>
        <w:rPr>
          <w:rFonts w:ascii="Aptos" w:hAnsi="Aptos" w:cs="Calibri Light"/>
          <w:bCs/>
        </w:rPr>
      </w:pPr>
      <w:r w:rsidRPr="00EC0157">
        <w:rPr>
          <w:rFonts w:ascii="Aptos" w:hAnsi="Aptos" w:cs="Calibri Light"/>
          <w:bCs/>
        </w:rPr>
        <w:t xml:space="preserve">Iznose 13.157.456,27 </w:t>
      </w:r>
      <w:r w:rsidR="00F352AE" w:rsidRPr="00EC0157">
        <w:rPr>
          <w:rFonts w:ascii="Aptos" w:hAnsi="Aptos" w:cs="Calibri Light"/>
          <w:bCs/>
        </w:rPr>
        <w:t>eura</w:t>
      </w:r>
      <w:r w:rsidRPr="00EC0157">
        <w:rPr>
          <w:rFonts w:ascii="Aptos" w:hAnsi="Aptos" w:cs="Calibri Light"/>
          <w:bCs/>
        </w:rPr>
        <w:t xml:space="preserve">. U odnosu na prethodnu godinu smanjenje iznosi 7%: Rashodi za prekovremeni rad u Gradu iznose 401.324,00 </w:t>
      </w:r>
      <w:r w:rsidR="00F352AE" w:rsidRPr="00EC0157">
        <w:rPr>
          <w:rFonts w:ascii="Aptos" w:hAnsi="Aptos" w:cs="Calibri Light"/>
          <w:bCs/>
        </w:rPr>
        <w:t>eura</w:t>
      </w:r>
      <w:r w:rsidRPr="00EC0157">
        <w:rPr>
          <w:rFonts w:ascii="Aptos" w:hAnsi="Aptos" w:cs="Calibri Light"/>
          <w:bCs/>
        </w:rPr>
        <w:t xml:space="preserve">, a ostatak u iznosu 12.756.132,27 </w:t>
      </w:r>
      <w:r w:rsidR="00F352AE" w:rsidRPr="00EC0157">
        <w:rPr>
          <w:rFonts w:ascii="Aptos" w:hAnsi="Aptos" w:cs="Calibri Light"/>
          <w:bCs/>
        </w:rPr>
        <w:t>eura</w:t>
      </w:r>
      <w:r w:rsidRPr="00EC0157">
        <w:rPr>
          <w:rFonts w:ascii="Aptos" w:hAnsi="Aptos" w:cs="Calibri Light"/>
          <w:bCs/>
        </w:rPr>
        <w:t xml:space="preserve"> iskazan je od strane proračunskih korisnika. Najveće povećanje od 66% na stavci prekovremenog rada iskazale su ustanove iz djelatnosti socijalne zaštite i zdravstva.</w:t>
      </w:r>
    </w:p>
    <w:p w14:paraId="08717997" w14:textId="77777777" w:rsidR="00BC73EA" w:rsidRPr="00EC0157" w:rsidRDefault="00BC73EA" w:rsidP="00EC0157">
      <w:pPr>
        <w:jc w:val="both"/>
        <w:rPr>
          <w:rFonts w:ascii="Aptos" w:hAnsi="Aptos" w:cs="Calibri Light"/>
          <w:bCs/>
        </w:rPr>
      </w:pPr>
      <w:r w:rsidRPr="00EC0157">
        <w:rPr>
          <w:rFonts w:ascii="Aptos" w:hAnsi="Aptos" w:cs="Calibri Light"/>
          <w:bCs/>
        </w:rPr>
        <w:t>Kao razloge povećanja navode manjak radne snage i teškoće u zapošljavanju.</w:t>
      </w:r>
    </w:p>
    <w:p w14:paraId="63F3B220" w14:textId="77777777" w:rsidR="00BC73EA" w:rsidRPr="00EC0157" w:rsidRDefault="00BC73EA" w:rsidP="00EC0157">
      <w:pPr>
        <w:jc w:val="both"/>
        <w:rPr>
          <w:rFonts w:ascii="Aptos" w:hAnsi="Aptos" w:cs="Calibri Light"/>
          <w:b/>
        </w:rPr>
      </w:pPr>
      <w:r w:rsidRPr="00EC0157">
        <w:rPr>
          <w:rFonts w:ascii="Aptos" w:hAnsi="Aptos" w:cs="Calibri Light"/>
          <w:b/>
        </w:rPr>
        <w:t>Šifra 3114</w:t>
      </w:r>
    </w:p>
    <w:p w14:paraId="17056E6A" w14:textId="77777777" w:rsidR="00BC73EA" w:rsidRPr="00EC0157" w:rsidRDefault="00BC73EA" w:rsidP="00EC0157">
      <w:pPr>
        <w:jc w:val="both"/>
        <w:rPr>
          <w:rFonts w:ascii="Aptos" w:hAnsi="Aptos" w:cs="Calibri Light"/>
          <w:bCs/>
          <w:i/>
          <w:iCs/>
        </w:rPr>
      </w:pPr>
      <w:r w:rsidRPr="00EC0157">
        <w:rPr>
          <w:rFonts w:ascii="Aptos" w:hAnsi="Aptos" w:cs="Calibri Light"/>
          <w:bCs/>
          <w:i/>
          <w:iCs/>
        </w:rPr>
        <w:t>Plaće za posebne uvjete rada</w:t>
      </w:r>
    </w:p>
    <w:p w14:paraId="590CA126" w14:textId="77777777" w:rsidR="00BC73EA" w:rsidRPr="00EC0157" w:rsidRDefault="00BC73EA" w:rsidP="00EC0157">
      <w:pPr>
        <w:jc w:val="both"/>
        <w:rPr>
          <w:rFonts w:ascii="Aptos" w:hAnsi="Aptos" w:cs="Calibri Light"/>
          <w:bCs/>
        </w:rPr>
      </w:pPr>
      <w:r w:rsidRPr="00EC0157">
        <w:rPr>
          <w:rFonts w:ascii="Aptos" w:hAnsi="Aptos" w:cs="Calibri Light"/>
          <w:bCs/>
        </w:rPr>
        <w:t>Cjelokupan iznos prikazali su proračunski korisnici:</w:t>
      </w:r>
    </w:p>
    <w:p w14:paraId="548F24AA" w14:textId="18636DE7" w:rsidR="00BC73EA" w:rsidRPr="00EC0157" w:rsidRDefault="00BC73EA" w:rsidP="005F5AA8">
      <w:pPr>
        <w:pStyle w:val="ListParagraph"/>
        <w:numPr>
          <w:ilvl w:val="0"/>
          <w:numId w:val="9"/>
        </w:numPr>
        <w:spacing w:after="0"/>
        <w:ind w:left="714" w:hanging="357"/>
        <w:jc w:val="both"/>
        <w:rPr>
          <w:rFonts w:ascii="Aptos" w:hAnsi="Aptos" w:cs="Calibri Light"/>
          <w:bCs/>
        </w:rPr>
      </w:pPr>
      <w:r w:rsidRPr="00EC0157">
        <w:rPr>
          <w:rFonts w:ascii="Aptos" w:hAnsi="Aptos" w:cs="Calibri Light"/>
          <w:bCs/>
        </w:rPr>
        <w:t xml:space="preserve">JVP – 451.558,84 </w:t>
      </w:r>
      <w:r w:rsidR="00F352AE" w:rsidRPr="00EC0157">
        <w:rPr>
          <w:rFonts w:ascii="Aptos" w:hAnsi="Aptos" w:cs="Calibri Light"/>
          <w:bCs/>
        </w:rPr>
        <w:t>eura</w:t>
      </w:r>
      <w:r w:rsidRPr="00EC0157">
        <w:rPr>
          <w:rFonts w:ascii="Aptos" w:hAnsi="Aptos" w:cs="Calibri Light"/>
          <w:bCs/>
        </w:rPr>
        <w:t xml:space="preserve"> (+18%),</w:t>
      </w:r>
    </w:p>
    <w:p w14:paraId="127E8340" w14:textId="612F7E1F" w:rsidR="00BC73EA" w:rsidRPr="00EC0157" w:rsidRDefault="00BC73EA" w:rsidP="005F5AA8">
      <w:pPr>
        <w:pStyle w:val="ListParagraph"/>
        <w:numPr>
          <w:ilvl w:val="0"/>
          <w:numId w:val="9"/>
        </w:numPr>
        <w:spacing w:after="0"/>
        <w:ind w:left="714" w:hanging="357"/>
        <w:jc w:val="both"/>
        <w:rPr>
          <w:rFonts w:ascii="Aptos" w:hAnsi="Aptos" w:cs="Calibri Light"/>
          <w:bCs/>
        </w:rPr>
      </w:pPr>
      <w:r w:rsidRPr="00EC0157">
        <w:rPr>
          <w:rFonts w:ascii="Aptos" w:hAnsi="Aptos" w:cs="Calibri Light"/>
          <w:bCs/>
        </w:rPr>
        <w:t xml:space="preserve">Ustanove iz djelatnosti obrazovanja i sporta 3.031.318,20 </w:t>
      </w:r>
      <w:r w:rsidR="00F352AE" w:rsidRPr="00EC0157">
        <w:rPr>
          <w:rFonts w:ascii="Aptos" w:hAnsi="Aptos" w:cs="Calibri Light"/>
          <w:bCs/>
        </w:rPr>
        <w:t>eura</w:t>
      </w:r>
      <w:r w:rsidRPr="00EC0157">
        <w:rPr>
          <w:rFonts w:ascii="Aptos" w:hAnsi="Aptos" w:cs="Calibri Light"/>
          <w:bCs/>
        </w:rPr>
        <w:t xml:space="preserve"> (+33%),</w:t>
      </w:r>
    </w:p>
    <w:p w14:paraId="1A7DDA89" w14:textId="77777777" w:rsidR="00BC73EA" w:rsidRPr="00EC0157" w:rsidRDefault="00BC73EA" w:rsidP="005F5AA8">
      <w:pPr>
        <w:pStyle w:val="ListParagraph"/>
        <w:numPr>
          <w:ilvl w:val="0"/>
          <w:numId w:val="9"/>
        </w:numPr>
        <w:spacing w:after="0"/>
        <w:ind w:left="714" w:hanging="357"/>
        <w:jc w:val="both"/>
        <w:rPr>
          <w:rFonts w:ascii="Aptos" w:hAnsi="Aptos" w:cs="Calibri Light"/>
          <w:bCs/>
        </w:rPr>
      </w:pPr>
      <w:r w:rsidRPr="00EC0157">
        <w:rPr>
          <w:rFonts w:ascii="Aptos" w:hAnsi="Aptos" w:cs="Calibri Light"/>
          <w:bCs/>
        </w:rPr>
        <w:t xml:space="preserve">Ustanove iz djelatnosti zdravstva i socijale 3.439.658,42 (-66%) i </w:t>
      </w:r>
    </w:p>
    <w:p w14:paraId="69357AA8" w14:textId="6C13EB68" w:rsidR="00BC73EA" w:rsidRDefault="00BC73EA" w:rsidP="005F5AA8">
      <w:pPr>
        <w:pStyle w:val="ListParagraph"/>
        <w:numPr>
          <w:ilvl w:val="0"/>
          <w:numId w:val="9"/>
        </w:numPr>
        <w:spacing w:after="0"/>
        <w:ind w:left="714" w:hanging="357"/>
        <w:jc w:val="both"/>
        <w:rPr>
          <w:rFonts w:ascii="Aptos" w:hAnsi="Aptos" w:cs="Calibri Light"/>
          <w:bCs/>
        </w:rPr>
      </w:pPr>
      <w:r w:rsidRPr="00EC0157">
        <w:rPr>
          <w:rFonts w:ascii="Aptos" w:hAnsi="Aptos" w:cs="Calibri Light"/>
          <w:bCs/>
        </w:rPr>
        <w:t xml:space="preserve">Ustanove iz djelatnosti kulture 48.587,01 </w:t>
      </w:r>
      <w:r w:rsidR="00F352AE" w:rsidRPr="00EC0157">
        <w:rPr>
          <w:rFonts w:ascii="Aptos" w:hAnsi="Aptos" w:cs="Calibri Light"/>
          <w:bCs/>
        </w:rPr>
        <w:t>eura</w:t>
      </w:r>
      <w:r w:rsidRPr="00EC0157">
        <w:rPr>
          <w:rFonts w:ascii="Aptos" w:hAnsi="Aptos" w:cs="Calibri Light"/>
          <w:bCs/>
        </w:rPr>
        <w:t xml:space="preserve"> (+39%).</w:t>
      </w:r>
    </w:p>
    <w:p w14:paraId="5BF7BC79" w14:textId="77777777" w:rsidR="005F5AA8" w:rsidRPr="00EC0157" w:rsidRDefault="005F5AA8" w:rsidP="005F5AA8">
      <w:pPr>
        <w:pStyle w:val="ListParagraph"/>
        <w:spacing w:after="0"/>
        <w:ind w:left="714"/>
        <w:jc w:val="both"/>
        <w:rPr>
          <w:rFonts w:ascii="Aptos" w:hAnsi="Aptos" w:cs="Calibri Light"/>
          <w:bCs/>
        </w:rPr>
      </w:pPr>
    </w:p>
    <w:p w14:paraId="3AABE0C5" w14:textId="77777777" w:rsidR="00BC73EA" w:rsidRPr="00EC0157" w:rsidRDefault="00BC73EA" w:rsidP="00EC0157">
      <w:pPr>
        <w:jc w:val="both"/>
        <w:rPr>
          <w:rFonts w:ascii="Aptos" w:hAnsi="Aptos" w:cs="Calibri Light"/>
          <w:bCs/>
        </w:rPr>
      </w:pPr>
      <w:r w:rsidRPr="00EC0157">
        <w:rPr>
          <w:rFonts w:ascii="Aptos" w:hAnsi="Aptos" w:cs="Calibri Light"/>
          <w:bCs/>
        </w:rPr>
        <w:lastRenderedPageBreak/>
        <w:t>Razlog velikog smanjenja Plaća za posebne uvjete rada kod Ustanova iz djelatnost socijale i zdravstva je što bolnica KB Sveti Duh nije uključena u rashode 2024. godine, a u 2023. godini je imala iskazan značajan iznos na ovoj stavci rashoda.</w:t>
      </w:r>
    </w:p>
    <w:p w14:paraId="5F5F24BB" w14:textId="77777777" w:rsidR="00BC73EA" w:rsidRPr="00EC0157" w:rsidRDefault="00BC73EA" w:rsidP="00EC0157">
      <w:pPr>
        <w:jc w:val="both"/>
        <w:rPr>
          <w:rFonts w:ascii="Aptos" w:hAnsi="Aptos" w:cs="Calibri Light"/>
          <w:b/>
        </w:rPr>
      </w:pPr>
      <w:r w:rsidRPr="00EC0157">
        <w:rPr>
          <w:rFonts w:ascii="Aptos" w:hAnsi="Aptos" w:cs="Calibri Light"/>
          <w:b/>
        </w:rPr>
        <w:t>Šifra 312</w:t>
      </w:r>
    </w:p>
    <w:p w14:paraId="6010FEC9" w14:textId="77777777" w:rsidR="00BC73EA" w:rsidRPr="00EC0157" w:rsidRDefault="00BC73EA" w:rsidP="00EC0157">
      <w:pPr>
        <w:jc w:val="both"/>
        <w:rPr>
          <w:rFonts w:ascii="Aptos" w:hAnsi="Aptos" w:cs="Calibri Light"/>
          <w:bCs/>
          <w:i/>
          <w:iCs/>
        </w:rPr>
      </w:pPr>
      <w:r w:rsidRPr="00EC0157">
        <w:rPr>
          <w:rFonts w:ascii="Aptos" w:hAnsi="Aptos" w:cs="Calibri Light"/>
          <w:bCs/>
          <w:i/>
          <w:iCs/>
        </w:rPr>
        <w:t>Ostali rashodi za zaposlene</w:t>
      </w:r>
    </w:p>
    <w:p w14:paraId="5845EF43" w14:textId="12E47233" w:rsidR="00BC73EA" w:rsidRPr="00EC0157" w:rsidRDefault="00BC73EA" w:rsidP="00EC0157">
      <w:pPr>
        <w:jc w:val="both"/>
        <w:rPr>
          <w:rFonts w:ascii="Aptos" w:hAnsi="Aptos" w:cs="Calibri Light"/>
          <w:bCs/>
        </w:rPr>
      </w:pPr>
      <w:r w:rsidRPr="00EC0157">
        <w:rPr>
          <w:rFonts w:ascii="Aptos" w:hAnsi="Aptos" w:cs="Calibri Light"/>
          <w:bCs/>
        </w:rPr>
        <w:t xml:space="preserve">Veći su za 19%. Grad je prikazao rashode u iznosu 6.252.674,27 </w:t>
      </w:r>
      <w:r w:rsidR="00F352AE" w:rsidRPr="00EC0157">
        <w:rPr>
          <w:rFonts w:ascii="Aptos" w:hAnsi="Aptos" w:cs="Calibri Light"/>
          <w:bCs/>
        </w:rPr>
        <w:t>eura</w:t>
      </w:r>
      <w:r w:rsidRPr="00EC0157">
        <w:rPr>
          <w:rFonts w:ascii="Aptos" w:hAnsi="Aptos" w:cs="Calibri Light"/>
          <w:bCs/>
        </w:rPr>
        <w:t xml:space="preserve"> što je za 19% više u odnosu na prethodnu godinu. Grad je isplatio :</w:t>
      </w:r>
    </w:p>
    <w:p w14:paraId="0DF8BC47" w14:textId="04897533" w:rsidR="00BC73EA" w:rsidRPr="00EC0157" w:rsidRDefault="00BC73EA" w:rsidP="005F5AA8">
      <w:pPr>
        <w:pStyle w:val="ListParagraph"/>
        <w:numPr>
          <w:ilvl w:val="0"/>
          <w:numId w:val="8"/>
        </w:numPr>
        <w:spacing w:after="0"/>
        <w:ind w:left="714" w:hanging="357"/>
        <w:jc w:val="both"/>
        <w:rPr>
          <w:rFonts w:ascii="Aptos" w:hAnsi="Aptos" w:cstheme="majorHAnsi"/>
        </w:rPr>
      </w:pPr>
      <w:r w:rsidRPr="00EC0157">
        <w:rPr>
          <w:rFonts w:ascii="Aptos" w:hAnsi="Aptos" w:cstheme="majorHAnsi"/>
        </w:rPr>
        <w:t xml:space="preserve">Bonus za uspješan rad 248.574,48 </w:t>
      </w:r>
      <w:r w:rsidR="00F352AE" w:rsidRPr="00EC0157">
        <w:rPr>
          <w:rFonts w:ascii="Aptos" w:hAnsi="Aptos" w:cstheme="majorHAnsi"/>
        </w:rPr>
        <w:t>eura</w:t>
      </w:r>
      <w:r w:rsidRPr="00EC0157">
        <w:rPr>
          <w:rFonts w:ascii="Aptos" w:hAnsi="Aptos" w:cstheme="majorHAnsi"/>
        </w:rPr>
        <w:t xml:space="preserve"> </w:t>
      </w:r>
    </w:p>
    <w:p w14:paraId="1A5BA897" w14:textId="4CFFAAD6" w:rsidR="00BC73EA" w:rsidRPr="00EC0157" w:rsidRDefault="00BC73EA" w:rsidP="005F5AA8">
      <w:pPr>
        <w:numPr>
          <w:ilvl w:val="0"/>
          <w:numId w:val="8"/>
        </w:numPr>
        <w:suppressAutoHyphens w:val="0"/>
        <w:spacing w:after="0"/>
        <w:ind w:left="714" w:hanging="357"/>
        <w:jc w:val="both"/>
        <w:textAlignment w:val="auto"/>
        <w:rPr>
          <w:rFonts w:ascii="Aptos" w:hAnsi="Aptos" w:cstheme="majorHAnsi"/>
        </w:rPr>
      </w:pPr>
      <w:r w:rsidRPr="00EC0157">
        <w:rPr>
          <w:rFonts w:ascii="Aptos" w:hAnsi="Aptos" w:cstheme="majorHAnsi"/>
        </w:rPr>
        <w:t xml:space="preserve">Nagrade 1.660.917,86 </w:t>
      </w:r>
      <w:r w:rsidR="00F352AE" w:rsidRPr="00EC0157">
        <w:rPr>
          <w:rFonts w:ascii="Aptos" w:hAnsi="Aptos" w:cstheme="majorHAnsi"/>
        </w:rPr>
        <w:t>eura</w:t>
      </w:r>
      <w:r w:rsidRPr="00EC0157">
        <w:rPr>
          <w:rFonts w:ascii="Aptos" w:hAnsi="Aptos" w:cstheme="majorHAnsi"/>
        </w:rPr>
        <w:t xml:space="preserve">, (nagrade za Božić, Uskrs i jubilarne nagrade) </w:t>
      </w:r>
    </w:p>
    <w:p w14:paraId="495F768E" w14:textId="31839411" w:rsidR="00BC73EA" w:rsidRPr="00EC0157" w:rsidRDefault="00BC73EA" w:rsidP="005F5AA8">
      <w:pPr>
        <w:numPr>
          <w:ilvl w:val="0"/>
          <w:numId w:val="8"/>
        </w:numPr>
        <w:suppressAutoHyphens w:val="0"/>
        <w:spacing w:after="0"/>
        <w:ind w:left="714" w:hanging="357"/>
        <w:jc w:val="both"/>
        <w:textAlignment w:val="auto"/>
        <w:rPr>
          <w:rFonts w:ascii="Aptos" w:hAnsi="Aptos" w:cstheme="majorHAnsi"/>
        </w:rPr>
      </w:pPr>
      <w:r w:rsidRPr="00EC0157">
        <w:rPr>
          <w:rFonts w:ascii="Aptos" w:hAnsi="Aptos" w:cstheme="majorHAnsi"/>
        </w:rPr>
        <w:t xml:space="preserve">Darovi 219.092,73 </w:t>
      </w:r>
      <w:r w:rsidR="00F352AE" w:rsidRPr="00EC0157">
        <w:rPr>
          <w:rFonts w:ascii="Aptos" w:hAnsi="Aptos" w:cstheme="majorHAnsi"/>
        </w:rPr>
        <w:t>eura</w:t>
      </w:r>
      <w:r w:rsidRPr="00EC0157">
        <w:rPr>
          <w:rFonts w:ascii="Aptos" w:hAnsi="Aptos" w:cstheme="majorHAnsi"/>
        </w:rPr>
        <w:t>,</w:t>
      </w:r>
    </w:p>
    <w:p w14:paraId="6E540D49" w14:textId="29C70857" w:rsidR="00BC73EA" w:rsidRPr="00EC0157" w:rsidRDefault="00BC73EA" w:rsidP="005F5AA8">
      <w:pPr>
        <w:numPr>
          <w:ilvl w:val="0"/>
          <w:numId w:val="8"/>
        </w:numPr>
        <w:suppressAutoHyphens w:val="0"/>
        <w:spacing w:after="0"/>
        <w:ind w:left="714" w:hanging="357"/>
        <w:jc w:val="both"/>
        <w:textAlignment w:val="auto"/>
        <w:rPr>
          <w:rFonts w:ascii="Aptos" w:hAnsi="Aptos" w:cstheme="majorHAnsi"/>
        </w:rPr>
      </w:pPr>
      <w:r w:rsidRPr="00EC0157">
        <w:rPr>
          <w:rFonts w:ascii="Aptos" w:hAnsi="Aptos" w:cstheme="majorHAnsi"/>
        </w:rPr>
        <w:t xml:space="preserve">Otpremnine 516.431,72 </w:t>
      </w:r>
      <w:r w:rsidR="00F352AE" w:rsidRPr="00EC0157">
        <w:rPr>
          <w:rFonts w:ascii="Aptos" w:hAnsi="Aptos" w:cstheme="majorHAnsi"/>
        </w:rPr>
        <w:t>eura</w:t>
      </w:r>
      <w:r w:rsidRPr="00EC0157">
        <w:rPr>
          <w:rFonts w:ascii="Aptos" w:hAnsi="Aptos" w:cstheme="majorHAnsi"/>
        </w:rPr>
        <w:t xml:space="preserve">, </w:t>
      </w:r>
    </w:p>
    <w:p w14:paraId="298E9259" w14:textId="0178C52F" w:rsidR="00BC73EA" w:rsidRPr="00EC0157" w:rsidRDefault="00BC73EA" w:rsidP="005F5AA8">
      <w:pPr>
        <w:numPr>
          <w:ilvl w:val="0"/>
          <w:numId w:val="8"/>
        </w:numPr>
        <w:suppressAutoHyphens w:val="0"/>
        <w:spacing w:after="0"/>
        <w:ind w:left="714" w:hanging="357"/>
        <w:jc w:val="both"/>
        <w:textAlignment w:val="auto"/>
        <w:rPr>
          <w:rFonts w:ascii="Aptos" w:hAnsi="Aptos" w:cstheme="majorHAnsi"/>
        </w:rPr>
      </w:pPr>
      <w:r w:rsidRPr="00EC0157">
        <w:rPr>
          <w:rFonts w:ascii="Aptos" w:hAnsi="Aptos" w:cstheme="majorHAnsi"/>
        </w:rPr>
        <w:t xml:space="preserve">Naknade za bolest, invalidnost i smrtni slučaj 80.261,32 </w:t>
      </w:r>
      <w:r w:rsidR="00F352AE" w:rsidRPr="00EC0157">
        <w:rPr>
          <w:rFonts w:ascii="Aptos" w:hAnsi="Aptos" w:cstheme="majorHAnsi"/>
        </w:rPr>
        <w:t>eura</w:t>
      </w:r>
      <w:r w:rsidRPr="00EC0157">
        <w:rPr>
          <w:rFonts w:ascii="Aptos" w:hAnsi="Aptos" w:cstheme="majorHAnsi"/>
        </w:rPr>
        <w:t>,</w:t>
      </w:r>
    </w:p>
    <w:p w14:paraId="5D91184D" w14:textId="2D217640" w:rsidR="00BC73EA" w:rsidRPr="00EC0157" w:rsidRDefault="00BC73EA" w:rsidP="005F5AA8">
      <w:pPr>
        <w:numPr>
          <w:ilvl w:val="0"/>
          <w:numId w:val="8"/>
        </w:numPr>
        <w:suppressAutoHyphens w:val="0"/>
        <w:spacing w:after="0"/>
        <w:ind w:left="714" w:hanging="357"/>
        <w:jc w:val="both"/>
        <w:textAlignment w:val="auto"/>
        <w:rPr>
          <w:rFonts w:ascii="Aptos" w:hAnsi="Aptos" w:cstheme="majorHAnsi"/>
        </w:rPr>
      </w:pPr>
      <w:r w:rsidRPr="00EC0157">
        <w:rPr>
          <w:rFonts w:ascii="Aptos" w:hAnsi="Aptos" w:cstheme="majorHAnsi"/>
        </w:rPr>
        <w:t xml:space="preserve">Regres 1.007.851,72 </w:t>
      </w:r>
      <w:r w:rsidR="00F352AE" w:rsidRPr="00EC0157">
        <w:rPr>
          <w:rFonts w:ascii="Aptos" w:hAnsi="Aptos" w:cstheme="majorHAnsi"/>
        </w:rPr>
        <w:t>eura</w:t>
      </w:r>
      <w:r w:rsidRPr="00EC0157">
        <w:rPr>
          <w:rFonts w:ascii="Aptos" w:hAnsi="Aptos" w:cstheme="majorHAnsi"/>
        </w:rPr>
        <w:t>,</w:t>
      </w:r>
    </w:p>
    <w:p w14:paraId="225E361D" w14:textId="704C1609" w:rsidR="00BC73EA" w:rsidRPr="00EC0157" w:rsidRDefault="00BC73EA" w:rsidP="005F5AA8">
      <w:pPr>
        <w:numPr>
          <w:ilvl w:val="0"/>
          <w:numId w:val="8"/>
        </w:numPr>
        <w:suppressAutoHyphens w:val="0"/>
        <w:spacing w:after="0"/>
        <w:ind w:left="714" w:hanging="357"/>
        <w:jc w:val="both"/>
        <w:textAlignment w:val="auto"/>
        <w:rPr>
          <w:rFonts w:ascii="Aptos" w:hAnsi="Aptos" w:cstheme="majorHAnsi"/>
        </w:rPr>
      </w:pPr>
      <w:r w:rsidRPr="00EC0157">
        <w:rPr>
          <w:rFonts w:ascii="Aptos" w:hAnsi="Aptos" w:cstheme="majorHAnsi"/>
        </w:rPr>
        <w:t xml:space="preserve">Pomoć za rođenje djeteta 45.152,00 </w:t>
      </w:r>
      <w:r w:rsidR="00F352AE" w:rsidRPr="00EC0157">
        <w:rPr>
          <w:rFonts w:ascii="Aptos" w:hAnsi="Aptos" w:cstheme="majorHAnsi"/>
        </w:rPr>
        <w:t>eura</w:t>
      </w:r>
      <w:r w:rsidRPr="00EC0157">
        <w:rPr>
          <w:rFonts w:ascii="Aptos" w:hAnsi="Aptos" w:cstheme="majorHAnsi"/>
        </w:rPr>
        <w:t>,</w:t>
      </w:r>
    </w:p>
    <w:p w14:paraId="134EBED8" w14:textId="4FE02D39" w:rsidR="00BC73EA" w:rsidRPr="00EC0157" w:rsidRDefault="00BC73EA" w:rsidP="005F5AA8">
      <w:pPr>
        <w:numPr>
          <w:ilvl w:val="0"/>
          <w:numId w:val="8"/>
        </w:numPr>
        <w:suppressAutoHyphens w:val="0"/>
        <w:spacing w:after="0"/>
        <w:ind w:left="714" w:hanging="357"/>
        <w:jc w:val="both"/>
        <w:textAlignment w:val="auto"/>
        <w:rPr>
          <w:rFonts w:ascii="Aptos" w:hAnsi="Aptos" w:cstheme="majorHAnsi"/>
        </w:rPr>
      </w:pPr>
      <w:r w:rsidRPr="00EC0157">
        <w:rPr>
          <w:rFonts w:ascii="Aptos" w:hAnsi="Aptos" w:cstheme="majorHAnsi"/>
        </w:rPr>
        <w:t xml:space="preserve">Prehrana 2.458.566,08 </w:t>
      </w:r>
      <w:r w:rsidR="00F352AE" w:rsidRPr="00EC0157">
        <w:rPr>
          <w:rFonts w:ascii="Aptos" w:hAnsi="Aptos" w:cstheme="majorHAnsi"/>
        </w:rPr>
        <w:t>eura</w:t>
      </w:r>
      <w:r w:rsidRPr="00EC0157">
        <w:rPr>
          <w:rFonts w:ascii="Aptos" w:hAnsi="Aptos" w:cstheme="majorHAnsi"/>
        </w:rPr>
        <w:t>,</w:t>
      </w:r>
    </w:p>
    <w:p w14:paraId="4EFC22CF" w14:textId="6CFAF300" w:rsidR="00BC73EA" w:rsidRDefault="00BC73EA" w:rsidP="005F5AA8">
      <w:pPr>
        <w:numPr>
          <w:ilvl w:val="0"/>
          <w:numId w:val="8"/>
        </w:numPr>
        <w:suppressAutoHyphens w:val="0"/>
        <w:spacing w:after="0"/>
        <w:ind w:left="714" w:hanging="357"/>
        <w:jc w:val="both"/>
        <w:textAlignment w:val="auto"/>
        <w:rPr>
          <w:rFonts w:ascii="Aptos" w:hAnsi="Aptos" w:cstheme="majorHAnsi"/>
        </w:rPr>
      </w:pPr>
      <w:r w:rsidRPr="00EC0157">
        <w:rPr>
          <w:rFonts w:ascii="Aptos" w:hAnsi="Aptos" w:cstheme="majorHAnsi"/>
        </w:rPr>
        <w:t xml:space="preserve">Ostali rashodi za zaposlene 15.826,36 </w:t>
      </w:r>
      <w:r w:rsidR="00F352AE" w:rsidRPr="00EC0157">
        <w:rPr>
          <w:rFonts w:ascii="Aptos" w:hAnsi="Aptos" w:cstheme="majorHAnsi"/>
        </w:rPr>
        <w:t>eura</w:t>
      </w:r>
      <w:r w:rsidRPr="00EC0157">
        <w:rPr>
          <w:rFonts w:ascii="Aptos" w:hAnsi="Aptos" w:cstheme="majorHAnsi"/>
        </w:rPr>
        <w:t>.</w:t>
      </w:r>
    </w:p>
    <w:p w14:paraId="469EF6E2" w14:textId="77777777" w:rsidR="005F5AA8" w:rsidRPr="00EC0157" w:rsidRDefault="005F5AA8" w:rsidP="005F5AA8">
      <w:pPr>
        <w:suppressAutoHyphens w:val="0"/>
        <w:spacing w:after="0"/>
        <w:ind w:left="714"/>
        <w:jc w:val="both"/>
        <w:textAlignment w:val="auto"/>
        <w:rPr>
          <w:rFonts w:ascii="Aptos" w:hAnsi="Aptos" w:cstheme="majorHAnsi"/>
        </w:rPr>
      </w:pPr>
    </w:p>
    <w:p w14:paraId="39D03DD6" w14:textId="7C40F578" w:rsidR="00BC73EA" w:rsidRPr="00EC0157" w:rsidRDefault="00BC73EA" w:rsidP="00EC0157">
      <w:pPr>
        <w:jc w:val="both"/>
        <w:rPr>
          <w:rFonts w:ascii="Aptos" w:eastAsiaTheme="minorHAnsi" w:hAnsi="Aptos" w:cstheme="majorHAnsi"/>
        </w:rPr>
      </w:pPr>
      <w:r w:rsidRPr="00EC0157">
        <w:rPr>
          <w:rFonts w:ascii="Aptos" w:hAnsi="Aptos" w:cstheme="majorHAnsi"/>
        </w:rPr>
        <w:t xml:space="preserve">Ostali rashodi za zaposlene kod korisnika iznose 43.781.465,70 </w:t>
      </w:r>
      <w:r w:rsidR="00F352AE" w:rsidRPr="00EC0157">
        <w:rPr>
          <w:rFonts w:ascii="Aptos" w:hAnsi="Aptos" w:cstheme="majorHAnsi"/>
        </w:rPr>
        <w:t>eura</w:t>
      </w:r>
      <w:r w:rsidRPr="00EC0157">
        <w:rPr>
          <w:rFonts w:ascii="Aptos" w:hAnsi="Aptos" w:cstheme="majorHAnsi"/>
        </w:rPr>
        <w:t>, što je također za 14% više u odnosu na prethodnu godinu. Kao razloge povećanja ustanove iz djelatnosti socijalne zaštite i zdravstva navode isplatu za topli obrok temeljem Upute Grada Zagreba za period 1.3.-31.12.2024., naknadu za radne rezultate za period 1.9. – 31.12.2024. U periodu od 01.01.-29.02.2024. isplaćivan je i privremeni dodatak temeljem Odluke Vlade RH NN 65/2023 po Odluci o isplati privremenog dodatka računat razmjerno prema koeficijentima složenosti poslova. Također u 2024. godini isplaćena je uskrsnica u iznosu od 100,00 € po djelatniku i regres.</w:t>
      </w:r>
    </w:p>
    <w:p w14:paraId="467E30BA" w14:textId="115737F5" w:rsidR="00BC73EA" w:rsidRPr="00EC0157" w:rsidRDefault="00BC73EA" w:rsidP="00EC0157">
      <w:pPr>
        <w:jc w:val="both"/>
        <w:rPr>
          <w:rFonts w:ascii="Aptos" w:hAnsi="Aptos" w:cs="Calibri Light"/>
          <w:b/>
        </w:rPr>
      </w:pPr>
      <w:r w:rsidRPr="00EC0157">
        <w:rPr>
          <w:rFonts w:ascii="Aptos" w:hAnsi="Aptos" w:cs="Calibri Light"/>
          <w:b/>
        </w:rPr>
        <w:t>Šifra 3211</w:t>
      </w:r>
    </w:p>
    <w:p w14:paraId="722035C5" w14:textId="77777777" w:rsidR="00BC73EA" w:rsidRPr="00EC0157" w:rsidRDefault="00BC73EA" w:rsidP="00EC0157">
      <w:pPr>
        <w:jc w:val="both"/>
        <w:rPr>
          <w:rFonts w:ascii="Aptos" w:hAnsi="Aptos" w:cs="Calibri Light"/>
          <w:i/>
        </w:rPr>
      </w:pPr>
      <w:r w:rsidRPr="00EC0157">
        <w:rPr>
          <w:rFonts w:ascii="Aptos" w:hAnsi="Aptos" w:cs="Calibri Light"/>
          <w:i/>
        </w:rPr>
        <w:t>Službena putovanja</w:t>
      </w:r>
    </w:p>
    <w:p w14:paraId="3560D55A" w14:textId="7D365F3E" w:rsidR="00BC73EA" w:rsidRPr="00EC0157" w:rsidRDefault="00BC73EA" w:rsidP="00EC0157">
      <w:pPr>
        <w:jc w:val="both"/>
        <w:rPr>
          <w:rFonts w:ascii="Aptos" w:hAnsi="Aptos"/>
        </w:rPr>
      </w:pPr>
      <w:r w:rsidRPr="00EC0157">
        <w:rPr>
          <w:rFonts w:ascii="Aptos" w:hAnsi="Aptos" w:cs="Calibri Light"/>
        </w:rPr>
        <w:t>Rashodi za službena putovanja</w:t>
      </w:r>
      <w:r w:rsidRPr="00EC0157">
        <w:rPr>
          <w:rFonts w:ascii="Aptos" w:hAnsi="Aptos" w:cs="Calibri Light"/>
          <w:b/>
        </w:rPr>
        <w:t xml:space="preserve"> </w:t>
      </w:r>
      <w:r w:rsidRPr="00EC0157">
        <w:rPr>
          <w:rFonts w:ascii="Aptos" w:hAnsi="Aptos" w:cs="Calibri Light"/>
        </w:rPr>
        <w:t xml:space="preserve">iskazani u konsolidiranom financijskom izvještaju veći su za 8% u odnosu na prethodnu godinu. Grad Zagreb iskazao je rashode u iznosu od 256.339,92 </w:t>
      </w:r>
      <w:r w:rsidR="00F352AE" w:rsidRPr="00EC0157">
        <w:rPr>
          <w:rFonts w:ascii="Aptos" w:hAnsi="Aptos" w:cs="Calibri Light"/>
        </w:rPr>
        <w:t>eura</w:t>
      </w:r>
      <w:r w:rsidRPr="00EC0157">
        <w:rPr>
          <w:rFonts w:ascii="Aptos" w:hAnsi="Aptos" w:cs="Calibri Light"/>
        </w:rPr>
        <w:t xml:space="preserve">, a proračunski korisnici 4.508.077,68 </w:t>
      </w:r>
      <w:r w:rsidR="00F352AE" w:rsidRPr="00EC0157">
        <w:rPr>
          <w:rFonts w:ascii="Aptos" w:hAnsi="Aptos" w:cs="Calibri Light"/>
        </w:rPr>
        <w:t>eura</w:t>
      </w:r>
      <w:r w:rsidRPr="00EC0157">
        <w:rPr>
          <w:rFonts w:ascii="Aptos" w:hAnsi="Aptos" w:cs="Calibri Light"/>
        </w:rPr>
        <w:t xml:space="preserve">. Najviši rashodi su kod korisnika u djelatnosti obrazovanja 3.218.583,48 </w:t>
      </w:r>
      <w:r w:rsidR="00F352AE" w:rsidRPr="00EC0157">
        <w:rPr>
          <w:rFonts w:ascii="Aptos" w:hAnsi="Aptos" w:cs="Calibri Light"/>
        </w:rPr>
        <w:t>eura</w:t>
      </w:r>
      <w:r w:rsidRPr="00EC0157">
        <w:rPr>
          <w:rFonts w:ascii="Aptos" w:hAnsi="Aptos" w:cs="Calibri Light"/>
        </w:rPr>
        <w:t>, a razlog su školski izleti i putovanja učenika na natjecanja te povećanje broja putovanja na stručna usavršavanja.</w:t>
      </w:r>
    </w:p>
    <w:p w14:paraId="6569D1F3" w14:textId="77777777" w:rsidR="00FE20E4" w:rsidRDefault="00FE20E4" w:rsidP="00EC0157">
      <w:pPr>
        <w:jc w:val="both"/>
        <w:rPr>
          <w:rFonts w:ascii="Aptos" w:hAnsi="Aptos" w:cs="Calibri Light"/>
          <w:b/>
        </w:rPr>
      </w:pPr>
    </w:p>
    <w:p w14:paraId="1F1ED6FB" w14:textId="5D4E59D4" w:rsidR="00BC73EA" w:rsidRPr="00EC0157" w:rsidRDefault="00BC73EA" w:rsidP="00EC0157">
      <w:pPr>
        <w:jc w:val="both"/>
        <w:rPr>
          <w:rFonts w:ascii="Aptos" w:hAnsi="Aptos" w:cs="Calibri Light"/>
          <w:b/>
        </w:rPr>
      </w:pPr>
      <w:r w:rsidRPr="00EC0157">
        <w:rPr>
          <w:rFonts w:ascii="Aptos" w:hAnsi="Aptos" w:cs="Calibri Light"/>
          <w:b/>
        </w:rPr>
        <w:t>Šifra 3213</w:t>
      </w:r>
    </w:p>
    <w:p w14:paraId="1D632A04" w14:textId="77777777" w:rsidR="008D0CCA" w:rsidRPr="00EC0157" w:rsidRDefault="00BC73EA" w:rsidP="00EC0157">
      <w:pPr>
        <w:jc w:val="both"/>
        <w:rPr>
          <w:rFonts w:ascii="Aptos" w:hAnsi="Aptos" w:cs="Calibri Light"/>
        </w:rPr>
      </w:pPr>
      <w:r w:rsidRPr="00EC0157">
        <w:rPr>
          <w:rFonts w:ascii="Aptos" w:hAnsi="Aptos" w:cs="Calibri Light"/>
          <w:bCs/>
          <w:i/>
        </w:rPr>
        <w:t>Stručno usavršavanje zaposlenika</w:t>
      </w:r>
      <w:r w:rsidRPr="00EC0157">
        <w:rPr>
          <w:rFonts w:ascii="Aptos" w:hAnsi="Aptos" w:cs="Calibri Light"/>
        </w:rPr>
        <w:t xml:space="preserve"> </w:t>
      </w:r>
    </w:p>
    <w:p w14:paraId="525BB13D" w14:textId="0D501CE3" w:rsidR="00BC73EA" w:rsidRPr="00EC0157" w:rsidRDefault="008D0CCA" w:rsidP="00EC0157">
      <w:pPr>
        <w:jc w:val="both"/>
        <w:rPr>
          <w:rFonts w:ascii="Aptos" w:hAnsi="Aptos"/>
        </w:rPr>
      </w:pPr>
      <w:r w:rsidRPr="00EC0157">
        <w:rPr>
          <w:rFonts w:ascii="Aptos" w:hAnsi="Aptos" w:cs="Calibri Light"/>
        </w:rPr>
        <w:t>I</w:t>
      </w:r>
      <w:r w:rsidR="00BC73EA" w:rsidRPr="00EC0157">
        <w:rPr>
          <w:rFonts w:ascii="Aptos" w:hAnsi="Aptos" w:cs="Calibri Light"/>
        </w:rPr>
        <w:t xml:space="preserve">znosi 2.508.936,40 </w:t>
      </w:r>
      <w:r w:rsidR="00F352AE" w:rsidRPr="00EC0157">
        <w:rPr>
          <w:rFonts w:ascii="Aptos" w:hAnsi="Aptos" w:cs="Calibri Light"/>
        </w:rPr>
        <w:t>eura</w:t>
      </w:r>
      <w:r w:rsidR="00BC73EA" w:rsidRPr="00EC0157">
        <w:rPr>
          <w:rFonts w:ascii="Aptos" w:hAnsi="Aptos" w:cs="Calibri Light"/>
        </w:rPr>
        <w:t xml:space="preserve"> što je za 10% više u odnosu na prethodnu godinu. Grad Zagreb na ovoj stavci ima iskazano 106.425,61 </w:t>
      </w:r>
      <w:r w:rsidR="00F352AE" w:rsidRPr="00EC0157">
        <w:rPr>
          <w:rFonts w:ascii="Aptos" w:hAnsi="Aptos" w:cs="Calibri Light"/>
        </w:rPr>
        <w:t>eura</w:t>
      </w:r>
      <w:r w:rsidR="00BC73EA" w:rsidRPr="00EC0157">
        <w:rPr>
          <w:rFonts w:ascii="Aptos" w:hAnsi="Aptos" w:cs="Calibri Light"/>
        </w:rPr>
        <w:t xml:space="preserve"> što je povećanje rashoda od 35</w:t>
      </w:r>
      <w:r w:rsidR="00BC73EA" w:rsidRPr="00EC0157">
        <w:rPr>
          <w:rFonts w:ascii="Aptos" w:hAnsi="Aptos" w:cs="Calibri Light"/>
          <w:bCs/>
        </w:rPr>
        <w:t xml:space="preserve">%, a proračunski korisnici 2.402.510,79 </w:t>
      </w:r>
      <w:r w:rsidR="00F352AE" w:rsidRPr="00EC0157">
        <w:rPr>
          <w:rFonts w:ascii="Aptos" w:hAnsi="Aptos" w:cs="Calibri Light"/>
          <w:bCs/>
        </w:rPr>
        <w:t>eura</w:t>
      </w:r>
      <w:r w:rsidR="00BC73EA" w:rsidRPr="00EC0157">
        <w:rPr>
          <w:rFonts w:ascii="Aptos" w:hAnsi="Aptos" w:cs="Calibri Light"/>
          <w:bCs/>
        </w:rPr>
        <w:t xml:space="preserve"> što je povećanje od</w:t>
      </w:r>
      <w:r w:rsidR="00BC73EA" w:rsidRPr="00EC0157">
        <w:rPr>
          <w:rFonts w:ascii="Aptos" w:hAnsi="Aptos" w:cs="Calibri Light"/>
        </w:rPr>
        <w:t xml:space="preserve"> 9</w:t>
      </w:r>
      <w:r w:rsidR="00BC73EA" w:rsidRPr="00EC0157">
        <w:rPr>
          <w:rFonts w:ascii="Aptos" w:hAnsi="Aptos" w:cs="Calibri Light"/>
          <w:bCs/>
        </w:rPr>
        <w:t xml:space="preserve">% </w:t>
      </w:r>
      <w:r w:rsidR="00BC73EA" w:rsidRPr="00EC0157">
        <w:rPr>
          <w:rFonts w:ascii="Aptos" w:hAnsi="Aptos" w:cs="Calibri Light"/>
        </w:rPr>
        <w:t xml:space="preserve">. </w:t>
      </w:r>
    </w:p>
    <w:p w14:paraId="22AB4468" w14:textId="77777777" w:rsidR="00BC73EA" w:rsidRPr="00EC0157" w:rsidRDefault="00BC73EA" w:rsidP="00EC0157">
      <w:pPr>
        <w:jc w:val="both"/>
        <w:rPr>
          <w:rFonts w:ascii="Aptos" w:hAnsi="Aptos" w:cs="Calibri Light"/>
        </w:rPr>
      </w:pPr>
      <w:r w:rsidRPr="00EC0157">
        <w:rPr>
          <w:rFonts w:ascii="Aptos" w:hAnsi="Aptos" w:cs="Calibri Light"/>
        </w:rPr>
        <w:t>Proračunski korisnici su iskazali:</w:t>
      </w:r>
    </w:p>
    <w:p w14:paraId="1F6C1C0E" w14:textId="692CEBF8" w:rsidR="00BC73EA" w:rsidRPr="00EC0157" w:rsidRDefault="00BC73EA" w:rsidP="005F5AA8">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Razvojna agencija Zagreb 2.728,75 </w:t>
      </w:r>
      <w:r w:rsidR="00F352AE" w:rsidRPr="00EC0157">
        <w:rPr>
          <w:rFonts w:ascii="Aptos" w:hAnsi="Aptos" w:cs="Calibri Light"/>
        </w:rPr>
        <w:t>eura</w:t>
      </w:r>
      <w:r w:rsidRPr="00EC0157">
        <w:rPr>
          <w:rFonts w:ascii="Aptos" w:hAnsi="Aptos" w:cs="Calibri Light"/>
        </w:rPr>
        <w:t xml:space="preserve"> (-78%),</w:t>
      </w:r>
    </w:p>
    <w:p w14:paraId="117D0980" w14:textId="7C9C9077" w:rsidR="00BC73EA" w:rsidRPr="00EC0157" w:rsidRDefault="00BC73EA" w:rsidP="005F5AA8">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Zavod za prostorno uređenje Grada Zagreba 2.520,00 </w:t>
      </w:r>
      <w:r w:rsidR="00F352AE" w:rsidRPr="00EC0157">
        <w:rPr>
          <w:rFonts w:ascii="Aptos" w:hAnsi="Aptos" w:cs="Calibri Light"/>
        </w:rPr>
        <w:t>eura</w:t>
      </w:r>
      <w:r w:rsidRPr="00EC0157">
        <w:rPr>
          <w:rFonts w:ascii="Aptos" w:hAnsi="Aptos" w:cs="Calibri Light"/>
        </w:rPr>
        <w:t xml:space="preserve"> (-34%)</w:t>
      </w:r>
    </w:p>
    <w:p w14:paraId="04E220C3" w14:textId="662BE512" w:rsidR="00BC73EA" w:rsidRPr="00EC0157" w:rsidRDefault="00BC73EA" w:rsidP="005F5AA8">
      <w:pPr>
        <w:pStyle w:val="ListParagraph"/>
        <w:numPr>
          <w:ilvl w:val="0"/>
          <w:numId w:val="7"/>
        </w:numPr>
        <w:spacing w:after="0"/>
        <w:ind w:left="714" w:hanging="357"/>
        <w:jc w:val="both"/>
        <w:rPr>
          <w:rFonts w:ascii="Aptos" w:hAnsi="Aptos" w:cs="Calibri Light"/>
          <w:bCs/>
        </w:rPr>
      </w:pPr>
      <w:r w:rsidRPr="00EC0157">
        <w:rPr>
          <w:rFonts w:ascii="Aptos" w:hAnsi="Aptos" w:cs="Calibri Light"/>
          <w:bCs/>
        </w:rPr>
        <w:t xml:space="preserve">Ustanove iz djelatnosti obrazovanja i sporta 1.587.910,68 </w:t>
      </w:r>
      <w:r w:rsidR="00F352AE" w:rsidRPr="00EC0157">
        <w:rPr>
          <w:rFonts w:ascii="Aptos" w:hAnsi="Aptos" w:cs="Calibri Light"/>
          <w:bCs/>
        </w:rPr>
        <w:t>eura</w:t>
      </w:r>
      <w:r w:rsidRPr="00EC0157">
        <w:rPr>
          <w:rFonts w:ascii="Aptos" w:hAnsi="Aptos" w:cs="Calibri Light"/>
          <w:bCs/>
        </w:rPr>
        <w:t xml:space="preserve"> (+20%),</w:t>
      </w:r>
    </w:p>
    <w:p w14:paraId="720F8139" w14:textId="3B0B18A9" w:rsidR="00BC73EA" w:rsidRPr="00EC0157" w:rsidRDefault="00BC73EA" w:rsidP="005F5AA8">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Ustanove iz djelatnosti zdravstva i socijalne zaštite 691.675,10 </w:t>
      </w:r>
      <w:r w:rsidR="00F352AE" w:rsidRPr="00EC0157">
        <w:rPr>
          <w:rFonts w:ascii="Aptos" w:hAnsi="Aptos" w:cs="Calibri Light"/>
        </w:rPr>
        <w:t>eura</w:t>
      </w:r>
      <w:r w:rsidRPr="00EC0157">
        <w:rPr>
          <w:rFonts w:ascii="Aptos" w:hAnsi="Aptos" w:cs="Calibri Light"/>
        </w:rPr>
        <w:t>, (-9%)</w:t>
      </w:r>
    </w:p>
    <w:p w14:paraId="57DD643D" w14:textId="1501F823" w:rsidR="00BC73EA" w:rsidRPr="00EC0157" w:rsidRDefault="00BC73EA" w:rsidP="005F5AA8">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Ustanove u poljoprivredi 26.275,70 </w:t>
      </w:r>
      <w:r w:rsidR="00F352AE" w:rsidRPr="00EC0157">
        <w:rPr>
          <w:rFonts w:ascii="Aptos" w:hAnsi="Aptos" w:cs="Calibri Light"/>
        </w:rPr>
        <w:t>eura</w:t>
      </w:r>
      <w:r w:rsidRPr="00EC0157">
        <w:rPr>
          <w:rFonts w:ascii="Aptos" w:hAnsi="Aptos" w:cs="Calibri Light"/>
        </w:rPr>
        <w:t xml:space="preserve"> (-8%),</w:t>
      </w:r>
    </w:p>
    <w:p w14:paraId="635B4DCD" w14:textId="18E040AB" w:rsidR="00BC73EA" w:rsidRPr="00EC0157" w:rsidRDefault="00BC73EA" w:rsidP="005F5AA8">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JVP 12.741,70 </w:t>
      </w:r>
      <w:r w:rsidR="00F352AE" w:rsidRPr="00EC0157">
        <w:rPr>
          <w:rFonts w:ascii="Aptos" w:hAnsi="Aptos" w:cs="Calibri Light"/>
        </w:rPr>
        <w:t>eura</w:t>
      </w:r>
      <w:r w:rsidRPr="00EC0157">
        <w:rPr>
          <w:rFonts w:ascii="Aptos" w:hAnsi="Aptos" w:cs="Calibri Light"/>
        </w:rPr>
        <w:t xml:space="preserve"> (-24%),</w:t>
      </w:r>
    </w:p>
    <w:p w14:paraId="40C4A2EA" w14:textId="022F69AD" w:rsidR="00BC73EA" w:rsidRPr="00EC0157" w:rsidRDefault="00BC73EA" w:rsidP="005F5AA8">
      <w:pPr>
        <w:pStyle w:val="ListParagraph"/>
        <w:numPr>
          <w:ilvl w:val="0"/>
          <w:numId w:val="7"/>
        </w:numPr>
        <w:spacing w:after="0"/>
        <w:ind w:left="714" w:hanging="357"/>
        <w:jc w:val="both"/>
        <w:rPr>
          <w:rFonts w:ascii="Aptos" w:hAnsi="Aptos" w:cs="Calibri Light"/>
        </w:rPr>
      </w:pPr>
      <w:r w:rsidRPr="00EC0157">
        <w:rPr>
          <w:rFonts w:ascii="Aptos" w:hAnsi="Aptos" w:cs="Calibri Light"/>
        </w:rPr>
        <w:lastRenderedPageBreak/>
        <w:t xml:space="preserve">Ustanove iz djelatnosti kulture 78.658,86 </w:t>
      </w:r>
      <w:r w:rsidR="00F352AE" w:rsidRPr="00EC0157">
        <w:rPr>
          <w:rFonts w:ascii="Aptos" w:hAnsi="Aptos" w:cs="Calibri Light"/>
        </w:rPr>
        <w:t>eura</w:t>
      </w:r>
      <w:r w:rsidRPr="00EC0157">
        <w:rPr>
          <w:rFonts w:ascii="Aptos" w:hAnsi="Aptos" w:cs="Calibri Light"/>
        </w:rPr>
        <w:t xml:space="preserve"> (+22%)</w:t>
      </w:r>
      <w:r w:rsidR="003033EA" w:rsidRPr="00EC0157">
        <w:rPr>
          <w:rFonts w:ascii="Aptos" w:hAnsi="Aptos" w:cs="Calibri Light"/>
        </w:rPr>
        <w:t>.</w:t>
      </w:r>
    </w:p>
    <w:p w14:paraId="47D1B70D" w14:textId="77777777" w:rsidR="005F5AA8" w:rsidRDefault="005F5AA8" w:rsidP="00EC0157">
      <w:pPr>
        <w:jc w:val="both"/>
        <w:rPr>
          <w:rFonts w:ascii="Aptos" w:hAnsi="Aptos" w:cs="Calibri Light"/>
          <w:b/>
          <w:bCs/>
        </w:rPr>
      </w:pPr>
    </w:p>
    <w:p w14:paraId="448D0927" w14:textId="77777777" w:rsidR="00CE7AD7" w:rsidRDefault="00CE7AD7" w:rsidP="00EC0157">
      <w:pPr>
        <w:jc w:val="both"/>
        <w:rPr>
          <w:rFonts w:ascii="Aptos" w:hAnsi="Aptos" w:cs="Calibri Light"/>
          <w:b/>
          <w:bCs/>
        </w:rPr>
      </w:pPr>
    </w:p>
    <w:p w14:paraId="7C544A3E" w14:textId="42C2C1AE" w:rsidR="00BC73EA" w:rsidRPr="00EC0157" w:rsidRDefault="00BC73EA" w:rsidP="00EC0157">
      <w:pPr>
        <w:jc w:val="both"/>
        <w:rPr>
          <w:rFonts w:ascii="Aptos" w:hAnsi="Aptos" w:cs="Calibri Light"/>
          <w:b/>
          <w:bCs/>
        </w:rPr>
      </w:pPr>
      <w:r w:rsidRPr="00EC0157">
        <w:rPr>
          <w:rFonts w:ascii="Aptos" w:hAnsi="Aptos" w:cs="Calibri Light"/>
          <w:b/>
          <w:bCs/>
        </w:rPr>
        <w:t>Šifra 3222</w:t>
      </w:r>
    </w:p>
    <w:p w14:paraId="48B12409" w14:textId="77777777" w:rsidR="00BC73EA" w:rsidRPr="00EC0157" w:rsidRDefault="00BC73EA" w:rsidP="00EC0157">
      <w:pPr>
        <w:jc w:val="both"/>
        <w:rPr>
          <w:rFonts w:ascii="Aptos" w:hAnsi="Aptos" w:cs="Calibri Light"/>
          <w:i/>
          <w:iCs/>
        </w:rPr>
      </w:pPr>
      <w:r w:rsidRPr="00EC0157">
        <w:rPr>
          <w:rFonts w:ascii="Aptos" w:hAnsi="Aptos" w:cs="Calibri Light"/>
          <w:i/>
          <w:iCs/>
        </w:rPr>
        <w:t>Materijal i sirovine</w:t>
      </w:r>
    </w:p>
    <w:p w14:paraId="4EC03C51" w14:textId="39296058" w:rsidR="00BC73EA" w:rsidRPr="00EC0157" w:rsidRDefault="00BC73EA" w:rsidP="00EC0157">
      <w:pPr>
        <w:jc w:val="both"/>
        <w:rPr>
          <w:rFonts w:ascii="Aptos" w:hAnsi="Aptos" w:cstheme="majorHAnsi"/>
        </w:rPr>
      </w:pPr>
      <w:r w:rsidRPr="00EC0157">
        <w:rPr>
          <w:rFonts w:ascii="Aptos" w:hAnsi="Aptos" w:cstheme="majorHAnsi"/>
        </w:rPr>
        <w:t xml:space="preserve">Na ovoj stavci iskazani iznos sastoji se rashoda koji je prikazao Grad u iznosu 179.687,29 </w:t>
      </w:r>
      <w:r w:rsidR="00F352AE" w:rsidRPr="00EC0157">
        <w:rPr>
          <w:rFonts w:ascii="Aptos" w:hAnsi="Aptos" w:cstheme="majorHAnsi"/>
        </w:rPr>
        <w:t>eura</w:t>
      </w:r>
      <w:r w:rsidRPr="00EC0157">
        <w:rPr>
          <w:rFonts w:ascii="Aptos" w:hAnsi="Aptos" w:cstheme="majorHAnsi"/>
        </w:rPr>
        <w:t xml:space="preserve"> i rashoda proračunskih korisnika u iznosu 57.725.205,24 </w:t>
      </w:r>
      <w:r w:rsidR="00F352AE" w:rsidRPr="00EC0157">
        <w:rPr>
          <w:rFonts w:ascii="Aptos" w:hAnsi="Aptos" w:cstheme="majorHAnsi"/>
        </w:rPr>
        <w:t>eura</w:t>
      </w:r>
      <w:r w:rsidRPr="00EC0157">
        <w:rPr>
          <w:rFonts w:ascii="Aptos" w:hAnsi="Aptos" w:cstheme="majorHAnsi"/>
        </w:rPr>
        <w:t>. Povećanje je posljedica povećanja cijena na tržištu, a kod odgojno obrazovnih objekata i zbog većeg broja pripremljenih obroka u školskim i vrtićkim kuhinjama.</w:t>
      </w:r>
    </w:p>
    <w:p w14:paraId="31947D9B" w14:textId="364A8701" w:rsidR="00BC73EA" w:rsidRPr="00EC0157" w:rsidRDefault="00BC73EA" w:rsidP="00EC0157">
      <w:pPr>
        <w:jc w:val="both"/>
        <w:rPr>
          <w:rFonts w:ascii="Aptos" w:hAnsi="Aptos"/>
        </w:rPr>
      </w:pPr>
      <w:r w:rsidRPr="00EC0157">
        <w:rPr>
          <w:rFonts w:ascii="Aptos" w:hAnsi="Aptos" w:cs="Calibri Light"/>
          <w:b/>
        </w:rPr>
        <w:t>Šifra 3223</w:t>
      </w:r>
    </w:p>
    <w:p w14:paraId="28A361F3" w14:textId="77777777" w:rsidR="00BC73EA" w:rsidRPr="00EC0157" w:rsidRDefault="00BC73EA" w:rsidP="00EC0157">
      <w:pPr>
        <w:jc w:val="both"/>
        <w:rPr>
          <w:rFonts w:ascii="Aptos" w:hAnsi="Aptos" w:cs="Calibri Light"/>
          <w:bCs/>
          <w:i/>
        </w:rPr>
      </w:pPr>
      <w:r w:rsidRPr="00EC0157">
        <w:rPr>
          <w:rFonts w:ascii="Aptos" w:hAnsi="Aptos" w:cs="Calibri Light"/>
          <w:bCs/>
          <w:i/>
        </w:rPr>
        <w:t>Energija</w:t>
      </w:r>
    </w:p>
    <w:p w14:paraId="1EF17B6D" w14:textId="785CEF8D" w:rsidR="00BC73EA" w:rsidRPr="00EC0157" w:rsidRDefault="00BC73EA" w:rsidP="00EC0157">
      <w:pPr>
        <w:jc w:val="both"/>
        <w:rPr>
          <w:rFonts w:ascii="Aptos" w:hAnsi="Aptos" w:cs="Calibri Light"/>
        </w:rPr>
      </w:pPr>
      <w:r w:rsidRPr="00EC0157">
        <w:rPr>
          <w:rFonts w:ascii="Aptos" w:hAnsi="Aptos" w:cs="Calibri Light"/>
        </w:rPr>
        <w:t xml:space="preserve">Grad je prikazao rashode za energiju u iznosu 13.251.590,69 </w:t>
      </w:r>
      <w:r w:rsidR="00F352AE" w:rsidRPr="00EC0157">
        <w:rPr>
          <w:rFonts w:ascii="Aptos" w:hAnsi="Aptos" w:cs="Calibri Light"/>
        </w:rPr>
        <w:t>eura</w:t>
      </w:r>
      <w:r w:rsidRPr="00EC0157">
        <w:rPr>
          <w:rFonts w:ascii="Aptos" w:hAnsi="Aptos" w:cs="Calibri Light"/>
        </w:rPr>
        <w:t xml:space="preserve"> (+5%), a iznos od 26.173.285,34 </w:t>
      </w:r>
      <w:r w:rsidR="00F352AE" w:rsidRPr="00EC0157">
        <w:rPr>
          <w:rFonts w:ascii="Aptos" w:hAnsi="Aptos" w:cs="Calibri Light"/>
        </w:rPr>
        <w:t>eura</w:t>
      </w:r>
      <w:r w:rsidRPr="00EC0157">
        <w:rPr>
          <w:rFonts w:ascii="Aptos" w:hAnsi="Aptos" w:cs="Calibri Light"/>
        </w:rPr>
        <w:t xml:space="preserve"> (-11%) prikazali su proračunski korisnici. Grad je trošio slijedeće:</w:t>
      </w:r>
    </w:p>
    <w:p w14:paraId="3118B766" w14:textId="5687666C" w:rsidR="00BC73EA" w:rsidRPr="00EC0157" w:rsidRDefault="00BC73EA" w:rsidP="005F5AA8">
      <w:pPr>
        <w:numPr>
          <w:ilvl w:val="0"/>
          <w:numId w:val="10"/>
        </w:numPr>
        <w:suppressAutoHyphens w:val="0"/>
        <w:spacing w:after="0"/>
        <w:ind w:left="714" w:hanging="357"/>
        <w:jc w:val="both"/>
        <w:rPr>
          <w:rFonts w:ascii="Aptos" w:hAnsi="Aptos" w:cstheme="majorHAnsi"/>
        </w:rPr>
      </w:pPr>
      <w:r w:rsidRPr="00EC0157">
        <w:rPr>
          <w:rFonts w:ascii="Aptos" w:hAnsi="Aptos" w:cstheme="majorHAnsi"/>
        </w:rPr>
        <w:t xml:space="preserve">Električna energija 11.146.383,09 </w:t>
      </w:r>
      <w:r w:rsidR="00F352AE" w:rsidRPr="00EC0157">
        <w:rPr>
          <w:rFonts w:ascii="Aptos" w:hAnsi="Aptos" w:cstheme="majorHAnsi"/>
        </w:rPr>
        <w:t>eura</w:t>
      </w:r>
      <w:r w:rsidRPr="00EC0157">
        <w:rPr>
          <w:rFonts w:ascii="Aptos" w:hAnsi="Aptos" w:cstheme="majorHAnsi"/>
        </w:rPr>
        <w:t xml:space="preserve">, od čega se 10.252.351,32 </w:t>
      </w:r>
      <w:r w:rsidR="00F352AE" w:rsidRPr="00EC0157">
        <w:rPr>
          <w:rFonts w:ascii="Aptos" w:hAnsi="Aptos" w:cstheme="majorHAnsi"/>
        </w:rPr>
        <w:t>eura</w:t>
      </w:r>
      <w:r w:rsidRPr="00EC0157">
        <w:rPr>
          <w:rFonts w:ascii="Aptos" w:hAnsi="Aptos" w:cstheme="majorHAnsi"/>
        </w:rPr>
        <w:t xml:space="preserve"> odnosi na utrošak električne energije za javnu rasvjetu, </w:t>
      </w:r>
    </w:p>
    <w:p w14:paraId="1C40A3BE" w14:textId="47CAE054" w:rsidR="00BC73EA" w:rsidRPr="00EC0157" w:rsidRDefault="00BC73EA" w:rsidP="005F5AA8">
      <w:pPr>
        <w:numPr>
          <w:ilvl w:val="0"/>
          <w:numId w:val="10"/>
        </w:numPr>
        <w:suppressAutoHyphens w:val="0"/>
        <w:spacing w:after="0"/>
        <w:ind w:left="714" w:hanging="357"/>
        <w:jc w:val="both"/>
        <w:rPr>
          <w:rFonts w:ascii="Aptos" w:hAnsi="Aptos" w:cstheme="majorHAnsi"/>
        </w:rPr>
      </w:pPr>
      <w:r w:rsidRPr="00EC0157">
        <w:rPr>
          <w:rFonts w:ascii="Aptos" w:hAnsi="Aptos" w:cstheme="majorHAnsi"/>
        </w:rPr>
        <w:t xml:space="preserve">Topla voda (toplana) - 451.310,40 </w:t>
      </w:r>
      <w:r w:rsidR="00F352AE" w:rsidRPr="00EC0157">
        <w:rPr>
          <w:rFonts w:ascii="Aptos" w:hAnsi="Aptos" w:cstheme="majorHAnsi"/>
        </w:rPr>
        <w:t>eura</w:t>
      </w:r>
      <w:r w:rsidRPr="00EC0157">
        <w:rPr>
          <w:rFonts w:ascii="Aptos" w:hAnsi="Aptos" w:cstheme="majorHAnsi"/>
        </w:rPr>
        <w:t>,</w:t>
      </w:r>
    </w:p>
    <w:p w14:paraId="76D661C6" w14:textId="7FECC15D" w:rsidR="00BC73EA" w:rsidRPr="00EC0157" w:rsidRDefault="00BC73EA" w:rsidP="005F5AA8">
      <w:pPr>
        <w:numPr>
          <w:ilvl w:val="0"/>
          <w:numId w:val="10"/>
        </w:numPr>
        <w:suppressAutoHyphens w:val="0"/>
        <w:spacing w:after="0"/>
        <w:ind w:left="714" w:hanging="357"/>
        <w:jc w:val="both"/>
        <w:textAlignment w:val="auto"/>
        <w:rPr>
          <w:rFonts w:ascii="Aptos" w:hAnsi="Aptos" w:cstheme="majorHAnsi"/>
        </w:rPr>
      </w:pPr>
      <w:r w:rsidRPr="00EC0157">
        <w:rPr>
          <w:rFonts w:ascii="Aptos" w:hAnsi="Aptos" w:cstheme="majorHAnsi"/>
        </w:rPr>
        <w:t xml:space="preserve">Plin - 748.789,05 </w:t>
      </w:r>
      <w:r w:rsidR="00F352AE" w:rsidRPr="00EC0157">
        <w:rPr>
          <w:rFonts w:ascii="Aptos" w:hAnsi="Aptos" w:cstheme="majorHAnsi"/>
        </w:rPr>
        <w:t>eura</w:t>
      </w:r>
      <w:r w:rsidRPr="00EC0157">
        <w:rPr>
          <w:rFonts w:ascii="Aptos" w:hAnsi="Aptos" w:cstheme="majorHAnsi"/>
        </w:rPr>
        <w:t>,</w:t>
      </w:r>
    </w:p>
    <w:p w14:paraId="1971DA26" w14:textId="2EF58ABA" w:rsidR="00BC73EA" w:rsidRPr="00EC0157" w:rsidRDefault="00BC73EA" w:rsidP="005F5AA8">
      <w:pPr>
        <w:numPr>
          <w:ilvl w:val="0"/>
          <w:numId w:val="10"/>
        </w:numPr>
        <w:suppressAutoHyphens w:val="0"/>
        <w:spacing w:after="0"/>
        <w:ind w:left="714" w:hanging="357"/>
        <w:jc w:val="both"/>
        <w:textAlignment w:val="auto"/>
        <w:rPr>
          <w:rFonts w:ascii="Aptos" w:hAnsi="Aptos" w:cstheme="majorHAnsi"/>
        </w:rPr>
      </w:pPr>
      <w:r w:rsidRPr="00EC0157">
        <w:rPr>
          <w:rFonts w:ascii="Aptos" w:hAnsi="Aptos" w:cstheme="majorHAnsi"/>
        </w:rPr>
        <w:t xml:space="preserve">Motorni benzin i dizel gorivo - 122.276,47 </w:t>
      </w:r>
      <w:r w:rsidR="00F352AE" w:rsidRPr="00EC0157">
        <w:rPr>
          <w:rFonts w:ascii="Aptos" w:hAnsi="Aptos" w:cstheme="majorHAnsi"/>
        </w:rPr>
        <w:t>eura</w:t>
      </w:r>
      <w:r w:rsidRPr="00EC0157">
        <w:rPr>
          <w:rFonts w:ascii="Aptos" w:hAnsi="Aptos" w:cstheme="majorHAnsi"/>
        </w:rPr>
        <w:t xml:space="preserve"> i</w:t>
      </w:r>
    </w:p>
    <w:p w14:paraId="33AE88BB" w14:textId="5E1643EF" w:rsidR="005F5AA8" w:rsidRDefault="00BC73EA" w:rsidP="005F5AA8">
      <w:pPr>
        <w:pStyle w:val="ListParagraph"/>
        <w:numPr>
          <w:ilvl w:val="0"/>
          <w:numId w:val="10"/>
        </w:numPr>
        <w:spacing w:after="0"/>
        <w:ind w:left="714" w:hanging="357"/>
        <w:jc w:val="both"/>
        <w:rPr>
          <w:rFonts w:ascii="Aptos" w:hAnsi="Aptos" w:cstheme="majorHAnsi"/>
        </w:rPr>
      </w:pPr>
      <w:r w:rsidRPr="005F5AA8">
        <w:rPr>
          <w:rFonts w:ascii="Aptos" w:hAnsi="Aptos" w:cstheme="majorHAnsi"/>
        </w:rPr>
        <w:t xml:space="preserve">Ostali materijali za proizvodnju energije (ugljen, drvo i teško ulje) - 782.831,68 </w:t>
      </w:r>
      <w:r w:rsidR="00F352AE" w:rsidRPr="005F5AA8">
        <w:rPr>
          <w:rFonts w:ascii="Aptos" w:hAnsi="Aptos" w:cstheme="majorHAnsi"/>
        </w:rPr>
        <w:t>eura</w:t>
      </w:r>
      <w:r w:rsidRPr="005F5AA8">
        <w:rPr>
          <w:rFonts w:ascii="Aptos" w:hAnsi="Aptos" w:cstheme="majorHAnsi"/>
        </w:rPr>
        <w:t>.</w:t>
      </w:r>
    </w:p>
    <w:p w14:paraId="03D0481A" w14:textId="77777777" w:rsidR="005F5AA8" w:rsidRPr="005F5AA8" w:rsidRDefault="005F5AA8" w:rsidP="005F5AA8">
      <w:pPr>
        <w:pStyle w:val="ListParagraph"/>
        <w:spacing w:after="0"/>
        <w:ind w:left="714"/>
        <w:jc w:val="both"/>
        <w:rPr>
          <w:rFonts w:ascii="Aptos" w:hAnsi="Aptos" w:cstheme="majorHAnsi"/>
        </w:rPr>
      </w:pPr>
    </w:p>
    <w:p w14:paraId="356FA521" w14:textId="77777777" w:rsidR="005F5AA8" w:rsidRDefault="00BC73EA" w:rsidP="005F5AA8">
      <w:pPr>
        <w:spacing w:after="0"/>
        <w:jc w:val="both"/>
        <w:rPr>
          <w:rFonts w:ascii="Aptos" w:hAnsi="Aptos" w:cstheme="majorHAnsi"/>
        </w:rPr>
      </w:pPr>
      <w:r w:rsidRPr="005F5AA8">
        <w:rPr>
          <w:rFonts w:ascii="Aptos" w:hAnsi="Aptos" w:cstheme="majorHAnsi"/>
        </w:rPr>
        <w:t>Kao razlog smanjenja troškova energije korisnici navode Uredbu Vlade o otklanjanju poremećaja na domaćem tržištu energije.</w:t>
      </w:r>
    </w:p>
    <w:p w14:paraId="0E64C38A" w14:textId="77777777" w:rsidR="005F5AA8" w:rsidRDefault="005F5AA8" w:rsidP="005F5AA8">
      <w:pPr>
        <w:spacing w:after="0"/>
        <w:jc w:val="both"/>
        <w:rPr>
          <w:rFonts w:ascii="Aptos" w:hAnsi="Aptos" w:cstheme="majorHAnsi"/>
        </w:rPr>
      </w:pPr>
    </w:p>
    <w:p w14:paraId="2F50140D" w14:textId="77777777" w:rsidR="005F5AA8" w:rsidRDefault="00BC73EA" w:rsidP="005F5AA8">
      <w:pPr>
        <w:spacing w:after="0"/>
        <w:jc w:val="both"/>
        <w:rPr>
          <w:rFonts w:ascii="Aptos" w:hAnsi="Aptos" w:cs="Calibri Light"/>
          <w:b/>
        </w:rPr>
      </w:pPr>
      <w:r w:rsidRPr="00EC0157">
        <w:rPr>
          <w:rFonts w:ascii="Aptos" w:hAnsi="Aptos" w:cs="Calibri Light"/>
          <w:b/>
        </w:rPr>
        <w:t>Šifra 3232</w:t>
      </w:r>
    </w:p>
    <w:p w14:paraId="09C6BB89" w14:textId="77777777" w:rsidR="00F8375F" w:rsidRDefault="00F8375F" w:rsidP="005F5AA8">
      <w:pPr>
        <w:spacing w:after="0"/>
        <w:jc w:val="both"/>
        <w:rPr>
          <w:rFonts w:ascii="Aptos" w:hAnsi="Aptos" w:cs="Calibri Light"/>
          <w:bCs/>
          <w:i/>
        </w:rPr>
      </w:pPr>
    </w:p>
    <w:p w14:paraId="14458771" w14:textId="096BDB3F" w:rsidR="005F5AA8" w:rsidRDefault="00BC73EA" w:rsidP="005F5AA8">
      <w:pPr>
        <w:spacing w:after="0"/>
        <w:jc w:val="both"/>
        <w:rPr>
          <w:rFonts w:ascii="Aptos" w:hAnsi="Aptos" w:cs="Calibri Light"/>
          <w:bCs/>
          <w:i/>
        </w:rPr>
      </w:pPr>
      <w:r w:rsidRPr="00EC0157">
        <w:rPr>
          <w:rFonts w:ascii="Aptos" w:hAnsi="Aptos" w:cs="Calibri Light"/>
          <w:bCs/>
          <w:i/>
        </w:rPr>
        <w:t>Usluge tekućeg i investicijskog održavanja</w:t>
      </w:r>
    </w:p>
    <w:p w14:paraId="52B46B68" w14:textId="77777777" w:rsidR="005F5AA8" w:rsidRDefault="005F5AA8" w:rsidP="005F5AA8">
      <w:pPr>
        <w:spacing w:after="0"/>
        <w:jc w:val="both"/>
        <w:rPr>
          <w:rFonts w:ascii="Aptos" w:hAnsi="Aptos" w:cs="Calibri Light"/>
          <w:bCs/>
          <w:i/>
        </w:rPr>
      </w:pPr>
    </w:p>
    <w:p w14:paraId="0C3890A9" w14:textId="4A69AA3B" w:rsidR="00BC73EA" w:rsidRPr="00EC0157" w:rsidRDefault="00BC73EA" w:rsidP="005F5AA8">
      <w:pPr>
        <w:spacing w:after="0"/>
        <w:jc w:val="both"/>
        <w:rPr>
          <w:rFonts w:ascii="Aptos" w:hAnsi="Aptos" w:cs="Calibri Light"/>
        </w:rPr>
      </w:pPr>
      <w:r w:rsidRPr="00EC0157">
        <w:rPr>
          <w:rFonts w:ascii="Aptos" w:hAnsi="Aptos" w:cs="Calibri Light"/>
        </w:rPr>
        <w:t xml:space="preserve">U konsolidiranom obrascu iskazan je iznos 212.631.661,00 </w:t>
      </w:r>
      <w:r w:rsidR="00F352AE" w:rsidRPr="00EC0157">
        <w:rPr>
          <w:rFonts w:ascii="Aptos" w:hAnsi="Aptos" w:cs="Calibri Light"/>
        </w:rPr>
        <w:t>eura</w:t>
      </w:r>
      <w:r w:rsidRPr="00EC0157">
        <w:rPr>
          <w:rFonts w:ascii="Aptos" w:hAnsi="Aptos" w:cs="Calibri Light"/>
        </w:rPr>
        <w:t xml:space="preserve">. Grad je na ovoj stavci iskazao iznos od 180.145.446,38 </w:t>
      </w:r>
      <w:r w:rsidR="00F352AE" w:rsidRPr="00EC0157">
        <w:rPr>
          <w:rFonts w:ascii="Aptos" w:hAnsi="Aptos" w:cs="Calibri Light"/>
        </w:rPr>
        <w:t>eura</w:t>
      </w:r>
      <w:r w:rsidRPr="00EC0157">
        <w:rPr>
          <w:rFonts w:ascii="Aptos" w:hAnsi="Aptos" w:cs="Calibri Light"/>
        </w:rPr>
        <w:t xml:space="preserve">, a proračunski korisnici 32.486.214,62 </w:t>
      </w:r>
      <w:r w:rsidR="00F352AE" w:rsidRPr="00EC0157">
        <w:rPr>
          <w:rFonts w:ascii="Aptos" w:hAnsi="Aptos" w:cs="Calibri Light"/>
        </w:rPr>
        <w:t>eura</w:t>
      </w:r>
      <w:r w:rsidRPr="00EC0157">
        <w:rPr>
          <w:rFonts w:ascii="Aptos" w:hAnsi="Aptos" w:cs="Calibri Light"/>
        </w:rPr>
        <w:t xml:space="preserve">. Rashodi tekućeg i investicijskog održavanja građevinskih objekata koje je prikazao Grad Zagreb osim redovnog investicijskog održavanja objekata gradske uprave i mjesne samouprave odnose se i na održavanje javnih objekata (dječjih vrtića, osnovnih i srednjih škola, sportskih objekata i ostalo). </w:t>
      </w:r>
    </w:p>
    <w:p w14:paraId="71125299" w14:textId="127431FC" w:rsidR="00BC73EA" w:rsidRPr="00EC0157" w:rsidRDefault="00BC73EA" w:rsidP="00EC0157">
      <w:pPr>
        <w:jc w:val="both"/>
        <w:rPr>
          <w:rFonts w:ascii="Aptos" w:hAnsi="Aptos" w:cs="Calibri Light"/>
        </w:rPr>
      </w:pPr>
      <w:r w:rsidRPr="00EC0157">
        <w:rPr>
          <w:rFonts w:ascii="Aptos" w:hAnsi="Aptos" w:cs="Calibri Light"/>
        </w:rPr>
        <w:t>Najviše iznose rashoda prikazali su J</w:t>
      </w:r>
      <w:r w:rsidR="005F5AA8">
        <w:rPr>
          <w:rFonts w:ascii="Aptos" w:hAnsi="Aptos" w:cs="Calibri Light"/>
        </w:rPr>
        <w:t xml:space="preserve">avna ustanova </w:t>
      </w:r>
      <w:r w:rsidRPr="00EC0157">
        <w:rPr>
          <w:rFonts w:ascii="Aptos" w:hAnsi="Aptos" w:cs="Calibri Light"/>
        </w:rPr>
        <w:t xml:space="preserve">za upravljanje prirodnim vrijednostima Grada Zagreba 1.237.973,39 </w:t>
      </w:r>
      <w:r w:rsidR="00F352AE" w:rsidRPr="00EC0157">
        <w:rPr>
          <w:rFonts w:ascii="Aptos" w:hAnsi="Aptos" w:cs="Calibri Light"/>
        </w:rPr>
        <w:t>eura</w:t>
      </w:r>
      <w:r w:rsidRPr="00EC0157">
        <w:rPr>
          <w:rFonts w:ascii="Aptos" w:hAnsi="Aptos" w:cs="Calibri Light"/>
        </w:rPr>
        <w:t xml:space="preserve"> ( održavanje parka Maksimir te ostalih zaštićenih područja i objekata Grada), OŠ D. Tadijanović 662.183,72 </w:t>
      </w:r>
      <w:r w:rsidR="00F352AE" w:rsidRPr="00EC0157">
        <w:rPr>
          <w:rFonts w:ascii="Aptos" w:hAnsi="Aptos" w:cs="Calibri Light"/>
        </w:rPr>
        <w:t>eura</w:t>
      </w:r>
      <w:r w:rsidRPr="00EC0157">
        <w:rPr>
          <w:rFonts w:ascii="Aptos" w:hAnsi="Aptos" w:cs="Calibri Light"/>
        </w:rPr>
        <w:t xml:space="preserve"> (popravak krova, ugradnja novih ulaznih vrata i pristupne rampe, ugradnja klima uređaja), Klinika za psihijatriju Sv. Ivan 1.433.262,70 </w:t>
      </w:r>
      <w:r w:rsidR="00F352AE" w:rsidRPr="00EC0157">
        <w:rPr>
          <w:rFonts w:ascii="Aptos" w:hAnsi="Aptos" w:cs="Calibri Light"/>
        </w:rPr>
        <w:t>eura</w:t>
      </w:r>
      <w:r w:rsidRPr="00EC0157">
        <w:rPr>
          <w:rFonts w:ascii="Aptos" w:hAnsi="Aptos" w:cs="Calibri Light"/>
        </w:rPr>
        <w:t xml:space="preserve"> (sanacija, rekonstrukcija i uređenje dnevne bolnice za ovisnosti te radovi i hitne intervencije na ostalim dijelovima bolnice), DZ Zagreb – zapad 762.040,19 </w:t>
      </w:r>
      <w:r w:rsidR="00F352AE" w:rsidRPr="00EC0157">
        <w:rPr>
          <w:rFonts w:ascii="Aptos" w:hAnsi="Aptos" w:cs="Calibri Light"/>
        </w:rPr>
        <w:t>eura</w:t>
      </w:r>
      <w:r w:rsidRPr="00EC0157">
        <w:rPr>
          <w:rFonts w:ascii="Aptos" w:hAnsi="Aptos" w:cs="Calibri Light"/>
        </w:rPr>
        <w:t xml:space="preserve"> (hitne intervencije i sanacija zbog dotrajalosti zgrada i opreme), Zavod za hitnu medicinu 670.296,78 </w:t>
      </w:r>
      <w:r w:rsidR="00F352AE" w:rsidRPr="00EC0157">
        <w:rPr>
          <w:rFonts w:ascii="Aptos" w:hAnsi="Aptos" w:cs="Calibri Light"/>
        </w:rPr>
        <w:t>eura</w:t>
      </w:r>
      <w:r w:rsidRPr="00EC0157">
        <w:rPr>
          <w:rFonts w:ascii="Aptos" w:hAnsi="Aptos" w:cs="Calibri Light"/>
        </w:rPr>
        <w:t xml:space="preserve"> (sanacija građevinskih objekata te servis i popravci medicinske opreme u vozilima)</w:t>
      </w:r>
    </w:p>
    <w:p w14:paraId="66F7A20E" w14:textId="77777777" w:rsidR="00BC73EA" w:rsidRPr="00EC0157" w:rsidRDefault="00BC73EA" w:rsidP="00EC0157">
      <w:pPr>
        <w:jc w:val="both"/>
        <w:rPr>
          <w:rFonts w:ascii="Aptos" w:hAnsi="Aptos" w:cs="Calibri Light"/>
        </w:rPr>
      </w:pPr>
      <w:r w:rsidRPr="00EC0157">
        <w:rPr>
          <w:rFonts w:ascii="Aptos" w:hAnsi="Aptos" w:cs="Calibri Light"/>
        </w:rPr>
        <w:t>Kod ostalih korisnika uloženo je u uređivanje okoliša, sanaciju puknuća cijevi, bojanje zidova, rekonstrukciju sanitarnih čvorova, sanaciju terasa, radove u kotlovnicama, popravak dizala za invalide, popravak kuhinjske i ostale opreme …</w:t>
      </w:r>
    </w:p>
    <w:p w14:paraId="09FF16F8" w14:textId="77777777" w:rsidR="00E6550D" w:rsidRDefault="00E6550D" w:rsidP="00EC0157">
      <w:pPr>
        <w:jc w:val="both"/>
        <w:rPr>
          <w:rFonts w:ascii="Aptos" w:hAnsi="Aptos" w:cs="Calibri Light"/>
          <w:b/>
          <w:bCs/>
        </w:rPr>
      </w:pPr>
    </w:p>
    <w:p w14:paraId="7874CEA4" w14:textId="77777777" w:rsidR="00E6550D" w:rsidRDefault="00E6550D" w:rsidP="00EC0157">
      <w:pPr>
        <w:jc w:val="both"/>
        <w:rPr>
          <w:rFonts w:ascii="Aptos" w:hAnsi="Aptos" w:cs="Calibri Light"/>
          <w:b/>
          <w:bCs/>
        </w:rPr>
      </w:pPr>
    </w:p>
    <w:p w14:paraId="31392A45" w14:textId="1A20D414" w:rsidR="00BC73EA" w:rsidRPr="00EC0157" w:rsidRDefault="00BC73EA" w:rsidP="00EC0157">
      <w:pPr>
        <w:jc w:val="both"/>
        <w:rPr>
          <w:rFonts w:ascii="Aptos" w:hAnsi="Aptos" w:cs="Calibri Light"/>
          <w:b/>
          <w:bCs/>
        </w:rPr>
      </w:pPr>
      <w:r w:rsidRPr="00EC0157">
        <w:rPr>
          <w:rFonts w:ascii="Aptos" w:hAnsi="Aptos" w:cs="Calibri Light"/>
          <w:b/>
          <w:bCs/>
        </w:rPr>
        <w:lastRenderedPageBreak/>
        <w:t>Šifra 3234</w:t>
      </w:r>
    </w:p>
    <w:p w14:paraId="7917699C" w14:textId="77777777" w:rsidR="00BC73EA" w:rsidRPr="00EC0157" w:rsidRDefault="00BC73EA" w:rsidP="00EC0157">
      <w:pPr>
        <w:jc w:val="both"/>
        <w:rPr>
          <w:rFonts w:ascii="Aptos" w:hAnsi="Aptos" w:cs="Calibri Light"/>
          <w:i/>
          <w:iCs/>
        </w:rPr>
      </w:pPr>
      <w:r w:rsidRPr="00EC0157">
        <w:rPr>
          <w:rFonts w:ascii="Aptos" w:hAnsi="Aptos" w:cs="Calibri Light"/>
          <w:i/>
          <w:iCs/>
        </w:rPr>
        <w:t>Komunalne usluge</w:t>
      </w:r>
    </w:p>
    <w:p w14:paraId="123B8FFE" w14:textId="620DF338" w:rsidR="00BC73EA" w:rsidRPr="00EC0157" w:rsidRDefault="00BC73EA" w:rsidP="00EC0157">
      <w:pPr>
        <w:jc w:val="both"/>
        <w:rPr>
          <w:rFonts w:ascii="Aptos" w:hAnsi="Aptos" w:cs="Calibri Light"/>
        </w:rPr>
      </w:pPr>
      <w:r w:rsidRPr="00EC0157">
        <w:rPr>
          <w:rFonts w:ascii="Aptos" w:hAnsi="Aptos" w:cs="Calibri Light"/>
        </w:rPr>
        <w:t xml:space="preserve">U konsolidiranom obrascu iskazan je iznos 23.765.315,34 </w:t>
      </w:r>
      <w:r w:rsidR="00F352AE" w:rsidRPr="00EC0157">
        <w:rPr>
          <w:rFonts w:ascii="Aptos" w:hAnsi="Aptos" w:cs="Calibri Light"/>
        </w:rPr>
        <w:t>eura</w:t>
      </w:r>
      <w:r w:rsidRPr="00EC0157">
        <w:rPr>
          <w:rFonts w:ascii="Aptos" w:hAnsi="Aptos" w:cs="Calibri Light"/>
        </w:rPr>
        <w:t>. Troškovi komunalnih usluga proračunskih korisnika su 1% veći u odnosu na prethodno razdoblje, a Grada za 31%. Unutar ove skupine Grad je najviše potrošio na pričuvu, odvoz smeća i ostale komunalne usluge u šta se ubrajaju troškovi održavanja zemljišta, komunalna i vodna naknada, pogrebne usluge, usluge uklanjanja grafita …</w:t>
      </w:r>
    </w:p>
    <w:p w14:paraId="01AEA0BC" w14:textId="77777777" w:rsidR="00BC73EA" w:rsidRPr="00EC0157" w:rsidRDefault="00BC73EA" w:rsidP="00EC0157">
      <w:pPr>
        <w:jc w:val="both"/>
        <w:rPr>
          <w:rFonts w:ascii="Aptos" w:hAnsi="Aptos" w:cs="Calibri Light"/>
          <w:b/>
        </w:rPr>
      </w:pPr>
      <w:r w:rsidRPr="00EC0157">
        <w:rPr>
          <w:rFonts w:ascii="Aptos" w:hAnsi="Aptos" w:cs="Calibri Light"/>
          <w:b/>
        </w:rPr>
        <w:t>Šifra 3235</w:t>
      </w:r>
    </w:p>
    <w:p w14:paraId="2358F822" w14:textId="77777777" w:rsidR="00BC73EA" w:rsidRPr="00EC0157" w:rsidRDefault="00BC73EA" w:rsidP="00EC0157">
      <w:pPr>
        <w:jc w:val="both"/>
        <w:rPr>
          <w:rFonts w:ascii="Aptos" w:hAnsi="Aptos" w:cs="Calibri Light"/>
          <w:i/>
        </w:rPr>
      </w:pPr>
      <w:r w:rsidRPr="00EC0157">
        <w:rPr>
          <w:rFonts w:ascii="Aptos" w:hAnsi="Aptos" w:cs="Calibri Light"/>
          <w:i/>
        </w:rPr>
        <w:t>Zakupnine i najamnine</w:t>
      </w:r>
    </w:p>
    <w:p w14:paraId="2733EDCC" w14:textId="076FC642" w:rsidR="00BC73EA" w:rsidRPr="00EC0157" w:rsidRDefault="00BC73EA" w:rsidP="00EC0157">
      <w:pPr>
        <w:jc w:val="both"/>
        <w:rPr>
          <w:rFonts w:ascii="Aptos" w:hAnsi="Aptos" w:cstheme="majorHAnsi"/>
        </w:rPr>
      </w:pPr>
      <w:r w:rsidRPr="00EC0157">
        <w:rPr>
          <w:rFonts w:ascii="Aptos" w:hAnsi="Aptos" w:cs="Calibri Light"/>
        </w:rPr>
        <w:t xml:space="preserve">Rashodi za zakupnine i najamnine iznose 35.899.129,48 </w:t>
      </w:r>
      <w:r w:rsidR="00F352AE" w:rsidRPr="00EC0157">
        <w:rPr>
          <w:rFonts w:ascii="Aptos" w:hAnsi="Aptos" w:cs="Calibri Light"/>
        </w:rPr>
        <w:t>eura</w:t>
      </w:r>
      <w:r w:rsidRPr="00EC0157">
        <w:rPr>
          <w:rFonts w:ascii="Aptos" w:hAnsi="Aptos" w:cs="Calibri Light"/>
        </w:rPr>
        <w:t xml:space="preserve"> što je 46% manje u odnosu na prethodnu godinu. U poslovnim knjigama Grada ovi rashodi su se smanjili za 50%, </w:t>
      </w:r>
      <w:r w:rsidRPr="00EC0157">
        <w:rPr>
          <w:rFonts w:ascii="Aptos" w:hAnsi="Aptos" w:cstheme="majorHAnsi"/>
        </w:rPr>
        <w:t xml:space="preserve">a najveći iznos zakupnine i najamnine je za građevinske objekte 27.697.366,68 </w:t>
      </w:r>
      <w:r w:rsidR="00F352AE" w:rsidRPr="00EC0157">
        <w:rPr>
          <w:rFonts w:ascii="Aptos" w:hAnsi="Aptos" w:cstheme="majorHAnsi"/>
        </w:rPr>
        <w:t>eura</w:t>
      </w:r>
      <w:r w:rsidRPr="00EC0157">
        <w:rPr>
          <w:rFonts w:ascii="Aptos" w:hAnsi="Aptos" w:cstheme="majorHAnsi"/>
        </w:rPr>
        <w:t>. Građevinski objekti za koje se plaća zakupnina su: objekti DV, OŠ i SŠ, prostor za Dom zdravlja Zagreb centar, zakup za zdravstvenu stanicu Novi Jelkovec, zakup nadograđenog dijela bolnice Sveti Duh, zakup objekta Doma za starije Markševec, zakup poslovnih prostora te najam stanova u Sopnici Jelkovec i Podbrežju, zakup poslovnih prostora za potrebe mjesne samouprave te zakup bazena u objektima SŠ Jelkovec, OŠ Iver i SRC Svetice.</w:t>
      </w:r>
    </w:p>
    <w:p w14:paraId="0E36737E" w14:textId="1415873B" w:rsidR="00BC73EA" w:rsidRPr="00EC0157" w:rsidRDefault="00BC73EA" w:rsidP="00EC0157">
      <w:pPr>
        <w:jc w:val="both"/>
        <w:rPr>
          <w:rFonts w:ascii="Aptos" w:hAnsi="Aptos" w:cstheme="majorHAnsi"/>
        </w:rPr>
      </w:pPr>
      <w:r w:rsidRPr="00EC0157">
        <w:rPr>
          <w:rFonts w:ascii="Aptos" w:hAnsi="Aptos" w:cstheme="majorHAnsi"/>
        </w:rPr>
        <w:t xml:space="preserve">Na zakup zemljišta otpada 52.915,20 </w:t>
      </w:r>
      <w:r w:rsidR="00F352AE" w:rsidRPr="00EC0157">
        <w:rPr>
          <w:rFonts w:ascii="Aptos" w:hAnsi="Aptos" w:cstheme="majorHAnsi"/>
        </w:rPr>
        <w:t>eura</w:t>
      </w:r>
      <w:r w:rsidRPr="00EC0157">
        <w:rPr>
          <w:rFonts w:ascii="Aptos" w:hAnsi="Aptos" w:cstheme="majorHAnsi"/>
        </w:rPr>
        <w:t xml:space="preserve">, zakupninu opreme 8.790,90 </w:t>
      </w:r>
      <w:r w:rsidR="00F352AE" w:rsidRPr="00EC0157">
        <w:rPr>
          <w:rFonts w:ascii="Aptos" w:hAnsi="Aptos" w:cstheme="majorHAnsi"/>
        </w:rPr>
        <w:t>eura</w:t>
      </w:r>
      <w:r w:rsidRPr="00EC0157">
        <w:rPr>
          <w:rFonts w:ascii="Aptos" w:hAnsi="Aptos" w:cstheme="majorHAnsi"/>
        </w:rPr>
        <w:t xml:space="preserve">, zakup i najam prijevoznih sredstava 451.921,07 </w:t>
      </w:r>
      <w:r w:rsidR="00F352AE" w:rsidRPr="00EC0157">
        <w:rPr>
          <w:rFonts w:ascii="Aptos" w:hAnsi="Aptos" w:cstheme="majorHAnsi"/>
        </w:rPr>
        <w:t>eura</w:t>
      </w:r>
      <w:r w:rsidRPr="00EC0157">
        <w:rPr>
          <w:rFonts w:ascii="Aptos" w:hAnsi="Aptos" w:cstheme="majorHAnsi"/>
        </w:rPr>
        <w:t xml:space="preserve">, licence 1.213.212,16 </w:t>
      </w:r>
      <w:r w:rsidR="00F352AE" w:rsidRPr="00EC0157">
        <w:rPr>
          <w:rFonts w:ascii="Aptos" w:hAnsi="Aptos" w:cstheme="majorHAnsi"/>
        </w:rPr>
        <w:t>eura</w:t>
      </w:r>
      <w:r w:rsidRPr="00EC0157">
        <w:rPr>
          <w:rFonts w:ascii="Aptos" w:hAnsi="Aptos" w:cstheme="majorHAnsi"/>
        </w:rPr>
        <w:t xml:space="preserve"> i ostale zakupnine i najamnine 1.295.450,75 </w:t>
      </w:r>
      <w:r w:rsidR="00F352AE" w:rsidRPr="00EC0157">
        <w:rPr>
          <w:rFonts w:ascii="Aptos" w:hAnsi="Aptos" w:cstheme="majorHAnsi"/>
        </w:rPr>
        <w:t>eura</w:t>
      </w:r>
      <w:r w:rsidRPr="00EC0157">
        <w:rPr>
          <w:rFonts w:ascii="Aptos" w:hAnsi="Aptos" w:cstheme="majorHAnsi"/>
        </w:rPr>
        <w:t>.</w:t>
      </w:r>
    </w:p>
    <w:p w14:paraId="59F96E15" w14:textId="07083DB5" w:rsidR="00BC73EA" w:rsidRPr="00EC0157" w:rsidRDefault="00BC73EA" w:rsidP="00EC0157">
      <w:pPr>
        <w:jc w:val="both"/>
        <w:rPr>
          <w:rFonts w:ascii="Aptos" w:hAnsi="Aptos"/>
        </w:rPr>
      </w:pPr>
      <w:r w:rsidRPr="00EC0157">
        <w:rPr>
          <w:rFonts w:ascii="Aptos" w:hAnsi="Aptos" w:cs="Calibri Light"/>
        </w:rPr>
        <w:t xml:space="preserve">Zakupnine i najamnine u knjigama poslovnih korisnika iznose 5.179.472,72 </w:t>
      </w:r>
      <w:r w:rsidR="00F352AE" w:rsidRPr="00EC0157">
        <w:rPr>
          <w:rFonts w:ascii="Aptos" w:hAnsi="Aptos" w:cs="Calibri Light"/>
        </w:rPr>
        <w:t>eura</w:t>
      </w:r>
      <w:r w:rsidRPr="00EC0157">
        <w:rPr>
          <w:rFonts w:ascii="Aptos" w:hAnsi="Aptos" w:cs="Calibri Light"/>
        </w:rPr>
        <w:t>. Korisnici su iskazali troškove najma za objekte u kojima obavljaju redovnu djelatnost, najamnine za područne objekte te troškove najma opreme i automobila. Korisnici su iskazali slijedeće iznose:</w:t>
      </w:r>
    </w:p>
    <w:p w14:paraId="5100F624" w14:textId="0129408C" w:rsidR="00BC73EA" w:rsidRPr="00EC0157" w:rsidRDefault="00BC73EA" w:rsidP="00D80E40">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JVP 12.881,64 </w:t>
      </w:r>
      <w:r w:rsidR="00F352AE" w:rsidRPr="00EC0157">
        <w:rPr>
          <w:rFonts w:ascii="Aptos" w:hAnsi="Aptos" w:cs="Calibri Light"/>
        </w:rPr>
        <w:t>eura</w:t>
      </w:r>
    </w:p>
    <w:p w14:paraId="2CEFAD1A" w14:textId="134610FF" w:rsidR="00BC73EA" w:rsidRPr="00EC0157" w:rsidRDefault="00BC73EA" w:rsidP="00D80E40">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Ustanove u poljoprivredi 18.875,68 </w:t>
      </w:r>
      <w:r w:rsidR="00F352AE" w:rsidRPr="00EC0157">
        <w:rPr>
          <w:rFonts w:ascii="Aptos" w:hAnsi="Aptos" w:cs="Calibri Light"/>
        </w:rPr>
        <w:t>eura</w:t>
      </w:r>
      <w:r w:rsidRPr="00EC0157">
        <w:rPr>
          <w:rFonts w:ascii="Aptos" w:hAnsi="Aptos" w:cs="Calibri Light"/>
        </w:rPr>
        <w:t>,</w:t>
      </w:r>
    </w:p>
    <w:p w14:paraId="01D0991D" w14:textId="590E95E6" w:rsidR="00BC73EA" w:rsidRPr="00EC0157" w:rsidRDefault="00BC73EA" w:rsidP="00D80E40">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Dječji vrtići 1.171.901,78 </w:t>
      </w:r>
      <w:r w:rsidR="00F352AE" w:rsidRPr="00EC0157">
        <w:rPr>
          <w:rFonts w:ascii="Aptos" w:hAnsi="Aptos" w:cs="Calibri Light"/>
        </w:rPr>
        <w:t>eura</w:t>
      </w:r>
      <w:r w:rsidRPr="00EC0157">
        <w:rPr>
          <w:rFonts w:ascii="Aptos" w:hAnsi="Aptos" w:cs="Calibri Light"/>
        </w:rPr>
        <w:t>,</w:t>
      </w:r>
    </w:p>
    <w:p w14:paraId="3A8E98C5" w14:textId="5C88A81C" w:rsidR="00BC73EA" w:rsidRPr="00EC0157" w:rsidRDefault="00BC73EA" w:rsidP="00D80E40">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Osnovne škole 372.921,35 </w:t>
      </w:r>
      <w:r w:rsidR="00F352AE" w:rsidRPr="00EC0157">
        <w:rPr>
          <w:rFonts w:ascii="Aptos" w:hAnsi="Aptos" w:cs="Calibri Light"/>
        </w:rPr>
        <w:t>eura</w:t>
      </w:r>
      <w:r w:rsidRPr="00EC0157">
        <w:rPr>
          <w:rFonts w:ascii="Aptos" w:hAnsi="Aptos" w:cs="Calibri Light"/>
        </w:rPr>
        <w:t>,</w:t>
      </w:r>
    </w:p>
    <w:p w14:paraId="0B878FFE" w14:textId="5B2F6AB3" w:rsidR="00BC73EA" w:rsidRPr="00EC0157" w:rsidRDefault="00BC73EA" w:rsidP="00D80E40">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Srednje škole 961.525,55 </w:t>
      </w:r>
      <w:r w:rsidR="00F352AE" w:rsidRPr="00EC0157">
        <w:rPr>
          <w:rFonts w:ascii="Aptos" w:hAnsi="Aptos" w:cs="Calibri Light"/>
        </w:rPr>
        <w:t>eura</w:t>
      </w:r>
      <w:r w:rsidRPr="00EC0157">
        <w:rPr>
          <w:rFonts w:ascii="Aptos" w:hAnsi="Aptos" w:cs="Calibri Light"/>
        </w:rPr>
        <w:t>,</w:t>
      </w:r>
    </w:p>
    <w:p w14:paraId="6AABC642" w14:textId="0F0E5016" w:rsidR="00BC73EA" w:rsidRPr="00EC0157" w:rsidRDefault="00BC73EA" w:rsidP="00D80E40">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Ustanova za upravljanje sportskim objektima 584.010,54 </w:t>
      </w:r>
      <w:r w:rsidR="00F352AE" w:rsidRPr="00EC0157">
        <w:rPr>
          <w:rFonts w:ascii="Aptos" w:hAnsi="Aptos" w:cs="Calibri Light"/>
        </w:rPr>
        <w:t>eura</w:t>
      </w:r>
      <w:r w:rsidRPr="00EC0157">
        <w:rPr>
          <w:rFonts w:ascii="Aptos" w:hAnsi="Aptos" w:cs="Calibri Light"/>
        </w:rPr>
        <w:t>,</w:t>
      </w:r>
    </w:p>
    <w:p w14:paraId="5AE1BAA6" w14:textId="61F00D75" w:rsidR="00BC73EA" w:rsidRPr="00EC0157" w:rsidRDefault="00BC73EA" w:rsidP="00D80E40">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Zavod za prostorno uređenje 11.144,40 </w:t>
      </w:r>
      <w:r w:rsidR="00F352AE" w:rsidRPr="00EC0157">
        <w:rPr>
          <w:rFonts w:ascii="Aptos" w:hAnsi="Aptos" w:cs="Calibri Light"/>
        </w:rPr>
        <w:t>eura</w:t>
      </w:r>
      <w:r w:rsidRPr="00EC0157">
        <w:rPr>
          <w:rFonts w:ascii="Aptos" w:hAnsi="Aptos" w:cs="Calibri Light"/>
        </w:rPr>
        <w:t>,</w:t>
      </w:r>
    </w:p>
    <w:p w14:paraId="20C268FE" w14:textId="49725443" w:rsidR="00BC73EA" w:rsidRPr="00EC0157" w:rsidRDefault="00BC73EA" w:rsidP="00D80E40">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Razvojna agencija Zagreb 25.338,95 </w:t>
      </w:r>
      <w:r w:rsidR="00F352AE" w:rsidRPr="00EC0157">
        <w:rPr>
          <w:rFonts w:ascii="Aptos" w:hAnsi="Aptos" w:cs="Calibri Light"/>
        </w:rPr>
        <w:t>eura</w:t>
      </w:r>
      <w:r w:rsidRPr="00EC0157">
        <w:rPr>
          <w:rFonts w:ascii="Aptos" w:hAnsi="Aptos" w:cs="Calibri Light"/>
        </w:rPr>
        <w:t>,</w:t>
      </w:r>
    </w:p>
    <w:p w14:paraId="5D42A752" w14:textId="16FEBEA5" w:rsidR="00BC73EA" w:rsidRPr="00EC0157" w:rsidRDefault="00BC73EA" w:rsidP="00D80E40">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Ustanove iz djelatnosti socijale i zdravstva 1.136.356,23 </w:t>
      </w:r>
      <w:r w:rsidR="00F352AE" w:rsidRPr="00EC0157">
        <w:rPr>
          <w:rFonts w:ascii="Aptos" w:hAnsi="Aptos" w:cs="Calibri Light"/>
        </w:rPr>
        <w:t>eura</w:t>
      </w:r>
      <w:r w:rsidRPr="00EC0157">
        <w:rPr>
          <w:rFonts w:ascii="Aptos" w:hAnsi="Aptos" w:cs="Calibri Light"/>
        </w:rPr>
        <w:t xml:space="preserve"> i</w:t>
      </w:r>
    </w:p>
    <w:p w14:paraId="6119E6D4" w14:textId="69579417" w:rsidR="00BC73EA" w:rsidRPr="00EC0157" w:rsidRDefault="00BC73EA" w:rsidP="00D80E40">
      <w:pPr>
        <w:pStyle w:val="ListParagraph"/>
        <w:numPr>
          <w:ilvl w:val="0"/>
          <w:numId w:val="7"/>
        </w:numPr>
        <w:spacing w:after="0"/>
        <w:ind w:left="714" w:hanging="357"/>
        <w:jc w:val="both"/>
        <w:rPr>
          <w:rFonts w:ascii="Aptos" w:hAnsi="Aptos" w:cs="Calibri Light"/>
        </w:rPr>
      </w:pPr>
      <w:r w:rsidRPr="00EC0157">
        <w:rPr>
          <w:rFonts w:ascii="Aptos" w:hAnsi="Aptos" w:cs="Calibri Light"/>
        </w:rPr>
        <w:t xml:space="preserve">Ustanove iz djelatnosti kulture 884.516,60 </w:t>
      </w:r>
      <w:r w:rsidR="00F352AE" w:rsidRPr="00EC0157">
        <w:rPr>
          <w:rFonts w:ascii="Aptos" w:hAnsi="Aptos" w:cs="Calibri Light"/>
        </w:rPr>
        <w:t>eura</w:t>
      </w:r>
      <w:r w:rsidRPr="00EC0157">
        <w:rPr>
          <w:rFonts w:ascii="Aptos" w:hAnsi="Aptos" w:cs="Calibri Light"/>
        </w:rPr>
        <w:t>.</w:t>
      </w:r>
    </w:p>
    <w:p w14:paraId="7E0EB3ED" w14:textId="77777777" w:rsidR="00FE20E4" w:rsidRDefault="00FE20E4" w:rsidP="00EC0157">
      <w:pPr>
        <w:jc w:val="both"/>
        <w:rPr>
          <w:rFonts w:ascii="Aptos" w:hAnsi="Aptos" w:cs="Calibri Light"/>
          <w:b/>
          <w:bCs/>
        </w:rPr>
      </w:pPr>
    </w:p>
    <w:p w14:paraId="129B40F9" w14:textId="27A8493F" w:rsidR="00BC73EA" w:rsidRPr="00EC0157" w:rsidRDefault="00BC73EA" w:rsidP="00EC0157">
      <w:pPr>
        <w:jc w:val="both"/>
        <w:rPr>
          <w:rFonts w:ascii="Aptos" w:hAnsi="Aptos" w:cs="Calibri Light"/>
          <w:b/>
          <w:bCs/>
        </w:rPr>
      </w:pPr>
      <w:r w:rsidRPr="00EC0157">
        <w:rPr>
          <w:rFonts w:ascii="Aptos" w:hAnsi="Aptos" w:cs="Calibri Light"/>
          <w:b/>
          <w:bCs/>
        </w:rPr>
        <w:t>Šifra 3237</w:t>
      </w:r>
    </w:p>
    <w:p w14:paraId="69183E3C" w14:textId="77777777" w:rsidR="00BC73EA" w:rsidRPr="00EC0157" w:rsidRDefault="00BC73EA" w:rsidP="00EC0157">
      <w:pPr>
        <w:jc w:val="both"/>
        <w:rPr>
          <w:rFonts w:ascii="Aptos" w:hAnsi="Aptos" w:cs="Calibri Light"/>
          <w:i/>
          <w:iCs/>
        </w:rPr>
      </w:pPr>
      <w:r w:rsidRPr="00EC0157">
        <w:rPr>
          <w:rFonts w:ascii="Aptos" w:hAnsi="Aptos" w:cs="Calibri Light"/>
          <w:i/>
          <w:iCs/>
        </w:rPr>
        <w:t>Intelektualne i osobne usluge</w:t>
      </w:r>
    </w:p>
    <w:p w14:paraId="62188353" w14:textId="6C2FA9ED" w:rsidR="00BC73EA" w:rsidRPr="00EC0157" w:rsidRDefault="00BC73EA" w:rsidP="00EC0157">
      <w:pPr>
        <w:jc w:val="both"/>
        <w:rPr>
          <w:rFonts w:ascii="Aptos" w:hAnsi="Aptos" w:cs="Calibri Light"/>
          <w:bCs/>
        </w:rPr>
      </w:pPr>
      <w:r w:rsidRPr="00EC0157">
        <w:rPr>
          <w:rFonts w:ascii="Aptos" w:hAnsi="Aptos" w:cs="Calibri Light"/>
          <w:bCs/>
        </w:rPr>
        <w:t xml:space="preserve">Rashodi za intelektualne i osobne usluge iznose 26.030.738,40 </w:t>
      </w:r>
      <w:r w:rsidR="00F352AE" w:rsidRPr="00EC0157">
        <w:rPr>
          <w:rFonts w:ascii="Aptos" w:hAnsi="Aptos" w:cs="Calibri Light"/>
          <w:bCs/>
        </w:rPr>
        <w:t>eura</w:t>
      </w:r>
      <w:r w:rsidRPr="00EC0157">
        <w:rPr>
          <w:rFonts w:ascii="Aptos" w:hAnsi="Aptos" w:cs="Calibri Light"/>
          <w:bCs/>
        </w:rPr>
        <w:t xml:space="preserve">. Grad Zagreb je prikazao rashode u iznosu 7.968.253,39 </w:t>
      </w:r>
      <w:r w:rsidR="00F352AE" w:rsidRPr="00EC0157">
        <w:rPr>
          <w:rFonts w:ascii="Aptos" w:hAnsi="Aptos" w:cs="Calibri Light"/>
          <w:bCs/>
        </w:rPr>
        <w:t>eura</w:t>
      </w:r>
      <w:r w:rsidRPr="00EC0157">
        <w:rPr>
          <w:rFonts w:ascii="Aptos" w:hAnsi="Aptos" w:cs="Calibri Light"/>
          <w:bCs/>
        </w:rPr>
        <w:t xml:space="preserve"> (+15%), a proračunski korisnici 18.062.485,01 </w:t>
      </w:r>
      <w:r w:rsidR="00F352AE" w:rsidRPr="00EC0157">
        <w:rPr>
          <w:rFonts w:ascii="Aptos" w:hAnsi="Aptos" w:cs="Calibri Light"/>
          <w:bCs/>
        </w:rPr>
        <w:t>eura</w:t>
      </w:r>
      <w:r w:rsidRPr="00EC0157">
        <w:rPr>
          <w:rFonts w:ascii="Aptos" w:hAnsi="Aptos" w:cs="Calibri Light"/>
          <w:bCs/>
        </w:rPr>
        <w:t xml:space="preserve"> (+7%). Grad je najviše utrošio na usluge odvjetnika i pravnog savjetnika te na ostale intelektualne usluge koje uključuju izradu studija, projekata, energetskih certifikata, prijevoda i sl.</w:t>
      </w:r>
    </w:p>
    <w:p w14:paraId="6172E6D6" w14:textId="77777777" w:rsidR="00BC73EA" w:rsidRPr="00EC0157" w:rsidRDefault="00BC73EA" w:rsidP="00EC0157">
      <w:pPr>
        <w:jc w:val="both"/>
        <w:rPr>
          <w:rFonts w:ascii="Aptos" w:hAnsi="Aptos" w:cs="Calibri Light"/>
          <w:bCs/>
        </w:rPr>
      </w:pPr>
      <w:r w:rsidRPr="00EC0157">
        <w:rPr>
          <w:rFonts w:ascii="Aptos" w:hAnsi="Aptos" w:cs="Calibri Light"/>
          <w:bCs/>
        </w:rPr>
        <w:t xml:space="preserve">Proračunski korisnici su na ovom računu evidentirali: izradu projektne dokumentacije za rekonstrukciju objekata, edukacije, seminari i radionice, troškovi većeg broja asistenata i pomoćnika u nastavi koji rade na Ugovore o djelu, odvjetničke i javnobilježničke usluge, ugovori </w:t>
      </w:r>
      <w:r w:rsidRPr="00EC0157">
        <w:rPr>
          <w:rFonts w:ascii="Aptos" w:hAnsi="Aptos" w:cs="Calibri Light"/>
          <w:bCs/>
        </w:rPr>
        <w:lastRenderedPageBreak/>
        <w:t xml:space="preserve">o djelu za održana državna natjecanja, povećanje satnice studentima koji rade preko Studentskog servisa, </w:t>
      </w:r>
    </w:p>
    <w:p w14:paraId="071D85C2" w14:textId="77777777" w:rsidR="00CE7AD7" w:rsidRDefault="00CE7AD7" w:rsidP="00EC0157">
      <w:pPr>
        <w:jc w:val="both"/>
        <w:rPr>
          <w:rFonts w:ascii="Aptos" w:hAnsi="Aptos" w:cs="Calibri Light"/>
          <w:b/>
        </w:rPr>
      </w:pPr>
    </w:p>
    <w:p w14:paraId="1618FDC7" w14:textId="19EBD380" w:rsidR="00BC73EA" w:rsidRPr="00EC0157" w:rsidRDefault="00BC73EA" w:rsidP="00EC0157">
      <w:pPr>
        <w:jc w:val="both"/>
        <w:rPr>
          <w:rFonts w:ascii="Aptos" w:hAnsi="Aptos" w:cs="Calibri Light"/>
          <w:b/>
        </w:rPr>
      </w:pPr>
      <w:r w:rsidRPr="00EC0157">
        <w:rPr>
          <w:rFonts w:ascii="Aptos" w:hAnsi="Aptos" w:cs="Calibri Light"/>
          <w:b/>
        </w:rPr>
        <w:t>Šifra 3238</w:t>
      </w:r>
    </w:p>
    <w:p w14:paraId="57CC8060" w14:textId="77777777" w:rsidR="00BC73EA" w:rsidRPr="00EC0157" w:rsidRDefault="00BC73EA" w:rsidP="00EC0157">
      <w:pPr>
        <w:jc w:val="both"/>
        <w:rPr>
          <w:rFonts w:ascii="Aptos" w:hAnsi="Aptos" w:cs="Calibri Light"/>
          <w:i/>
        </w:rPr>
      </w:pPr>
      <w:r w:rsidRPr="00EC0157">
        <w:rPr>
          <w:rFonts w:ascii="Aptos" w:hAnsi="Aptos" w:cs="Calibri Light"/>
          <w:i/>
        </w:rPr>
        <w:t>Računalne usluge</w:t>
      </w:r>
    </w:p>
    <w:p w14:paraId="6BBD2ADA" w14:textId="55A2889D" w:rsidR="00BC73EA" w:rsidRPr="00EC0157" w:rsidRDefault="00BC73EA" w:rsidP="00EC0157">
      <w:pPr>
        <w:jc w:val="both"/>
        <w:rPr>
          <w:rFonts w:ascii="Aptos" w:hAnsi="Aptos" w:cs="Calibri Light"/>
        </w:rPr>
      </w:pPr>
      <w:r w:rsidRPr="00EC0157">
        <w:rPr>
          <w:rFonts w:ascii="Aptos" w:hAnsi="Aptos" w:cs="Calibri Light"/>
          <w:bCs/>
        </w:rPr>
        <w:t>Iz</w:t>
      </w:r>
      <w:r w:rsidRPr="00EC0157">
        <w:rPr>
          <w:rFonts w:ascii="Aptos" w:hAnsi="Aptos" w:cs="Calibri Light"/>
        </w:rPr>
        <w:t xml:space="preserve">nos iskazan u konsolidiranom obrascu je 10.815.245,92 </w:t>
      </w:r>
      <w:r w:rsidR="00F352AE" w:rsidRPr="00EC0157">
        <w:rPr>
          <w:rFonts w:ascii="Aptos" w:hAnsi="Aptos" w:cs="Calibri Light"/>
        </w:rPr>
        <w:t>eura</w:t>
      </w:r>
      <w:r w:rsidRPr="00EC0157">
        <w:rPr>
          <w:rFonts w:ascii="Aptos" w:hAnsi="Aptos" w:cs="Calibri Light"/>
        </w:rPr>
        <w:t xml:space="preserve"> što je za 11% više u odnosu na prethodnu godinu. Grad je na ovoj šifri iskazao 6.804.061,16 </w:t>
      </w:r>
      <w:r w:rsidR="00F352AE" w:rsidRPr="00EC0157">
        <w:rPr>
          <w:rFonts w:ascii="Aptos" w:hAnsi="Aptos" w:cs="Calibri Light"/>
        </w:rPr>
        <w:t>eura</w:t>
      </w:r>
      <w:r w:rsidRPr="00EC0157">
        <w:rPr>
          <w:rFonts w:ascii="Aptos" w:hAnsi="Aptos" w:cs="Calibri Light"/>
        </w:rPr>
        <w:t xml:space="preserve"> što je za 12% više u odnosu na prethodnu godinu, a korisnici 4.011.184,76 </w:t>
      </w:r>
      <w:r w:rsidR="00F352AE" w:rsidRPr="00EC0157">
        <w:rPr>
          <w:rFonts w:ascii="Aptos" w:hAnsi="Aptos" w:cs="Calibri Light"/>
        </w:rPr>
        <w:t>eura</w:t>
      </w:r>
      <w:r w:rsidRPr="00EC0157">
        <w:rPr>
          <w:rFonts w:ascii="Aptos" w:hAnsi="Aptos" w:cs="Calibri Light"/>
        </w:rPr>
        <w:t xml:space="preserve"> što je za 11% više u odnosu na prethodnu godinu. Ovdje su evidentirani rashodi održavanja računala, računalnih programa i web stranica.</w:t>
      </w:r>
    </w:p>
    <w:p w14:paraId="5791B451" w14:textId="75249999" w:rsidR="00BC73EA" w:rsidRPr="00EC0157" w:rsidRDefault="00BC73EA" w:rsidP="00EC0157">
      <w:pPr>
        <w:jc w:val="both"/>
        <w:rPr>
          <w:rFonts w:ascii="Aptos" w:hAnsi="Aptos" w:cs="Calibri Light"/>
          <w:b/>
          <w:bCs/>
        </w:rPr>
      </w:pPr>
      <w:r w:rsidRPr="00EC0157">
        <w:rPr>
          <w:rFonts w:ascii="Aptos" w:hAnsi="Aptos" w:cs="Calibri Light"/>
          <w:b/>
          <w:bCs/>
        </w:rPr>
        <w:t>Šifra 3239</w:t>
      </w:r>
    </w:p>
    <w:p w14:paraId="0BBF7845" w14:textId="77777777" w:rsidR="00BC73EA" w:rsidRPr="00EC0157" w:rsidRDefault="00BC73EA" w:rsidP="00EC0157">
      <w:pPr>
        <w:jc w:val="both"/>
        <w:rPr>
          <w:rFonts w:ascii="Aptos" w:hAnsi="Aptos" w:cs="Calibri Light"/>
          <w:i/>
          <w:iCs/>
        </w:rPr>
      </w:pPr>
      <w:r w:rsidRPr="00EC0157">
        <w:rPr>
          <w:rFonts w:ascii="Aptos" w:hAnsi="Aptos" w:cs="Calibri Light"/>
          <w:i/>
          <w:iCs/>
        </w:rPr>
        <w:t>Ostale usluge</w:t>
      </w:r>
    </w:p>
    <w:p w14:paraId="7E141BB2" w14:textId="4A2FAE68" w:rsidR="00BC73EA" w:rsidRPr="00EC0157" w:rsidRDefault="00BC73EA" w:rsidP="00EC0157">
      <w:pPr>
        <w:jc w:val="both"/>
        <w:rPr>
          <w:rFonts w:ascii="Aptos" w:hAnsi="Aptos" w:cstheme="majorHAnsi"/>
        </w:rPr>
      </w:pPr>
      <w:r w:rsidRPr="00EC0157">
        <w:rPr>
          <w:rFonts w:ascii="Aptos" w:hAnsi="Aptos" w:cstheme="majorHAnsi"/>
        </w:rPr>
        <w:t xml:space="preserve">Rashodi za ostale usluge Grada iznose 27.004.111,47 </w:t>
      </w:r>
      <w:r w:rsidR="00F352AE" w:rsidRPr="00EC0157">
        <w:rPr>
          <w:rFonts w:ascii="Aptos" w:hAnsi="Aptos" w:cstheme="majorHAnsi"/>
        </w:rPr>
        <w:t>eura</w:t>
      </w:r>
      <w:r w:rsidRPr="00EC0157">
        <w:rPr>
          <w:rFonts w:ascii="Aptos" w:hAnsi="Aptos" w:cstheme="majorHAnsi"/>
        </w:rPr>
        <w:t xml:space="preserve"> i veći su za 18% u odnosu na prethodnu godinu. Ostale usluge uključuju: grafičke, tiskarske usluge, usluge kopiranja i uvezivanja 51.394,05 </w:t>
      </w:r>
      <w:r w:rsidR="00F352AE" w:rsidRPr="00EC0157">
        <w:rPr>
          <w:rFonts w:ascii="Aptos" w:hAnsi="Aptos" w:cstheme="majorHAnsi"/>
        </w:rPr>
        <w:t>eura</w:t>
      </w:r>
      <w:r w:rsidRPr="00EC0157">
        <w:rPr>
          <w:rFonts w:ascii="Aptos" w:hAnsi="Aptos" w:cstheme="majorHAnsi"/>
        </w:rPr>
        <w:t xml:space="preserve">, film i izradu fotografija 142,50 </w:t>
      </w:r>
      <w:r w:rsidR="00F352AE" w:rsidRPr="00EC0157">
        <w:rPr>
          <w:rFonts w:ascii="Aptos" w:hAnsi="Aptos" w:cstheme="majorHAnsi"/>
        </w:rPr>
        <w:t>eura</w:t>
      </w:r>
      <w:r w:rsidRPr="00EC0157">
        <w:rPr>
          <w:rFonts w:ascii="Aptos" w:hAnsi="Aptos" w:cstheme="majorHAnsi"/>
        </w:rPr>
        <w:t xml:space="preserve">, usluge pri registraciji prijevoznih sredstava 1.226,74 </w:t>
      </w:r>
      <w:r w:rsidR="00F352AE" w:rsidRPr="00EC0157">
        <w:rPr>
          <w:rFonts w:ascii="Aptos" w:hAnsi="Aptos" w:cstheme="majorHAnsi"/>
        </w:rPr>
        <w:t>eura</w:t>
      </w:r>
      <w:r w:rsidRPr="00EC0157">
        <w:rPr>
          <w:rFonts w:ascii="Aptos" w:hAnsi="Aptos" w:cstheme="majorHAnsi"/>
        </w:rPr>
        <w:t xml:space="preserve">, usluge čišćenja, pranja i sl. 469.176,48 </w:t>
      </w:r>
      <w:r w:rsidR="00F352AE" w:rsidRPr="00EC0157">
        <w:rPr>
          <w:rFonts w:ascii="Aptos" w:hAnsi="Aptos" w:cstheme="majorHAnsi"/>
        </w:rPr>
        <w:t>eura</w:t>
      </w:r>
      <w:r w:rsidRPr="00EC0157">
        <w:rPr>
          <w:rFonts w:ascii="Aptos" w:hAnsi="Aptos" w:cstheme="majorHAnsi"/>
        </w:rPr>
        <w:t xml:space="preserve">, usluge čuvanja imovine i osoba 1.162.239,36 </w:t>
      </w:r>
      <w:r w:rsidR="00F352AE" w:rsidRPr="00EC0157">
        <w:rPr>
          <w:rFonts w:ascii="Aptos" w:hAnsi="Aptos" w:cstheme="majorHAnsi"/>
        </w:rPr>
        <w:t>eura</w:t>
      </w:r>
      <w:r w:rsidRPr="00EC0157">
        <w:rPr>
          <w:rFonts w:ascii="Aptos" w:hAnsi="Aptos" w:cstheme="majorHAnsi"/>
        </w:rPr>
        <w:t xml:space="preserve">, te ostale nespomenute usluge 25.319.932,34 </w:t>
      </w:r>
      <w:r w:rsidR="00F352AE" w:rsidRPr="00EC0157">
        <w:rPr>
          <w:rFonts w:ascii="Aptos" w:hAnsi="Aptos" w:cstheme="majorHAnsi"/>
        </w:rPr>
        <w:t>eura</w:t>
      </w:r>
      <w:r w:rsidRPr="00EC0157">
        <w:rPr>
          <w:rFonts w:ascii="Aptos" w:hAnsi="Aptos" w:cstheme="majorHAnsi"/>
        </w:rPr>
        <w:t xml:space="preserve">. </w:t>
      </w:r>
    </w:p>
    <w:p w14:paraId="6477702D" w14:textId="379C11B2" w:rsidR="00BC73EA" w:rsidRPr="00EC0157" w:rsidRDefault="00BC73EA" w:rsidP="00EC0157">
      <w:pPr>
        <w:pStyle w:val="ListParagraph"/>
        <w:ind w:left="0"/>
        <w:jc w:val="both"/>
        <w:rPr>
          <w:rFonts w:ascii="Aptos" w:hAnsi="Aptos" w:cstheme="majorHAnsi"/>
        </w:rPr>
      </w:pPr>
      <w:r w:rsidRPr="00EC0157">
        <w:rPr>
          <w:rFonts w:ascii="Aptos" w:hAnsi="Aptos" w:cstheme="majorHAnsi"/>
        </w:rPr>
        <w:t xml:space="preserve">Najveći udio u ovim rashodima otpada na </w:t>
      </w:r>
      <w:r w:rsidR="00D85C2E">
        <w:rPr>
          <w:rFonts w:ascii="Aptos" w:hAnsi="Aptos" w:cstheme="majorHAnsi"/>
        </w:rPr>
        <w:t>n</w:t>
      </w:r>
      <w:r w:rsidRPr="00EC0157">
        <w:rPr>
          <w:rFonts w:ascii="Aptos" w:hAnsi="Aptos" w:cstheme="majorHAnsi"/>
        </w:rPr>
        <w:t xml:space="preserve">aknadu Ministarstvu financija, Poreznoj upravi koja za Grad Zagreb obavlja poslove utvrđivanja, evidentiranja, nadzora </w:t>
      </w:r>
      <w:r w:rsidRPr="00EC0157">
        <w:rPr>
          <w:rFonts w:ascii="Aptos" w:hAnsi="Aptos" w:cstheme="majorHAnsi"/>
          <w:shd w:val="clear" w:color="auto" w:fill="FFFFFF"/>
        </w:rPr>
        <w:t xml:space="preserve">naplate i ovrhe radi naplate pojedinih poreza koji pripadaju Gradu (porez na potrošnju, porez na kuće za odmor, porez na tvrtku, porez na promet nekretnina). Za obavljanje poslova utvrđivanja, evidentiranja, nadzora, naplate i ovrhe radi naplate ovih poreza Poreznoj upravi pripada naknada u iznosu 5% od ukupno naplaćenih prihoda što iznosi 43.131,83 </w:t>
      </w:r>
      <w:r w:rsidR="00F352AE" w:rsidRPr="00EC0157">
        <w:rPr>
          <w:rFonts w:ascii="Aptos" w:hAnsi="Aptos" w:cstheme="majorHAnsi"/>
          <w:shd w:val="clear" w:color="auto" w:fill="FFFFFF"/>
        </w:rPr>
        <w:t>eura</w:t>
      </w:r>
      <w:r w:rsidRPr="00EC0157">
        <w:rPr>
          <w:rFonts w:ascii="Aptos" w:hAnsi="Aptos" w:cstheme="majorHAnsi"/>
          <w:shd w:val="clear" w:color="auto" w:fill="FFFFFF"/>
        </w:rPr>
        <w:t xml:space="preserve">. Isto tako za poslove utvrđivanja, evidentiranja, naplate, nadzora i ovrhe poreza na dohodak Ministarstvu financija Poreznoj upravi pripada naknada 1% od ukupno naplaćenih prihoda od poreza na dohodak što iznosi 12.025.922,23 </w:t>
      </w:r>
      <w:r w:rsidR="00F352AE" w:rsidRPr="00EC0157">
        <w:rPr>
          <w:rFonts w:ascii="Aptos" w:hAnsi="Aptos" w:cstheme="majorHAnsi"/>
          <w:shd w:val="clear" w:color="auto" w:fill="FFFFFF"/>
        </w:rPr>
        <w:t>eura</w:t>
      </w:r>
      <w:r w:rsidRPr="00EC0157">
        <w:rPr>
          <w:rFonts w:ascii="Aptos" w:hAnsi="Aptos" w:cstheme="majorHAnsi"/>
          <w:shd w:val="clear" w:color="auto" w:fill="FFFFFF"/>
        </w:rPr>
        <w:t>.</w:t>
      </w:r>
    </w:p>
    <w:p w14:paraId="55175992" w14:textId="0945A5D6" w:rsidR="00BC73EA" w:rsidRPr="00EC0157" w:rsidRDefault="00BC73EA" w:rsidP="00EC0157">
      <w:pPr>
        <w:jc w:val="both"/>
        <w:rPr>
          <w:rFonts w:ascii="Aptos" w:hAnsi="Aptos" w:cstheme="majorHAnsi"/>
        </w:rPr>
      </w:pPr>
      <w:r w:rsidRPr="00EC0157">
        <w:rPr>
          <w:rFonts w:ascii="Aptos" w:hAnsi="Aptos" w:cstheme="majorHAnsi"/>
        </w:rPr>
        <w:t xml:space="preserve">Tu su još evidentirani rashodi za prometnu jedinicu mladeži 1.495.498,18 </w:t>
      </w:r>
      <w:r w:rsidR="00F352AE" w:rsidRPr="00EC0157">
        <w:rPr>
          <w:rFonts w:ascii="Aptos" w:hAnsi="Aptos" w:cstheme="majorHAnsi"/>
        </w:rPr>
        <w:t>eura</w:t>
      </w:r>
      <w:r w:rsidRPr="00EC0157">
        <w:rPr>
          <w:rFonts w:ascii="Aptos" w:hAnsi="Aptos" w:cstheme="majorHAnsi"/>
        </w:rPr>
        <w:t>, na rashode za čišćenje grafita, premještanje vozila, rušenje stabala i rezanje grana, rashodi vezani uz ugradnju kućnih brojeva i uličnih ploča.</w:t>
      </w:r>
    </w:p>
    <w:p w14:paraId="7BD40D1A" w14:textId="6B3EE939" w:rsidR="00BC73EA" w:rsidRPr="00EC0157" w:rsidRDefault="00BC73EA" w:rsidP="00EC0157">
      <w:pPr>
        <w:jc w:val="both"/>
        <w:rPr>
          <w:rFonts w:ascii="Aptos" w:hAnsi="Aptos" w:cstheme="majorHAnsi"/>
        </w:rPr>
      </w:pPr>
      <w:r w:rsidRPr="00EC0157">
        <w:rPr>
          <w:rFonts w:ascii="Aptos" w:hAnsi="Aptos" w:cstheme="majorHAnsi"/>
        </w:rPr>
        <w:t xml:space="preserve">Rashodi za ostale usluge korisnika iznose 13.522.785,30 </w:t>
      </w:r>
      <w:r w:rsidR="00F352AE" w:rsidRPr="00EC0157">
        <w:rPr>
          <w:rFonts w:ascii="Aptos" w:hAnsi="Aptos" w:cstheme="majorHAnsi"/>
        </w:rPr>
        <w:t>eura</w:t>
      </w:r>
      <w:r w:rsidRPr="00EC0157">
        <w:rPr>
          <w:rFonts w:ascii="Aptos" w:hAnsi="Aptos" w:cstheme="majorHAnsi"/>
        </w:rPr>
        <w:t xml:space="preserve"> i uključuju rashode registraciju vozila, rashode vezane uz projekte, tehničku zaštitu objekata, grafičke i tiskarske usluge, usluge pranja rublja u zdravstvenim ustanovama, troškovi tjelesne zaštite…,</w:t>
      </w:r>
    </w:p>
    <w:p w14:paraId="6CBFD3A7" w14:textId="77777777" w:rsidR="00BC73EA" w:rsidRPr="00EC0157" w:rsidRDefault="00BC73EA" w:rsidP="00EC0157">
      <w:pPr>
        <w:jc w:val="both"/>
        <w:rPr>
          <w:rFonts w:ascii="Aptos" w:hAnsi="Aptos" w:cs="Calibri Light"/>
          <w:b/>
        </w:rPr>
      </w:pPr>
      <w:r w:rsidRPr="00EC0157">
        <w:rPr>
          <w:rFonts w:ascii="Aptos" w:hAnsi="Aptos" w:cs="Calibri Light"/>
          <w:b/>
        </w:rPr>
        <w:t>Šifra 3292</w:t>
      </w:r>
    </w:p>
    <w:p w14:paraId="16279B5E" w14:textId="77777777" w:rsidR="00BC73EA" w:rsidRPr="00EC0157" w:rsidRDefault="00BC73EA" w:rsidP="00EC0157">
      <w:pPr>
        <w:jc w:val="both"/>
        <w:rPr>
          <w:rFonts w:ascii="Aptos" w:hAnsi="Aptos" w:cs="Calibri Light"/>
          <w:i/>
        </w:rPr>
      </w:pPr>
      <w:r w:rsidRPr="00EC0157">
        <w:rPr>
          <w:rFonts w:ascii="Aptos" w:hAnsi="Aptos" w:cs="Calibri Light"/>
          <w:i/>
        </w:rPr>
        <w:t>Premije osiguranja</w:t>
      </w:r>
    </w:p>
    <w:p w14:paraId="34CA88F9" w14:textId="6E545415" w:rsidR="00BC73EA" w:rsidRPr="00EC0157" w:rsidRDefault="00BC73EA" w:rsidP="00EC0157">
      <w:pPr>
        <w:jc w:val="both"/>
        <w:rPr>
          <w:rFonts w:ascii="Aptos" w:hAnsi="Aptos"/>
        </w:rPr>
      </w:pPr>
      <w:r w:rsidRPr="00EC0157">
        <w:rPr>
          <w:rFonts w:ascii="Aptos" w:hAnsi="Aptos" w:cs="Calibri Light"/>
        </w:rPr>
        <w:t xml:space="preserve">U konsolidiranom izvještaju troškovi premija osiguranja veći su za 64%. Grad je iskazao iznos od 1.590.306,13 </w:t>
      </w:r>
      <w:r w:rsidR="00F352AE" w:rsidRPr="00EC0157">
        <w:rPr>
          <w:rFonts w:ascii="Aptos" w:hAnsi="Aptos" w:cs="Calibri Light"/>
        </w:rPr>
        <w:t>eura</w:t>
      </w:r>
      <w:r w:rsidRPr="00EC0157">
        <w:rPr>
          <w:rFonts w:ascii="Aptos" w:hAnsi="Aptos" w:cs="Calibri Light"/>
        </w:rPr>
        <w:t xml:space="preserve">, a proračunski korisnici 1.637.600,27 </w:t>
      </w:r>
      <w:r w:rsidR="00F352AE" w:rsidRPr="00EC0157">
        <w:rPr>
          <w:rFonts w:ascii="Aptos" w:hAnsi="Aptos" w:cs="Calibri Light"/>
        </w:rPr>
        <w:t>eura</w:t>
      </w:r>
      <w:r w:rsidRPr="00EC0157">
        <w:rPr>
          <w:rFonts w:ascii="Aptos" w:hAnsi="Aptos" w:cs="Calibri Light"/>
        </w:rPr>
        <w:t>. Na ovom računu su iskazani rashodi za: osiguranje automobila i dostavnih vozila, osiguranje fundusa kod ustanova iz djelatnosti kulture, osiguranje zgrada od potresa, osiguranje imovine i osiguranje djelatnika od nezgoda.</w:t>
      </w:r>
    </w:p>
    <w:p w14:paraId="5BDE2E9D" w14:textId="77777777" w:rsidR="00BC73EA" w:rsidRPr="00EC0157" w:rsidRDefault="00BC73EA" w:rsidP="00EC0157">
      <w:pPr>
        <w:jc w:val="both"/>
        <w:rPr>
          <w:rFonts w:ascii="Aptos" w:hAnsi="Aptos" w:cs="Calibri Light"/>
          <w:b/>
        </w:rPr>
      </w:pPr>
      <w:r w:rsidRPr="00EC0157">
        <w:rPr>
          <w:rFonts w:ascii="Aptos" w:hAnsi="Aptos" w:cs="Calibri Light"/>
          <w:b/>
        </w:rPr>
        <w:t>Šifra 3296</w:t>
      </w:r>
    </w:p>
    <w:p w14:paraId="75AF228F" w14:textId="77777777" w:rsidR="00BC73EA" w:rsidRPr="00EC0157" w:rsidRDefault="00BC73EA" w:rsidP="00EC0157">
      <w:pPr>
        <w:jc w:val="both"/>
        <w:rPr>
          <w:rFonts w:ascii="Aptos" w:hAnsi="Aptos" w:cs="Calibri Light"/>
          <w:b/>
        </w:rPr>
      </w:pPr>
      <w:r w:rsidRPr="00EC0157">
        <w:rPr>
          <w:rFonts w:ascii="Aptos" w:hAnsi="Aptos" w:cs="Calibri Light"/>
          <w:i/>
        </w:rPr>
        <w:t>Troškovi sudskih postupaka</w:t>
      </w:r>
      <w:r w:rsidRPr="00EC0157">
        <w:rPr>
          <w:rFonts w:ascii="Aptos" w:hAnsi="Aptos" w:cs="Calibri Light"/>
          <w:b/>
        </w:rPr>
        <w:t xml:space="preserve"> </w:t>
      </w:r>
    </w:p>
    <w:p w14:paraId="243969D8" w14:textId="38840A4D" w:rsidR="00BC73EA" w:rsidRPr="00EC0157" w:rsidRDefault="00BC73EA" w:rsidP="00EC0157">
      <w:pPr>
        <w:jc w:val="both"/>
        <w:rPr>
          <w:rFonts w:ascii="Aptos" w:hAnsi="Aptos"/>
        </w:rPr>
      </w:pPr>
      <w:r w:rsidRPr="00EC0157">
        <w:rPr>
          <w:rFonts w:ascii="Aptos" w:hAnsi="Aptos" w:cs="Calibri Light"/>
        </w:rPr>
        <w:t xml:space="preserve">Ovi rashodi su manji za 2% u odnosu na prethodnu godinu. Iznos od 206.742,68 </w:t>
      </w:r>
      <w:r w:rsidR="00F352AE" w:rsidRPr="00EC0157">
        <w:rPr>
          <w:rFonts w:ascii="Aptos" w:hAnsi="Aptos" w:cs="Calibri Light"/>
        </w:rPr>
        <w:t>eura</w:t>
      </w:r>
      <w:r w:rsidRPr="00EC0157">
        <w:rPr>
          <w:rFonts w:ascii="Aptos" w:hAnsi="Aptos" w:cs="Calibri Light"/>
        </w:rPr>
        <w:t xml:space="preserve"> prikazao je Grad, a 963.255,18 </w:t>
      </w:r>
      <w:r w:rsidR="00F352AE" w:rsidRPr="00EC0157">
        <w:rPr>
          <w:rFonts w:ascii="Aptos" w:hAnsi="Aptos" w:cs="Calibri Light"/>
        </w:rPr>
        <w:t>eura</w:t>
      </w:r>
      <w:r w:rsidRPr="00EC0157">
        <w:rPr>
          <w:rFonts w:ascii="Aptos" w:hAnsi="Aptos" w:cs="Calibri Light"/>
        </w:rPr>
        <w:t xml:space="preserve"> su iskazali proračunski korisnici. Ukidanje mjere Roditelj odgojitelj je </w:t>
      </w:r>
      <w:r w:rsidRPr="00EC0157">
        <w:rPr>
          <w:rFonts w:ascii="Aptos" w:hAnsi="Aptos" w:cs="Calibri Light"/>
        </w:rPr>
        <w:lastRenderedPageBreak/>
        <w:t>razlog porasta sudskih troškova na razini Grada, kod korisnika riješeni su sudski sporovi te su temeljem sudskih presuda plaćeni troškovi sudskih postupaka.</w:t>
      </w:r>
    </w:p>
    <w:p w14:paraId="590A2CEB" w14:textId="77777777" w:rsidR="00BC73EA" w:rsidRPr="00EC0157" w:rsidRDefault="00BC73EA" w:rsidP="00EC0157">
      <w:pPr>
        <w:jc w:val="both"/>
        <w:rPr>
          <w:rFonts w:ascii="Aptos" w:hAnsi="Aptos" w:cs="Calibri Light"/>
        </w:rPr>
      </w:pPr>
      <w:r w:rsidRPr="00EC0157">
        <w:rPr>
          <w:rFonts w:ascii="Aptos" w:hAnsi="Aptos" w:cs="Calibri Light"/>
        </w:rPr>
        <w:t>Troškovi sudskih postupaka</w:t>
      </w:r>
    </w:p>
    <w:tbl>
      <w:tblPr>
        <w:tblW w:w="7725" w:type="dxa"/>
        <w:tblCellMar>
          <w:left w:w="10" w:type="dxa"/>
          <w:right w:w="10" w:type="dxa"/>
        </w:tblCellMar>
        <w:tblLook w:val="04A0" w:firstRow="1" w:lastRow="0" w:firstColumn="1" w:lastColumn="0" w:noHBand="0" w:noVBand="1"/>
      </w:tblPr>
      <w:tblGrid>
        <w:gridCol w:w="2972"/>
        <w:gridCol w:w="1701"/>
        <w:gridCol w:w="1932"/>
        <w:gridCol w:w="1120"/>
      </w:tblGrid>
      <w:tr w:rsidR="00BC73EA" w:rsidRPr="00EC0157" w14:paraId="7C27DDF3" w14:textId="77777777" w:rsidTr="00B16CEC">
        <w:trPr>
          <w:trHeight w:val="27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A0830"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AF4" w14:textId="77777777" w:rsidR="00BC73EA" w:rsidRPr="00EC0157" w:rsidRDefault="00BC73EA" w:rsidP="00EC0157">
            <w:pPr>
              <w:jc w:val="both"/>
              <w:textAlignment w:val="auto"/>
              <w:rPr>
                <w:rFonts w:ascii="Aptos" w:hAnsi="Aptos" w:cs="Calibri Light"/>
              </w:rPr>
            </w:pPr>
            <w:r w:rsidRPr="00EC0157">
              <w:rPr>
                <w:rFonts w:ascii="Aptos" w:hAnsi="Aptos" w:cs="Calibri Light"/>
              </w:rPr>
              <w:t>2023. godina</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13AD" w14:textId="77777777" w:rsidR="00BC73EA" w:rsidRPr="00EC0157" w:rsidRDefault="00BC73EA" w:rsidP="00EC0157">
            <w:pPr>
              <w:jc w:val="both"/>
              <w:textAlignment w:val="auto"/>
              <w:rPr>
                <w:rFonts w:ascii="Aptos" w:hAnsi="Aptos" w:cs="Calibri Light"/>
              </w:rPr>
            </w:pPr>
            <w:r w:rsidRPr="00EC0157">
              <w:rPr>
                <w:rFonts w:ascii="Aptos" w:hAnsi="Aptos" w:cs="Calibri Light"/>
              </w:rPr>
              <w:t>2024. godina</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D8FF2" w14:textId="77777777" w:rsidR="00BC73EA" w:rsidRPr="00EC0157" w:rsidRDefault="00BC73EA" w:rsidP="00EC0157">
            <w:pPr>
              <w:jc w:val="both"/>
              <w:textAlignment w:val="auto"/>
              <w:rPr>
                <w:rFonts w:ascii="Aptos" w:hAnsi="Aptos" w:cs="Calibri Light"/>
              </w:rPr>
            </w:pPr>
            <w:r w:rsidRPr="00EC0157">
              <w:rPr>
                <w:rFonts w:ascii="Aptos" w:hAnsi="Aptos" w:cs="Calibri Light"/>
              </w:rPr>
              <w:t>Indeks</w:t>
            </w:r>
          </w:p>
        </w:tc>
      </w:tr>
      <w:tr w:rsidR="00BC73EA" w:rsidRPr="00EC0157" w14:paraId="601A011D" w14:textId="77777777" w:rsidTr="00B16CEC">
        <w:trPr>
          <w:trHeight w:val="40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A578" w14:textId="77777777" w:rsidR="00BC73EA" w:rsidRPr="00EC0157" w:rsidRDefault="00BC73EA" w:rsidP="00EC0157">
            <w:pPr>
              <w:jc w:val="both"/>
              <w:textAlignment w:val="auto"/>
              <w:rPr>
                <w:rFonts w:ascii="Aptos" w:hAnsi="Aptos" w:cs="Calibri Light"/>
              </w:rPr>
            </w:pPr>
            <w:r w:rsidRPr="00EC0157">
              <w:rPr>
                <w:rFonts w:ascii="Aptos" w:hAnsi="Aptos" w:cs="Calibri Light"/>
              </w:rPr>
              <w:t>Dječji vrtići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BF8B" w14:textId="77777777" w:rsidR="00BC73EA" w:rsidRPr="00EC0157" w:rsidRDefault="00BC73EA" w:rsidP="00EC0157">
            <w:pPr>
              <w:jc w:val="both"/>
              <w:textAlignment w:val="auto"/>
              <w:rPr>
                <w:rFonts w:ascii="Aptos" w:hAnsi="Aptos" w:cs="Calibri Light"/>
              </w:rPr>
            </w:pPr>
            <w:r w:rsidRPr="00EC0157">
              <w:rPr>
                <w:rFonts w:ascii="Aptos" w:hAnsi="Aptos" w:cs="Calibri Light"/>
              </w:rPr>
              <w:t>4.935,56</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EDE5" w14:textId="77777777" w:rsidR="00BC73EA" w:rsidRPr="00EC0157" w:rsidRDefault="00BC73EA" w:rsidP="00EC0157">
            <w:pPr>
              <w:jc w:val="both"/>
              <w:textAlignment w:val="auto"/>
              <w:rPr>
                <w:rFonts w:ascii="Aptos" w:hAnsi="Aptos" w:cs="Calibri Light"/>
              </w:rPr>
            </w:pPr>
            <w:r w:rsidRPr="00EC0157">
              <w:rPr>
                <w:rFonts w:ascii="Aptos" w:hAnsi="Aptos" w:cs="Calibri Light"/>
              </w:rPr>
              <w:t>2.864,74</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D3F16" w14:textId="77777777" w:rsidR="00BC73EA" w:rsidRPr="00EC0157" w:rsidRDefault="00BC73EA" w:rsidP="00EC0157">
            <w:pPr>
              <w:jc w:val="both"/>
              <w:textAlignment w:val="auto"/>
              <w:rPr>
                <w:rFonts w:ascii="Aptos" w:hAnsi="Aptos" w:cs="Calibri Light"/>
              </w:rPr>
            </w:pPr>
            <w:r w:rsidRPr="00EC0157">
              <w:rPr>
                <w:rFonts w:ascii="Aptos" w:hAnsi="Aptos" w:cs="Calibri Light"/>
              </w:rPr>
              <w:t>58</w:t>
            </w:r>
          </w:p>
        </w:tc>
      </w:tr>
      <w:tr w:rsidR="00BC73EA" w:rsidRPr="00EC0157" w14:paraId="6893A2D5" w14:textId="77777777" w:rsidTr="00B16CEC">
        <w:trPr>
          <w:trHeight w:val="40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9925F" w14:textId="77777777" w:rsidR="00BC73EA" w:rsidRPr="00EC0157" w:rsidRDefault="00BC73EA" w:rsidP="00EC0157">
            <w:pPr>
              <w:jc w:val="both"/>
              <w:textAlignment w:val="auto"/>
              <w:rPr>
                <w:rFonts w:ascii="Aptos" w:hAnsi="Aptos" w:cs="Calibri Light"/>
              </w:rPr>
            </w:pPr>
            <w:r w:rsidRPr="00EC0157">
              <w:rPr>
                <w:rFonts w:ascii="Aptos" w:hAnsi="Aptos" w:cs="Calibri Light"/>
              </w:rPr>
              <w:t>Osnovne škole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225F" w14:textId="77777777" w:rsidR="00BC73EA" w:rsidRPr="00EC0157" w:rsidRDefault="00BC73EA" w:rsidP="00EC0157">
            <w:pPr>
              <w:jc w:val="both"/>
              <w:textAlignment w:val="auto"/>
              <w:rPr>
                <w:rFonts w:ascii="Aptos" w:hAnsi="Aptos" w:cs="Calibri Light"/>
              </w:rPr>
            </w:pPr>
            <w:r w:rsidRPr="00EC0157">
              <w:rPr>
                <w:rFonts w:ascii="Aptos" w:hAnsi="Aptos" w:cs="Calibri Light"/>
              </w:rPr>
              <w:t>237.116,04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08ADF" w14:textId="77777777" w:rsidR="00BC73EA" w:rsidRPr="00EC0157" w:rsidRDefault="00BC73EA" w:rsidP="00EC0157">
            <w:pPr>
              <w:jc w:val="both"/>
              <w:textAlignment w:val="auto"/>
              <w:rPr>
                <w:rFonts w:ascii="Aptos" w:hAnsi="Aptos" w:cs="Calibri Light"/>
              </w:rPr>
            </w:pPr>
            <w:r w:rsidRPr="00EC0157">
              <w:rPr>
                <w:rFonts w:ascii="Aptos" w:hAnsi="Aptos" w:cs="Calibri Light"/>
              </w:rPr>
              <w:t>342.563,06</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C9096" w14:textId="77777777" w:rsidR="00BC73EA" w:rsidRPr="00EC0157" w:rsidRDefault="00BC73EA" w:rsidP="00EC0157">
            <w:pPr>
              <w:jc w:val="both"/>
              <w:textAlignment w:val="auto"/>
              <w:rPr>
                <w:rFonts w:ascii="Aptos" w:hAnsi="Aptos" w:cs="Calibri Light"/>
              </w:rPr>
            </w:pPr>
            <w:r w:rsidRPr="00EC0157">
              <w:rPr>
                <w:rFonts w:ascii="Aptos" w:hAnsi="Aptos" w:cs="Calibri Light"/>
              </w:rPr>
              <w:t>144</w:t>
            </w:r>
          </w:p>
        </w:tc>
      </w:tr>
      <w:tr w:rsidR="00BC73EA" w:rsidRPr="00EC0157" w14:paraId="3CF4C1DD" w14:textId="77777777" w:rsidTr="00B16CEC">
        <w:trPr>
          <w:trHeight w:val="42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AA524" w14:textId="77777777" w:rsidR="00BC73EA" w:rsidRPr="00EC0157" w:rsidRDefault="00BC73EA" w:rsidP="00EC0157">
            <w:pPr>
              <w:jc w:val="both"/>
              <w:textAlignment w:val="auto"/>
              <w:rPr>
                <w:rFonts w:ascii="Aptos" w:hAnsi="Aptos" w:cs="Calibri Light"/>
              </w:rPr>
            </w:pPr>
            <w:r w:rsidRPr="00EC0157">
              <w:rPr>
                <w:rFonts w:ascii="Aptos" w:hAnsi="Aptos" w:cs="Calibri Light"/>
              </w:rPr>
              <w:t>Srednje škole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0ECD" w14:textId="77777777" w:rsidR="00BC73EA" w:rsidRPr="00EC0157" w:rsidRDefault="00BC73EA" w:rsidP="00EC0157">
            <w:pPr>
              <w:jc w:val="both"/>
              <w:textAlignment w:val="auto"/>
              <w:rPr>
                <w:rFonts w:ascii="Aptos" w:hAnsi="Aptos" w:cs="Calibri Light"/>
              </w:rPr>
            </w:pPr>
            <w:r w:rsidRPr="00EC0157">
              <w:rPr>
                <w:rFonts w:ascii="Aptos" w:hAnsi="Aptos" w:cs="Calibri Light"/>
              </w:rPr>
              <w:t>323.599,35</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A9535" w14:textId="77777777" w:rsidR="00BC73EA" w:rsidRPr="00EC0157" w:rsidRDefault="00BC73EA" w:rsidP="00EC0157">
            <w:pPr>
              <w:jc w:val="both"/>
              <w:textAlignment w:val="auto"/>
              <w:rPr>
                <w:rFonts w:ascii="Aptos" w:hAnsi="Aptos" w:cs="Calibri Light"/>
              </w:rPr>
            </w:pPr>
            <w:r w:rsidRPr="00EC0157">
              <w:rPr>
                <w:rFonts w:ascii="Aptos" w:hAnsi="Aptos" w:cs="Calibri Light"/>
              </w:rPr>
              <w:t>220.666,75</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B8" w14:textId="77777777" w:rsidR="00BC73EA" w:rsidRPr="00EC0157" w:rsidRDefault="00BC73EA" w:rsidP="00EC0157">
            <w:pPr>
              <w:jc w:val="both"/>
              <w:textAlignment w:val="auto"/>
              <w:rPr>
                <w:rFonts w:ascii="Aptos" w:hAnsi="Aptos" w:cs="Calibri Light"/>
              </w:rPr>
            </w:pPr>
            <w:r w:rsidRPr="00EC0157">
              <w:rPr>
                <w:rFonts w:ascii="Aptos" w:hAnsi="Aptos" w:cs="Calibri Light"/>
              </w:rPr>
              <w:t>68</w:t>
            </w:r>
          </w:p>
        </w:tc>
      </w:tr>
      <w:tr w:rsidR="00BC73EA" w:rsidRPr="00EC0157" w14:paraId="4585DBFF" w14:textId="77777777" w:rsidTr="00B16CEC">
        <w:trPr>
          <w:trHeight w:val="27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1DE5" w14:textId="77777777" w:rsidR="00BC73EA" w:rsidRPr="00EC0157" w:rsidRDefault="00BC73EA" w:rsidP="00EC0157">
            <w:pPr>
              <w:jc w:val="both"/>
              <w:textAlignment w:val="auto"/>
              <w:rPr>
                <w:rFonts w:ascii="Aptos" w:hAnsi="Aptos" w:cs="Calibri Light"/>
              </w:rPr>
            </w:pPr>
            <w:r w:rsidRPr="00EC0157">
              <w:rPr>
                <w:rFonts w:ascii="Aptos" w:hAnsi="Aptos" w:cs="Calibri Light"/>
              </w:rPr>
              <w:t>Zdravstvene ustanove i ustanove socijalne zaštite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D8F2A" w14:textId="77777777" w:rsidR="00BC73EA" w:rsidRPr="00EC0157" w:rsidRDefault="00BC73EA" w:rsidP="00EC0157">
            <w:pPr>
              <w:jc w:val="both"/>
              <w:textAlignment w:val="auto"/>
              <w:rPr>
                <w:rFonts w:ascii="Aptos" w:hAnsi="Aptos" w:cs="Calibri Light"/>
              </w:rPr>
            </w:pPr>
            <w:r w:rsidRPr="00EC0157">
              <w:rPr>
                <w:rFonts w:ascii="Aptos" w:hAnsi="Aptos" w:cs="Calibri Light"/>
              </w:rPr>
              <w:t>377.226,94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A2835" w14:textId="77777777" w:rsidR="00BC73EA" w:rsidRPr="00EC0157" w:rsidRDefault="00BC73EA" w:rsidP="00EC0157">
            <w:pPr>
              <w:jc w:val="both"/>
              <w:textAlignment w:val="auto"/>
              <w:rPr>
                <w:rFonts w:ascii="Aptos" w:hAnsi="Aptos" w:cs="Calibri Light"/>
              </w:rPr>
            </w:pPr>
            <w:r w:rsidRPr="00EC0157">
              <w:rPr>
                <w:rFonts w:ascii="Aptos" w:hAnsi="Aptos" w:cs="Calibri Light"/>
              </w:rPr>
              <w:t>390.692,76</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54CF3" w14:textId="77777777" w:rsidR="00BC73EA" w:rsidRPr="00EC0157" w:rsidRDefault="00BC73EA" w:rsidP="00EC0157">
            <w:pPr>
              <w:jc w:val="both"/>
              <w:textAlignment w:val="auto"/>
              <w:rPr>
                <w:rFonts w:ascii="Aptos" w:hAnsi="Aptos" w:cs="Calibri Light"/>
              </w:rPr>
            </w:pPr>
            <w:r w:rsidRPr="00EC0157">
              <w:rPr>
                <w:rFonts w:ascii="Aptos" w:hAnsi="Aptos" w:cs="Calibri Light"/>
              </w:rPr>
              <w:t>104</w:t>
            </w:r>
          </w:p>
        </w:tc>
      </w:tr>
      <w:tr w:rsidR="00BC73EA" w:rsidRPr="00EC0157" w14:paraId="221F02AF" w14:textId="77777777" w:rsidTr="00B16CEC">
        <w:trPr>
          <w:trHeight w:val="407"/>
        </w:trPr>
        <w:tc>
          <w:tcPr>
            <w:tcW w:w="29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B5597AF" w14:textId="77777777" w:rsidR="00BC73EA" w:rsidRPr="00EC0157" w:rsidRDefault="00BC73EA" w:rsidP="00EC0157">
            <w:pPr>
              <w:jc w:val="both"/>
              <w:textAlignment w:val="auto"/>
              <w:rPr>
                <w:rFonts w:ascii="Aptos" w:hAnsi="Aptos" w:cs="Calibri Light"/>
              </w:rPr>
            </w:pPr>
            <w:r w:rsidRPr="00EC0157">
              <w:rPr>
                <w:rFonts w:ascii="Aptos" w:hAnsi="Aptos" w:cs="Calibri Light"/>
              </w:rPr>
              <w:t>Ustanove u kulturi</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DA8EA71" w14:textId="77777777" w:rsidR="00BC73EA" w:rsidRPr="00EC0157" w:rsidRDefault="00BC73EA" w:rsidP="00EC0157">
            <w:pPr>
              <w:jc w:val="both"/>
              <w:textAlignment w:val="auto"/>
              <w:rPr>
                <w:rFonts w:ascii="Aptos" w:hAnsi="Aptos" w:cs="Calibri Light"/>
              </w:rPr>
            </w:pPr>
            <w:r w:rsidRPr="00EC0157">
              <w:rPr>
                <w:rFonts w:ascii="Aptos" w:hAnsi="Aptos" w:cs="Calibri Light"/>
              </w:rPr>
              <w:t>10.607,13</w:t>
            </w:r>
          </w:p>
        </w:tc>
        <w:tc>
          <w:tcPr>
            <w:tcW w:w="19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436D109" w14:textId="77777777" w:rsidR="00BC73EA" w:rsidRPr="00EC0157" w:rsidRDefault="00BC73EA" w:rsidP="00EC0157">
            <w:pPr>
              <w:jc w:val="both"/>
              <w:textAlignment w:val="auto"/>
              <w:rPr>
                <w:rFonts w:ascii="Aptos" w:hAnsi="Aptos" w:cs="Calibri Light"/>
              </w:rPr>
            </w:pPr>
            <w:r w:rsidRPr="00EC0157">
              <w:rPr>
                <w:rFonts w:ascii="Aptos" w:hAnsi="Aptos" w:cs="Calibri Light"/>
              </w:rPr>
              <w:t>4.790,73</w:t>
            </w:r>
          </w:p>
        </w:tc>
        <w:tc>
          <w:tcPr>
            <w:tcW w:w="11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F4E18EC" w14:textId="71EBBEC9" w:rsidR="00BC73EA" w:rsidRPr="00EC0157" w:rsidRDefault="00BC73EA" w:rsidP="00EC0157">
            <w:pPr>
              <w:jc w:val="both"/>
              <w:rPr>
                <w:rFonts w:ascii="Aptos" w:hAnsi="Aptos" w:cs="Calibri Light"/>
              </w:rPr>
            </w:pPr>
            <w:r w:rsidRPr="00EC0157">
              <w:rPr>
                <w:rFonts w:ascii="Aptos" w:hAnsi="Aptos" w:cs="Calibri Light"/>
              </w:rPr>
              <w:t>45</w:t>
            </w:r>
          </w:p>
        </w:tc>
      </w:tr>
    </w:tbl>
    <w:p w14:paraId="1AB6AB40" w14:textId="77777777" w:rsidR="00BC73EA" w:rsidRPr="00EC0157" w:rsidRDefault="00BC73EA" w:rsidP="00EC0157">
      <w:pPr>
        <w:autoSpaceDE w:val="0"/>
        <w:jc w:val="both"/>
        <w:rPr>
          <w:rFonts w:ascii="Aptos" w:hAnsi="Aptos" w:cs="Calibri Light"/>
          <w:b/>
        </w:rPr>
      </w:pPr>
    </w:p>
    <w:p w14:paraId="6CD46826" w14:textId="77777777" w:rsidR="00BC73EA" w:rsidRPr="00EC0157" w:rsidRDefault="00BC73EA" w:rsidP="00EC0157">
      <w:pPr>
        <w:autoSpaceDE w:val="0"/>
        <w:jc w:val="both"/>
        <w:rPr>
          <w:rFonts w:ascii="Aptos" w:hAnsi="Aptos" w:cs="Calibri Light"/>
          <w:b/>
        </w:rPr>
      </w:pPr>
      <w:r w:rsidRPr="00EC0157">
        <w:rPr>
          <w:rFonts w:ascii="Aptos" w:hAnsi="Aptos" w:cs="Calibri Light"/>
          <w:b/>
        </w:rPr>
        <w:t>Šifra 3299</w:t>
      </w:r>
    </w:p>
    <w:p w14:paraId="2BAC78F6" w14:textId="77777777" w:rsidR="00BC73EA" w:rsidRPr="00EC0157" w:rsidRDefault="00BC73EA" w:rsidP="00EC0157">
      <w:pPr>
        <w:autoSpaceDE w:val="0"/>
        <w:jc w:val="both"/>
        <w:rPr>
          <w:rFonts w:ascii="Aptos" w:hAnsi="Aptos" w:cs="Calibri Light"/>
          <w:i/>
        </w:rPr>
      </w:pPr>
      <w:r w:rsidRPr="00EC0157">
        <w:rPr>
          <w:rFonts w:ascii="Aptos" w:hAnsi="Aptos" w:cs="Calibri Light"/>
          <w:i/>
        </w:rPr>
        <w:t xml:space="preserve">Ostali nespomenuti rashodi poslovanja </w:t>
      </w:r>
    </w:p>
    <w:p w14:paraId="7FFAE7D8" w14:textId="5840E739" w:rsidR="00BC73EA" w:rsidRPr="00EC0157" w:rsidRDefault="00BC73EA" w:rsidP="00EC0157">
      <w:pPr>
        <w:jc w:val="both"/>
        <w:rPr>
          <w:rFonts w:ascii="Aptos" w:hAnsi="Aptos" w:cstheme="majorHAnsi"/>
        </w:rPr>
      </w:pPr>
      <w:r w:rsidRPr="00EC0157">
        <w:rPr>
          <w:rFonts w:ascii="Aptos" w:hAnsi="Aptos" w:cs="Calibri Light"/>
          <w:iCs/>
        </w:rPr>
        <w:t xml:space="preserve">Ostali nespomenuti rashodi poslovanja veći su za 50% u odnosu na prethodnu godinu. Grad Zagreb je na ovoj šifri prikazao rashode u iznosu 4.591.286,78 </w:t>
      </w:r>
      <w:r w:rsidR="00F352AE" w:rsidRPr="00EC0157">
        <w:rPr>
          <w:rFonts w:ascii="Aptos" w:hAnsi="Aptos" w:cs="Calibri Light"/>
          <w:iCs/>
        </w:rPr>
        <w:t>eura</w:t>
      </w:r>
      <w:r w:rsidRPr="00EC0157">
        <w:rPr>
          <w:rFonts w:ascii="Aptos" w:hAnsi="Aptos" w:cs="Calibri Light"/>
          <w:iCs/>
        </w:rPr>
        <w:t xml:space="preserve">, što je 57% više u odnosu na prethodnu godinu, a proračunski korisnici 3.804.460,75 </w:t>
      </w:r>
      <w:r w:rsidR="00F352AE" w:rsidRPr="00EC0157">
        <w:rPr>
          <w:rFonts w:ascii="Aptos" w:hAnsi="Aptos" w:cs="Calibri Light"/>
          <w:iCs/>
        </w:rPr>
        <w:t>eura</w:t>
      </w:r>
      <w:r w:rsidRPr="00EC0157">
        <w:rPr>
          <w:rFonts w:ascii="Aptos" w:hAnsi="Aptos" w:cs="Calibri Light"/>
          <w:iCs/>
        </w:rPr>
        <w:t xml:space="preserve"> što je 38% više u odnosu na prethodnu godinu. Grad je na ovoj stavci prikazao troškovi: troškove protokola, </w:t>
      </w:r>
      <w:r w:rsidRPr="00EC0157">
        <w:rPr>
          <w:rFonts w:ascii="Aptos" w:hAnsi="Aptos" w:cstheme="majorHAnsi"/>
        </w:rPr>
        <w:t>troškove edukacije kandidata za Pomoćnike u nastavi, usluge cateringa, troškovi škole u prirodi, provjera diploma</w:t>
      </w:r>
      <w:r w:rsidRPr="00EC0157">
        <w:rPr>
          <w:rFonts w:ascii="Aptos" w:hAnsi="Aptos" w:cstheme="majorHAnsi"/>
          <w:bCs/>
          <w:iCs/>
        </w:rPr>
        <w:t xml:space="preserve"> te </w:t>
      </w:r>
      <w:r w:rsidRPr="00EC0157">
        <w:rPr>
          <w:rFonts w:ascii="Aptos" w:hAnsi="Aptos" w:cstheme="majorHAnsi"/>
        </w:rPr>
        <w:t xml:space="preserve">podmirenje troškova poslovanja i dugovanja Domu za starije osobe Park čiji je osnivač Grad Zagreb, ali oni nisu proračunski korisnik. </w:t>
      </w:r>
    </w:p>
    <w:p w14:paraId="579D34B1" w14:textId="77777777" w:rsidR="00BC73EA" w:rsidRPr="00EC0157" w:rsidRDefault="00BC73EA" w:rsidP="00EC0157">
      <w:pPr>
        <w:autoSpaceDE w:val="0"/>
        <w:jc w:val="both"/>
        <w:rPr>
          <w:rFonts w:ascii="Aptos" w:hAnsi="Aptos"/>
        </w:rPr>
      </w:pPr>
      <w:r w:rsidRPr="00EC0157">
        <w:rPr>
          <w:rFonts w:ascii="Aptos" w:hAnsi="Aptos" w:cs="Calibri Light"/>
          <w:bCs/>
          <w:iCs/>
        </w:rPr>
        <w:t>Proračunski korisnici su prikazali troškove: tisaka promidžbenih materijala, rashodi vezani uz dane dječjih vrtića, prijevoz, smještaj i prehrana učenika u projektima, buketi, vijenci i brzojavi, troškovi pranja rublja zdravstvenih ustanova.</w:t>
      </w:r>
    </w:p>
    <w:p w14:paraId="74617B97" w14:textId="77A6DDD1" w:rsidR="00BC73EA" w:rsidRPr="00EC0157" w:rsidRDefault="00BC73EA" w:rsidP="00EC0157">
      <w:pPr>
        <w:autoSpaceDE w:val="0"/>
        <w:jc w:val="both"/>
        <w:rPr>
          <w:rFonts w:ascii="Aptos" w:hAnsi="Aptos" w:cs="Calibri Light"/>
          <w:b/>
          <w:bCs/>
        </w:rPr>
      </w:pPr>
      <w:r w:rsidRPr="00EC0157">
        <w:rPr>
          <w:rFonts w:ascii="Aptos" w:hAnsi="Aptos" w:cs="Calibri Light"/>
          <w:b/>
          <w:bCs/>
        </w:rPr>
        <w:t>Šifra 3423</w:t>
      </w:r>
    </w:p>
    <w:p w14:paraId="5ACF3A67" w14:textId="77777777" w:rsidR="00BC73EA" w:rsidRPr="00EC0157" w:rsidRDefault="00BC73EA" w:rsidP="00EC0157">
      <w:pPr>
        <w:autoSpaceDE w:val="0"/>
        <w:jc w:val="both"/>
        <w:rPr>
          <w:rFonts w:ascii="Aptos" w:hAnsi="Aptos" w:cs="Calibri Light"/>
          <w:i/>
        </w:rPr>
      </w:pPr>
      <w:r w:rsidRPr="00EC0157">
        <w:rPr>
          <w:rFonts w:ascii="Aptos" w:hAnsi="Aptos" w:cs="Calibri Light"/>
          <w:i/>
        </w:rPr>
        <w:t xml:space="preserve">Kamate za primljene zajmove od kreditnih institucija izvan JS  </w:t>
      </w:r>
    </w:p>
    <w:p w14:paraId="396EB0FE" w14:textId="30479C9D" w:rsidR="00BC73EA" w:rsidRPr="00EC0157" w:rsidRDefault="00BC73EA" w:rsidP="00EC0157">
      <w:pPr>
        <w:autoSpaceDE w:val="0"/>
        <w:jc w:val="both"/>
        <w:rPr>
          <w:rFonts w:ascii="Aptos" w:hAnsi="Aptos" w:cs="Calibri Light"/>
          <w:bCs/>
        </w:rPr>
      </w:pPr>
      <w:r w:rsidRPr="00EC0157">
        <w:rPr>
          <w:rFonts w:ascii="Aptos" w:hAnsi="Aptos" w:cs="Calibri Light"/>
          <w:bCs/>
        </w:rPr>
        <w:t xml:space="preserve">Najveći dio rashoda odnosno 5.414.725,90 </w:t>
      </w:r>
      <w:r w:rsidR="00F352AE" w:rsidRPr="00EC0157">
        <w:rPr>
          <w:rFonts w:ascii="Aptos" w:hAnsi="Aptos" w:cs="Calibri Light"/>
          <w:bCs/>
        </w:rPr>
        <w:t>eura</w:t>
      </w:r>
      <w:r w:rsidRPr="00EC0157">
        <w:rPr>
          <w:rFonts w:ascii="Aptos" w:hAnsi="Aptos" w:cs="Calibri Light"/>
          <w:bCs/>
        </w:rPr>
        <w:t xml:space="preserve">  prikazano je u financijskim izvještajima Grada i odnosi se na:</w:t>
      </w:r>
    </w:p>
    <w:p w14:paraId="6688CD13" w14:textId="07F3C016" w:rsidR="00BC73EA" w:rsidRPr="00EC0157" w:rsidRDefault="00BC73EA" w:rsidP="000E184B">
      <w:pPr>
        <w:numPr>
          <w:ilvl w:val="0"/>
          <w:numId w:val="10"/>
        </w:numPr>
        <w:suppressAutoHyphens w:val="0"/>
        <w:spacing w:after="0"/>
        <w:ind w:left="714" w:hanging="357"/>
        <w:jc w:val="both"/>
        <w:rPr>
          <w:rFonts w:ascii="Aptos" w:hAnsi="Aptos" w:cs="Calibri Light"/>
        </w:rPr>
      </w:pPr>
      <w:r w:rsidRPr="00EC0157">
        <w:rPr>
          <w:rFonts w:ascii="Aptos" w:hAnsi="Aptos" w:cs="Calibri Light"/>
        </w:rPr>
        <w:t xml:space="preserve">Kupnja Doma za starije i nemoćne osobe Lašćina 339.885,08 </w:t>
      </w:r>
      <w:r w:rsidR="00F352AE" w:rsidRPr="00EC0157">
        <w:rPr>
          <w:rFonts w:ascii="Aptos" w:hAnsi="Aptos" w:cs="Calibri Light"/>
        </w:rPr>
        <w:t>eura</w:t>
      </w:r>
      <w:r w:rsidRPr="00EC0157">
        <w:rPr>
          <w:rFonts w:ascii="Aptos" w:hAnsi="Aptos" w:cs="Calibri Light"/>
        </w:rPr>
        <w:t>,</w:t>
      </w:r>
    </w:p>
    <w:p w14:paraId="293032B6" w14:textId="4209FA5A" w:rsidR="00BC73EA" w:rsidRPr="00EC0157" w:rsidRDefault="00BC73EA" w:rsidP="000E184B">
      <w:pPr>
        <w:numPr>
          <w:ilvl w:val="0"/>
          <w:numId w:val="10"/>
        </w:numPr>
        <w:suppressAutoHyphens w:val="0"/>
        <w:spacing w:after="0"/>
        <w:ind w:left="714" w:hanging="357"/>
        <w:jc w:val="both"/>
        <w:rPr>
          <w:rFonts w:ascii="Aptos" w:hAnsi="Aptos" w:cs="Calibri Light"/>
        </w:rPr>
      </w:pPr>
      <w:r w:rsidRPr="00EC0157">
        <w:rPr>
          <w:rFonts w:ascii="Aptos" w:hAnsi="Aptos" w:cs="Calibri Light"/>
        </w:rPr>
        <w:t xml:space="preserve">Otkup potraživanja ZOV 635.661,32 </w:t>
      </w:r>
      <w:r w:rsidR="00F352AE" w:rsidRPr="00EC0157">
        <w:rPr>
          <w:rFonts w:ascii="Aptos" w:hAnsi="Aptos" w:cs="Calibri Light"/>
        </w:rPr>
        <w:t>eura</w:t>
      </w:r>
      <w:r w:rsidRPr="00EC0157">
        <w:rPr>
          <w:rFonts w:ascii="Aptos" w:hAnsi="Aptos" w:cs="Calibri Light"/>
        </w:rPr>
        <w:t>,</w:t>
      </w:r>
    </w:p>
    <w:p w14:paraId="39163DAB" w14:textId="1BFA4921" w:rsidR="00BC73EA" w:rsidRPr="00EC0157" w:rsidRDefault="00BC73EA" w:rsidP="000E184B">
      <w:pPr>
        <w:numPr>
          <w:ilvl w:val="0"/>
          <w:numId w:val="10"/>
        </w:numPr>
        <w:suppressAutoHyphens w:val="0"/>
        <w:spacing w:after="0"/>
        <w:ind w:left="714" w:hanging="357"/>
        <w:jc w:val="both"/>
        <w:rPr>
          <w:rFonts w:ascii="Aptos" w:hAnsi="Aptos" w:cs="Calibri Light"/>
        </w:rPr>
      </w:pPr>
      <w:r w:rsidRPr="00EC0157">
        <w:rPr>
          <w:rFonts w:ascii="Aptos" w:hAnsi="Aptos" w:cs="Calibri Light"/>
        </w:rPr>
        <w:t xml:space="preserve">HBOR 41.277,10 </w:t>
      </w:r>
      <w:r w:rsidR="00F352AE" w:rsidRPr="00EC0157">
        <w:rPr>
          <w:rFonts w:ascii="Aptos" w:hAnsi="Aptos" w:cs="Calibri Light"/>
        </w:rPr>
        <w:t>eura</w:t>
      </w:r>
      <w:r w:rsidRPr="00EC0157">
        <w:rPr>
          <w:rFonts w:ascii="Aptos" w:hAnsi="Aptos" w:cs="Calibri Light"/>
        </w:rPr>
        <w:t xml:space="preserve"> i</w:t>
      </w:r>
    </w:p>
    <w:p w14:paraId="2548A2E3" w14:textId="49FCF465" w:rsidR="00BC73EA" w:rsidRPr="00EC0157" w:rsidRDefault="00BC73EA" w:rsidP="000E184B">
      <w:pPr>
        <w:pStyle w:val="ListParagraph"/>
        <w:numPr>
          <w:ilvl w:val="0"/>
          <w:numId w:val="10"/>
        </w:numPr>
        <w:autoSpaceDE w:val="0"/>
        <w:spacing w:after="0"/>
        <w:ind w:left="714" w:hanging="357"/>
        <w:jc w:val="both"/>
        <w:rPr>
          <w:rFonts w:ascii="Aptos" w:hAnsi="Aptos" w:cs="Calibri Light"/>
          <w:b/>
        </w:rPr>
      </w:pPr>
      <w:r w:rsidRPr="00EC0157">
        <w:rPr>
          <w:rFonts w:ascii="Aptos" w:hAnsi="Aptos" w:cs="Calibri Light"/>
        </w:rPr>
        <w:t xml:space="preserve">Kamate na kredite u poslovnim bankama 4.397.902,40 </w:t>
      </w:r>
      <w:r w:rsidR="00F352AE" w:rsidRPr="00EC0157">
        <w:rPr>
          <w:rFonts w:ascii="Aptos" w:hAnsi="Aptos" w:cs="Calibri Light"/>
        </w:rPr>
        <w:t>eura</w:t>
      </w:r>
      <w:r w:rsidR="00552B53" w:rsidRPr="00EC0157">
        <w:rPr>
          <w:rFonts w:ascii="Aptos" w:hAnsi="Aptos" w:cs="Calibri Light"/>
        </w:rPr>
        <w:t>.</w:t>
      </w:r>
    </w:p>
    <w:p w14:paraId="0C8C828E" w14:textId="77777777" w:rsidR="00FE20E4" w:rsidRDefault="00FE20E4" w:rsidP="00EC0157">
      <w:pPr>
        <w:autoSpaceDE w:val="0"/>
        <w:jc w:val="both"/>
        <w:rPr>
          <w:rFonts w:ascii="Aptos" w:hAnsi="Aptos" w:cs="Calibri Light"/>
          <w:b/>
          <w:iCs/>
        </w:rPr>
      </w:pPr>
    </w:p>
    <w:p w14:paraId="316FB422" w14:textId="1519743A" w:rsidR="00BC73EA" w:rsidRPr="00EC0157" w:rsidRDefault="00BC73EA" w:rsidP="00EC0157">
      <w:pPr>
        <w:autoSpaceDE w:val="0"/>
        <w:jc w:val="both"/>
        <w:rPr>
          <w:rFonts w:ascii="Aptos" w:hAnsi="Aptos" w:cs="Calibri Light"/>
          <w:b/>
          <w:iCs/>
        </w:rPr>
      </w:pPr>
      <w:r w:rsidRPr="00EC0157">
        <w:rPr>
          <w:rFonts w:ascii="Aptos" w:hAnsi="Aptos" w:cs="Calibri Light"/>
          <w:b/>
          <w:iCs/>
        </w:rPr>
        <w:t>Šifra 3433</w:t>
      </w:r>
    </w:p>
    <w:p w14:paraId="255E4A34" w14:textId="77777777" w:rsidR="00BC73EA" w:rsidRPr="00EC0157" w:rsidRDefault="00BC73EA" w:rsidP="00EC0157">
      <w:pPr>
        <w:autoSpaceDE w:val="0"/>
        <w:jc w:val="both"/>
        <w:rPr>
          <w:rFonts w:ascii="Aptos" w:hAnsi="Aptos" w:cs="Calibri Light"/>
          <w:i/>
          <w:iCs/>
        </w:rPr>
      </w:pPr>
      <w:r w:rsidRPr="00EC0157">
        <w:rPr>
          <w:rFonts w:ascii="Aptos" w:hAnsi="Aptos" w:cs="Calibri Light"/>
          <w:i/>
          <w:iCs/>
        </w:rPr>
        <w:t>Zatezne kamate</w:t>
      </w:r>
    </w:p>
    <w:p w14:paraId="2A1537D8" w14:textId="507CF0D3" w:rsidR="00BC73EA" w:rsidRPr="00EC0157" w:rsidRDefault="00BC73EA" w:rsidP="00EC0157">
      <w:pPr>
        <w:autoSpaceDE w:val="0"/>
        <w:jc w:val="both"/>
        <w:rPr>
          <w:rFonts w:ascii="Aptos" w:hAnsi="Aptos" w:cs="Calibri Light"/>
          <w:bCs/>
          <w:iCs/>
        </w:rPr>
      </w:pPr>
      <w:r w:rsidRPr="00EC0157">
        <w:rPr>
          <w:rFonts w:ascii="Aptos" w:hAnsi="Aptos" w:cs="Calibri Light"/>
          <w:bCs/>
          <w:iCs/>
        </w:rPr>
        <w:t xml:space="preserve">Rashodi za zatezne kamate iznose 3.803.590,27 </w:t>
      </w:r>
      <w:r w:rsidR="00F352AE" w:rsidRPr="00EC0157">
        <w:rPr>
          <w:rFonts w:ascii="Aptos" w:hAnsi="Aptos" w:cs="Calibri Light"/>
          <w:bCs/>
          <w:iCs/>
        </w:rPr>
        <w:t>eura</w:t>
      </w:r>
      <w:r w:rsidRPr="00EC0157">
        <w:rPr>
          <w:rFonts w:ascii="Aptos" w:hAnsi="Aptos" w:cs="Calibri Light"/>
          <w:bCs/>
          <w:iCs/>
        </w:rPr>
        <w:t xml:space="preserve"> što je povećanje od 48%. Grad Zagreb je iskazao 2.696.905,41 </w:t>
      </w:r>
      <w:r w:rsidR="00F352AE" w:rsidRPr="00EC0157">
        <w:rPr>
          <w:rFonts w:ascii="Aptos" w:hAnsi="Aptos" w:cs="Calibri Light"/>
          <w:bCs/>
          <w:iCs/>
        </w:rPr>
        <w:t>eura</w:t>
      </w:r>
      <w:r w:rsidRPr="00EC0157">
        <w:rPr>
          <w:rFonts w:ascii="Aptos" w:hAnsi="Aptos" w:cs="Calibri Light"/>
          <w:bCs/>
          <w:iCs/>
        </w:rPr>
        <w:t xml:space="preserve">, a proračunski korisnici 1.106.684,86 </w:t>
      </w:r>
      <w:r w:rsidR="00F352AE" w:rsidRPr="00EC0157">
        <w:rPr>
          <w:rFonts w:ascii="Aptos" w:hAnsi="Aptos" w:cs="Calibri Light"/>
          <w:bCs/>
          <w:iCs/>
        </w:rPr>
        <w:t>eura</w:t>
      </w:r>
      <w:r w:rsidRPr="00EC0157">
        <w:rPr>
          <w:rFonts w:ascii="Aptos" w:hAnsi="Aptos" w:cs="Calibri Light"/>
          <w:bCs/>
          <w:iCs/>
        </w:rPr>
        <w:t xml:space="preserve">. Troškovi zateznih kamata u Gradu su </w:t>
      </w:r>
      <w:r w:rsidRPr="00EC0157">
        <w:rPr>
          <w:rFonts w:ascii="Aptos" w:hAnsi="Aptos" w:cs="Calibri Light"/>
        </w:rPr>
        <w:t xml:space="preserve">veće su za 109% u odnosu na prethodnu godinu i iznose 2.696.905,41 </w:t>
      </w:r>
      <w:r w:rsidR="00F352AE" w:rsidRPr="00EC0157">
        <w:rPr>
          <w:rFonts w:ascii="Aptos" w:hAnsi="Aptos" w:cs="Calibri Light"/>
        </w:rPr>
        <w:t>eura</w:t>
      </w:r>
      <w:r w:rsidRPr="00EC0157">
        <w:rPr>
          <w:rFonts w:ascii="Aptos" w:hAnsi="Aptos" w:cs="Calibri Light"/>
        </w:rPr>
        <w:t>. Osim redovnih zateznih kamata nastalih iz poslovnih odnosa ovdje su evidentirane i zatezne kamate nastale po radnim sporovima.</w:t>
      </w:r>
    </w:p>
    <w:p w14:paraId="0B0C121E" w14:textId="77777777" w:rsidR="00BC73EA" w:rsidRPr="00EC0157" w:rsidRDefault="00BC73EA" w:rsidP="00EC0157">
      <w:pPr>
        <w:autoSpaceDE w:val="0"/>
        <w:jc w:val="both"/>
        <w:rPr>
          <w:rFonts w:ascii="Aptos" w:hAnsi="Aptos" w:cs="Calibri Light"/>
          <w:bCs/>
          <w:iCs/>
        </w:rPr>
      </w:pPr>
      <w:r w:rsidRPr="00EC0157">
        <w:rPr>
          <w:rFonts w:ascii="Aptos" w:hAnsi="Aptos" w:cs="Calibri Light"/>
          <w:bCs/>
          <w:iCs/>
        </w:rPr>
        <w:lastRenderedPageBreak/>
        <w:t xml:space="preserve">Korisnici kod kojih je prikazan najveći iznos zateznih kamata su: </w:t>
      </w:r>
    </w:p>
    <w:p w14:paraId="691FC8A9" w14:textId="12574759" w:rsidR="00BC73EA" w:rsidRPr="00EC0157" w:rsidRDefault="00BC73EA" w:rsidP="00570909">
      <w:pPr>
        <w:pStyle w:val="ListParagraph"/>
        <w:numPr>
          <w:ilvl w:val="0"/>
          <w:numId w:val="7"/>
        </w:numPr>
        <w:autoSpaceDE w:val="0"/>
        <w:spacing w:after="0"/>
        <w:jc w:val="both"/>
        <w:rPr>
          <w:rFonts w:ascii="Aptos" w:hAnsi="Aptos" w:cs="Calibri Light"/>
          <w:bCs/>
          <w:iCs/>
        </w:rPr>
      </w:pPr>
      <w:r w:rsidRPr="00EC0157">
        <w:rPr>
          <w:rFonts w:ascii="Aptos" w:hAnsi="Aptos" w:cs="Calibri Light"/>
          <w:bCs/>
          <w:iCs/>
        </w:rPr>
        <w:t xml:space="preserve">Muzej za umjetnost i obrt 303.763,38 </w:t>
      </w:r>
      <w:r w:rsidR="00F352AE" w:rsidRPr="00EC0157">
        <w:rPr>
          <w:rFonts w:ascii="Aptos" w:hAnsi="Aptos" w:cs="Calibri Light"/>
          <w:bCs/>
          <w:iCs/>
        </w:rPr>
        <w:t>eura</w:t>
      </w:r>
      <w:r w:rsidRPr="00EC0157">
        <w:rPr>
          <w:rFonts w:ascii="Aptos" w:hAnsi="Aptos" w:cs="Calibri Light"/>
          <w:bCs/>
          <w:iCs/>
        </w:rPr>
        <w:t>,</w:t>
      </w:r>
    </w:p>
    <w:p w14:paraId="0361EB57" w14:textId="1F2B2369" w:rsidR="00BC73EA" w:rsidRPr="00EC0157" w:rsidRDefault="00BC73EA" w:rsidP="00570909">
      <w:pPr>
        <w:pStyle w:val="ListParagraph"/>
        <w:numPr>
          <w:ilvl w:val="0"/>
          <w:numId w:val="7"/>
        </w:numPr>
        <w:autoSpaceDE w:val="0"/>
        <w:spacing w:after="0"/>
        <w:ind w:left="714" w:hanging="357"/>
        <w:jc w:val="both"/>
        <w:rPr>
          <w:rFonts w:ascii="Aptos" w:hAnsi="Aptos"/>
        </w:rPr>
      </w:pPr>
      <w:r w:rsidRPr="00EC0157">
        <w:rPr>
          <w:rFonts w:ascii="Aptos" w:hAnsi="Aptos" w:cs="Calibri Light"/>
          <w:bCs/>
          <w:iCs/>
        </w:rPr>
        <w:t xml:space="preserve">Specijalna bolnica za plućne bolesti 53.431,18 </w:t>
      </w:r>
      <w:r w:rsidR="00F352AE" w:rsidRPr="00EC0157">
        <w:rPr>
          <w:rFonts w:ascii="Aptos" w:hAnsi="Aptos" w:cs="Calibri Light"/>
          <w:bCs/>
          <w:iCs/>
        </w:rPr>
        <w:t>eura</w:t>
      </w:r>
      <w:r w:rsidRPr="00EC0157">
        <w:rPr>
          <w:rFonts w:ascii="Aptos" w:hAnsi="Aptos" w:cs="Calibri Light"/>
          <w:bCs/>
          <w:iCs/>
        </w:rPr>
        <w:t xml:space="preserve">, </w:t>
      </w:r>
    </w:p>
    <w:p w14:paraId="14BD9568" w14:textId="77777777" w:rsidR="00570909" w:rsidRPr="00570909" w:rsidRDefault="00BC73EA" w:rsidP="00EC0157">
      <w:pPr>
        <w:pStyle w:val="ListParagraph"/>
        <w:numPr>
          <w:ilvl w:val="0"/>
          <w:numId w:val="7"/>
        </w:numPr>
        <w:autoSpaceDE w:val="0"/>
        <w:spacing w:after="0"/>
        <w:ind w:left="714" w:hanging="357"/>
        <w:jc w:val="both"/>
        <w:rPr>
          <w:rFonts w:ascii="Aptos" w:hAnsi="Aptos"/>
        </w:rPr>
      </w:pPr>
      <w:r w:rsidRPr="00EC0157">
        <w:rPr>
          <w:rFonts w:ascii="Aptos" w:hAnsi="Aptos" w:cs="Calibri Light"/>
          <w:bCs/>
          <w:iCs/>
        </w:rPr>
        <w:t xml:space="preserve">DB Srebrnjak 50.643,35 </w:t>
      </w:r>
      <w:r w:rsidR="00F352AE" w:rsidRPr="00EC0157">
        <w:rPr>
          <w:rFonts w:ascii="Aptos" w:hAnsi="Aptos" w:cs="Calibri Light"/>
          <w:bCs/>
          <w:iCs/>
        </w:rPr>
        <w:t>eura</w:t>
      </w:r>
      <w:r w:rsidRPr="00EC0157">
        <w:rPr>
          <w:rFonts w:ascii="Aptos" w:hAnsi="Aptos" w:cs="Calibri Light"/>
          <w:bCs/>
          <w:iCs/>
        </w:rPr>
        <w:t xml:space="preserve"> </w:t>
      </w:r>
      <w:r w:rsidR="003033EA" w:rsidRPr="00EC0157">
        <w:rPr>
          <w:rFonts w:ascii="Aptos" w:hAnsi="Aptos" w:cs="Calibri Light"/>
          <w:bCs/>
          <w:iCs/>
        </w:rPr>
        <w:t>.</w:t>
      </w:r>
    </w:p>
    <w:p w14:paraId="14D157D6" w14:textId="77777777" w:rsidR="00570909" w:rsidRPr="00570909" w:rsidRDefault="00570909" w:rsidP="00570909">
      <w:pPr>
        <w:pStyle w:val="ListParagraph"/>
        <w:autoSpaceDE w:val="0"/>
        <w:spacing w:after="0"/>
        <w:ind w:left="714"/>
        <w:jc w:val="both"/>
        <w:rPr>
          <w:rFonts w:ascii="Aptos" w:hAnsi="Aptos"/>
        </w:rPr>
      </w:pPr>
    </w:p>
    <w:p w14:paraId="3311B197" w14:textId="48197CB0" w:rsidR="00BC73EA" w:rsidRDefault="00BC73EA" w:rsidP="00570909">
      <w:pPr>
        <w:autoSpaceDE w:val="0"/>
        <w:spacing w:after="0"/>
        <w:jc w:val="both"/>
        <w:rPr>
          <w:rFonts w:ascii="Aptos" w:hAnsi="Aptos" w:cs="Calibri Light"/>
          <w:b/>
        </w:rPr>
      </w:pPr>
      <w:r w:rsidRPr="00570909">
        <w:rPr>
          <w:rFonts w:ascii="Aptos" w:hAnsi="Aptos" w:cs="Calibri Light"/>
          <w:b/>
        </w:rPr>
        <w:t>Šifra 3512</w:t>
      </w:r>
    </w:p>
    <w:p w14:paraId="3620BA37" w14:textId="77777777" w:rsidR="00570909" w:rsidRPr="00570909" w:rsidRDefault="00570909" w:rsidP="00570909">
      <w:pPr>
        <w:autoSpaceDE w:val="0"/>
        <w:spacing w:after="0"/>
        <w:jc w:val="both"/>
        <w:rPr>
          <w:rFonts w:ascii="Aptos" w:hAnsi="Aptos"/>
        </w:rPr>
      </w:pPr>
    </w:p>
    <w:p w14:paraId="48D6B689" w14:textId="77777777" w:rsidR="00BC73EA" w:rsidRPr="00EC0157" w:rsidRDefault="00BC73EA" w:rsidP="00EC0157">
      <w:pPr>
        <w:autoSpaceDE w:val="0"/>
        <w:jc w:val="both"/>
        <w:rPr>
          <w:rFonts w:ascii="Aptos" w:hAnsi="Aptos" w:cs="Calibri Light"/>
          <w:i/>
        </w:rPr>
      </w:pPr>
      <w:r w:rsidRPr="00EC0157">
        <w:rPr>
          <w:rFonts w:ascii="Aptos" w:hAnsi="Aptos" w:cs="Calibri Light"/>
          <w:i/>
        </w:rPr>
        <w:t xml:space="preserve">Subvencije TD u javnom sektoru </w:t>
      </w:r>
    </w:p>
    <w:p w14:paraId="6AB708AB" w14:textId="77777777" w:rsidR="00BC73EA" w:rsidRPr="00EC0157" w:rsidRDefault="00BC73EA" w:rsidP="00EC0157">
      <w:pPr>
        <w:autoSpaceDE w:val="0"/>
        <w:jc w:val="both"/>
        <w:rPr>
          <w:rFonts w:ascii="Aptos" w:hAnsi="Aptos"/>
        </w:rPr>
      </w:pPr>
      <w:r w:rsidRPr="00EC0157">
        <w:rPr>
          <w:rFonts w:ascii="Aptos" w:hAnsi="Aptos" w:cs="Calibri Light"/>
        </w:rPr>
        <w:t>Cjelokupan iznos prikazao je Grad. Subvencije su isplaćene:</w:t>
      </w:r>
    </w:p>
    <w:p w14:paraId="0AD473A6" w14:textId="3A35BCD1" w:rsidR="00BC73EA" w:rsidRPr="00EC0157" w:rsidRDefault="00BC73EA" w:rsidP="00570909">
      <w:pPr>
        <w:numPr>
          <w:ilvl w:val="0"/>
          <w:numId w:val="10"/>
        </w:numPr>
        <w:suppressAutoHyphens w:val="0"/>
        <w:spacing w:after="0"/>
        <w:ind w:left="714" w:hanging="357"/>
        <w:jc w:val="both"/>
        <w:rPr>
          <w:rFonts w:ascii="Aptos" w:hAnsi="Aptos" w:cs="Calibri Light"/>
        </w:rPr>
      </w:pPr>
      <w:r w:rsidRPr="00EC0157">
        <w:rPr>
          <w:rFonts w:ascii="Aptos" w:hAnsi="Aptos" w:cs="Calibri Light"/>
        </w:rPr>
        <w:t xml:space="preserve">Sveučilište u Zagrebu - Prirodoslovno - matematički fakultet - 186.944,46 </w:t>
      </w:r>
      <w:r w:rsidR="00F352AE" w:rsidRPr="00EC0157">
        <w:rPr>
          <w:rFonts w:ascii="Aptos" w:hAnsi="Aptos" w:cs="Calibri Light"/>
        </w:rPr>
        <w:t>eura</w:t>
      </w:r>
      <w:r w:rsidRPr="00EC0157">
        <w:rPr>
          <w:rFonts w:ascii="Aptos" w:hAnsi="Aptos" w:cs="Calibri Light"/>
        </w:rPr>
        <w:t>,</w:t>
      </w:r>
    </w:p>
    <w:p w14:paraId="13654D85" w14:textId="2C5AEE77" w:rsidR="00BC73EA" w:rsidRPr="00EC0157" w:rsidRDefault="00BC73EA" w:rsidP="00570909">
      <w:pPr>
        <w:pStyle w:val="ListParagraph"/>
        <w:numPr>
          <w:ilvl w:val="0"/>
          <w:numId w:val="10"/>
        </w:numPr>
        <w:spacing w:after="0"/>
        <w:ind w:left="714" w:hanging="357"/>
        <w:jc w:val="both"/>
        <w:rPr>
          <w:rFonts w:ascii="Aptos" w:hAnsi="Aptos"/>
        </w:rPr>
      </w:pPr>
      <w:r w:rsidRPr="00EC0157">
        <w:rPr>
          <w:rFonts w:ascii="Aptos" w:hAnsi="Aptos" w:cs="Calibri Light"/>
        </w:rPr>
        <w:t xml:space="preserve">Zagrebački Holding - 47.082.858,61 </w:t>
      </w:r>
      <w:r w:rsidR="00F352AE" w:rsidRPr="00EC0157">
        <w:rPr>
          <w:rFonts w:ascii="Aptos" w:hAnsi="Aptos" w:cs="Calibri Light"/>
        </w:rPr>
        <w:t>eura</w:t>
      </w:r>
      <w:r w:rsidRPr="00EC0157">
        <w:rPr>
          <w:rFonts w:ascii="Aptos" w:hAnsi="Aptos" w:cs="Calibri Light"/>
        </w:rPr>
        <w:t>,</w:t>
      </w:r>
    </w:p>
    <w:p w14:paraId="305BB338" w14:textId="05536E60" w:rsidR="00BC73EA" w:rsidRPr="00EC0157" w:rsidRDefault="00BC73EA" w:rsidP="00570909">
      <w:pPr>
        <w:numPr>
          <w:ilvl w:val="0"/>
          <w:numId w:val="10"/>
        </w:numPr>
        <w:suppressAutoHyphens w:val="0"/>
        <w:spacing w:after="0"/>
        <w:jc w:val="both"/>
        <w:textAlignment w:val="auto"/>
        <w:rPr>
          <w:rFonts w:ascii="Aptos" w:hAnsi="Aptos" w:cs="Calibri Light"/>
        </w:rPr>
      </w:pPr>
      <w:r w:rsidRPr="00EC0157">
        <w:rPr>
          <w:rFonts w:ascii="Aptos" w:hAnsi="Aptos" w:cs="Calibri Light"/>
        </w:rPr>
        <w:t xml:space="preserve">URIHO - 6.000.000,00 </w:t>
      </w:r>
      <w:r w:rsidR="00F352AE" w:rsidRPr="00EC0157">
        <w:rPr>
          <w:rFonts w:ascii="Aptos" w:hAnsi="Aptos" w:cs="Calibri Light"/>
        </w:rPr>
        <w:t>eura</w:t>
      </w:r>
      <w:r w:rsidRPr="00EC0157">
        <w:rPr>
          <w:rFonts w:ascii="Aptos" w:hAnsi="Aptos" w:cs="Calibri Light"/>
        </w:rPr>
        <w:t>,</w:t>
      </w:r>
    </w:p>
    <w:p w14:paraId="48F74542" w14:textId="549E8B54" w:rsidR="00BC73EA" w:rsidRPr="00EC0157" w:rsidRDefault="00BC73EA" w:rsidP="00570909">
      <w:pPr>
        <w:numPr>
          <w:ilvl w:val="0"/>
          <w:numId w:val="10"/>
        </w:numPr>
        <w:suppressAutoHyphens w:val="0"/>
        <w:spacing w:after="0"/>
        <w:jc w:val="both"/>
        <w:textAlignment w:val="auto"/>
        <w:rPr>
          <w:rFonts w:ascii="Aptos" w:hAnsi="Aptos" w:cs="Calibri Light"/>
        </w:rPr>
      </w:pPr>
      <w:r w:rsidRPr="00EC0157">
        <w:rPr>
          <w:rFonts w:ascii="Aptos" w:hAnsi="Aptos" w:cs="Calibri Light"/>
        </w:rPr>
        <w:t xml:space="preserve">Zagrebački inovacijski centar - 1.175.000,00 </w:t>
      </w:r>
      <w:r w:rsidR="00F352AE" w:rsidRPr="00EC0157">
        <w:rPr>
          <w:rFonts w:ascii="Aptos" w:hAnsi="Aptos" w:cs="Calibri Light"/>
        </w:rPr>
        <w:t>eura</w:t>
      </w:r>
      <w:r w:rsidRPr="00EC0157">
        <w:rPr>
          <w:rFonts w:ascii="Aptos" w:hAnsi="Aptos" w:cs="Calibri Light"/>
        </w:rPr>
        <w:t>,</w:t>
      </w:r>
    </w:p>
    <w:p w14:paraId="5128CD9E" w14:textId="6D48B9C3" w:rsidR="00BC73EA" w:rsidRPr="00EC0157" w:rsidRDefault="00BC73EA" w:rsidP="00570909">
      <w:pPr>
        <w:numPr>
          <w:ilvl w:val="0"/>
          <w:numId w:val="10"/>
        </w:numPr>
        <w:suppressAutoHyphens w:val="0"/>
        <w:spacing w:after="0"/>
        <w:jc w:val="both"/>
        <w:textAlignment w:val="auto"/>
        <w:rPr>
          <w:rFonts w:ascii="Aptos" w:hAnsi="Aptos" w:cs="Calibri Light"/>
        </w:rPr>
      </w:pPr>
      <w:r w:rsidRPr="00EC0157">
        <w:rPr>
          <w:rFonts w:ascii="Aptos" w:hAnsi="Aptos" w:cs="Calibri Light"/>
        </w:rPr>
        <w:t xml:space="preserve">Vodoopskrba i odvodnja  - 14.897.442,00 </w:t>
      </w:r>
      <w:r w:rsidR="00F352AE" w:rsidRPr="00EC0157">
        <w:rPr>
          <w:rFonts w:ascii="Aptos" w:hAnsi="Aptos" w:cs="Calibri Light"/>
        </w:rPr>
        <w:t>eura</w:t>
      </w:r>
      <w:r w:rsidRPr="00EC0157">
        <w:rPr>
          <w:rFonts w:ascii="Aptos" w:hAnsi="Aptos" w:cs="Calibri Light"/>
        </w:rPr>
        <w:t>,</w:t>
      </w:r>
    </w:p>
    <w:p w14:paraId="2564FBAB" w14:textId="4002D65A" w:rsidR="00BC73EA" w:rsidRPr="00EC0157" w:rsidRDefault="00BC73EA" w:rsidP="00570909">
      <w:pPr>
        <w:numPr>
          <w:ilvl w:val="0"/>
          <w:numId w:val="10"/>
        </w:numPr>
        <w:suppressAutoHyphens w:val="0"/>
        <w:spacing w:after="0"/>
        <w:jc w:val="both"/>
        <w:textAlignment w:val="auto"/>
        <w:rPr>
          <w:rFonts w:ascii="Aptos" w:hAnsi="Aptos" w:cs="Calibri Light"/>
        </w:rPr>
      </w:pPr>
      <w:r w:rsidRPr="00EC0157">
        <w:rPr>
          <w:rFonts w:ascii="Aptos" w:hAnsi="Aptos" w:cs="Calibri Light"/>
        </w:rPr>
        <w:t xml:space="preserve">Zagrebački centar za gospodarenje otpadom  - 618.300,00 </w:t>
      </w:r>
      <w:r w:rsidR="00F352AE" w:rsidRPr="00EC0157">
        <w:rPr>
          <w:rFonts w:ascii="Aptos" w:hAnsi="Aptos" w:cs="Calibri Light"/>
        </w:rPr>
        <w:t>eura</w:t>
      </w:r>
      <w:r w:rsidRPr="00EC0157">
        <w:rPr>
          <w:rFonts w:ascii="Aptos" w:hAnsi="Aptos" w:cs="Calibri Light"/>
        </w:rPr>
        <w:t>,</w:t>
      </w:r>
    </w:p>
    <w:p w14:paraId="2E179DB9" w14:textId="601C0409" w:rsidR="00BC73EA" w:rsidRPr="00EC0157" w:rsidRDefault="00BC73EA" w:rsidP="00570909">
      <w:pPr>
        <w:numPr>
          <w:ilvl w:val="0"/>
          <w:numId w:val="10"/>
        </w:numPr>
        <w:suppressAutoHyphens w:val="0"/>
        <w:spacing w:after="0"/>
        <w:jc w:val="both"/>
        <w:textAlignment w:val="auto"/>
        <w:rPr>
          <w:rFonts w:ascii="Aptos" w:hAnsi="Aptos" w:cs="Calibri Light"/>
        </w:rPr>
      </w:pPr>
      <w:r w:rsidRPr="00EC0157">
        <w:rPr>
          <w:rFonts w:ascii="Aptos" w:hAnsi="Aptos" w:cs="Calibri Light"/>
        </w:rPr>
        <w:t xml:space="preserve">Integrirani promet Zagrebačkog područja - 77.686,00 </w:t>
      </w:r>
      <w:r w:rsidR="00F352AE" w:rsidRPr="00EC0157">
        <w:rPr>
          <w:rFonts w:ascii="Aptos" w:hAnsi="Aptos" w:cs="Calibri Light"/>
        </w:rPr>
        <w:t>eura</w:t>
      </w:r>
      <w:r w:rsidRPr="00EC0157">
        <w:rPr>
          <w:rFonts w:ascii="Aptos" w:hAnsi="Aptos" w:cs="Calibri Light"/>
        </w:rPr>
        <w:t>,</w:t>
      </w:r>
    </w:p>
    <w:p w14:paraId="5B0A8A70" w14:textId="2E6DAFF0" w:rsidR="00BC73EA" w:rsidRPr="00EC0157" w:rsidRDefault="00BC73EA" w:rsidP="00570909">
      <w:pPr>
        <w:pStyle w:val="ListParagraph"/>
        <w:numPr>
          <w:ilvl w:val="0"/>
          <w:numId w:val="10"/>
        </w:numPr>
        <w:spacing w:after="0"/>
        <w:jc w:val="both"/>
        <w:rPr>
          <w:rFonts w:ascii="Aptos" w:hAnsi="Aptos"/>
        </w:rPr>
      </w:pPr>
      <w:r w:rsidRPr="00EC0157">
        <w:rPr>
          <w:rFonts w:ascii="Aptos" w:hAnsi="Aptos" w:cs="Calibri Light"/>
        </w:rPr>
        <w:t xml:space="preserve">ZET - 142.158.882,12 </w:t>
      </w:r>
      <w:r w:rsidR="00F352AE" w:rsidRPr="00EC0157">
        <w:rPr>
          <w:rFonts w:ascii="Aptos" w:hAnsi="Aptos" w:cs="Calibri Light"/>
        </w:rPr>
        <w:t>eura</w:t>
      </w:r>
      <w:r w:rsidRPr="00EC0157">
        <w:rPr>
          <w:rFonts w:ascii="Aptos" w:hAnsi="Aptos" w:cs="Calibri Light"/>
        </w:rPr>
        <w:t>,</w:t>
      </w:r>
    </w:p>
    <w:p w14:paraId="3E6DC86C" w14:textId="36303F9C" w:rsidR="00BC73EA" w:rsidRPr="00EC0157" w:rsidRDefault="00BC73EA" w:rsidP="00570909">
      <w:pPr>
        <w:numPr>
          <w:ilvl w:val="0"/>
          <w:numId w:val="10"/>
        </w:numPr>
        <w:suppressAutoHyphens w:val="0"/>
        <w:spacing w:after="0"/>
        <w:jc w:val="both"/>
        <w:textAlignment w:val="auto"/>
        <w:rPr>
          <w:rFonts w:ascii="Aptos" w:hAnsi="Aptos" w:cs="Calibri Light"/>
        </w:rPr>
      </w:pPr>
      <w:r w:rsidRPr="00EC0157">
        <w:rPr>
          <w:rFonts w:ascii="Aptos" w:hAnsi="Aptos" w:cs="Calibri Light"/>
        </w:rPr>
        <w:t xml:space="preserve">Zagrebački Velesajam (Sajam Ambienta) - 53.000,00 </w:t>
      </w:r>
      <w:r w:rsidR="00F352AE" w:rsidRPr="00EC0157">
        <w:rPr>
          <w:rFonts w:ascii="Aptos" w:hAnsi="Aptos" w:cs="Calibri Light"/>
        </w:rPr>
        <w:t>eura</w:t>
      </w:r>
      <w:r w:rsidRPr="00EC0157">
        <w:rPr>
          <w:rFonts w:ascii="Aptos" w:hAnsi="Aptos" w:cs="Calibri Light"/>
        </w:rPr>
        <w:t>,</w:t>
      </w:r>
    </w:p>
    <w:p w14:paraId="14AEB9FE" w14:textId="0186B092" w:rsidR="00BC73EA" w:rsidRPr="00EC0157" w:rsidRDefault="00BC73EA" w:rsidP="00570909">
      <w:pPr>
        <w:pStyle w:val="ListParagraph"/>
        <w:numPr>
          <w:ilvl w:val="0"/>
          <w:numId w:val="10"/>
        </w:numPr>
        <w:spacing w:after="0"/>
        <w:jc w:val="both"/>
        <w:rPr>
          <w:rFonts w:ascii="Aptos" w:hAnsi="Aptos"/>
        </w:rPr>
      </w:pPr>
      <w:r w:rsidRPr="00EC0157">
        <w:rPr>
          <w:rFonts w:ascii="Aptos" w:hAnsi="Aptos" w:cs="Calibri Light"/>
        </w:rPr>
        <w:t xml:space="preserve">Sunčani krovovi - 10.000,00 </w:t>
      </w:r>
      <w:r w:rsidR="00F352AE" w:rsidRPr="00EC0157">
        <w:rPr>
          <w:rFonts w:ascii="Aptos" w:hAnsi="Aptos" w:cs="Calibri Light"/>
        </w:rPr>
        <w:t>eura</w:t>
      </w:r>
      <w:r w:rsidRPr="00EC0157">
        <w:rPr>
          <w:rFonts w:ascii="Aptos" w:hAnsi="Aptos" w:cs="Calibri Light"/>
        </w:rPr>
        <w:t>.</w:t>
      </w:r>
    </w:p>
    <w:p w14:paraId="3AEB3C98" w14:textId="77777777" w:rsidR="003033EA" w:rsidRPr="00EC0157" w:rsidRDefault="003033EA" w:rsidP="00EC0157">
      <w:pPr>
        <w:pStyle w:val="ListParagraph"/>
        <w:jc w:val="both"/>
        <w:rPr>
          <w:rFonts w:ascii="Aptos" w:hAnsi="Aptos"/>
        </w:rPr>
      </w:pPr>
    </w:p>
    <w:p w14:paraId="1E94A4A2" w14:textId="77777777" w:rsidR="00BC73EA" w:rsidRPr="00EC0157" w:rsidRDefault="00BC73EA" w:rsidP="00EC0157">
      <w:pPr>
        <w:jc w:val="both"/>
        <w:rPr>
          <w:rFonts w:ascii="Aptos" w:hAnsi="Aptos" w:cs="Calibri Light"/>
          <w:b/>
          <w:iCs/>
        </w:rPr>
      </w:pPr>
      <w:r w:rsidRPr="00EC0157">
        <w:rPr>
          <w:rFonts w:ascii="Aptos" w:hAnsi="Aptos" w:cs="Calibri Light"/>
          <w:b/>
          <w:iCs/>
        </w:rPr>
        <w:t>Subvencije TD, zadrugama, poljoprivrednicima i obrtnicima izvan JS (šifra 352)</w:t>
      </w:r>
    </w:p>
    <w:p w14:paraId="12C8A308" w14:textId="0A83D733" w:rsidR="00BC73EA" w:rsidRPr="00EC0157" w:rsidRDefault="00BC73EA" w:rsidP="00EC0157">
      <w:pPr>
        <w:jc w:val="both"/>
        <w:rPr>
          <w:rFonts w:ascii="Aptos" w:hAnsi="Aptos"/>
        </w:rPr>
      </w:pPr>
      <w:r w:rsidRPr="00EC0157">
        <w:rPr>
          <w:rFonts w:ascii="Aptos" w:hAnsi="Aptos" w:cs="Calibri Light"/>
        </w:rPr>
        <w:t xml:space="preserve">Cjelokupan iznos subvencija iskazao je Grad. Subvencije su isplaćene u iznosu od 5,728.357,70 </w:t>
      </w:r>
      <w:r w:rsidR="00F352AE" w:rsidRPr="00EC0157">
        <w:rPr>
          <w:rFonts w:ascii="Aptos" w:hAnsi="Aptos" w:cs="Calibri Light"/>
        </w:rPr>
        <w:t>eura</w:t>
      </w:r>
      <w:r w:rsidRPr="00EC0157">
        <w:rPr>
          <w:rFonts w:ascii="Aptos" w:hAnsi="Aptos" w:cs="Calibri Light"/>
        </w:rPr>
        <w:t xml:space="preserve"> što je 90% više u odnosu na prethodnu godinu. Isplaćene su:</w:t>
      </w:r>
    </w:p>
    <w:p w14:paraId="36232DDE" w14:textId="781CFF52" w:rsidR="00BC73EA" w:rsidRPr="00EC0157" w:rsidRDefault="00BC73EA" w:rsidP="00570909">
      <w:pPr>
        <w:numPr>
          <w:ilvl w:val="0"/>
          <w:numId w:val="10"/>
        </w:numPr>
        <w:suppressAutoHyphens w:val="0"/>
        <w:spacing w:after="0"/>
        <w:ind w:left="714" w:hanging="357"/>
        <w:jc w:val="both"/>
        <w:textAlignment w:val="auto"/>
        <w:rPr>
          <w:rFonts w:ascii="Aptos" w:hAnsi="Aptos" w:cs="Calibri Light"/>
        </w:rPr>
      </w:pPr>
      <w:r w:rsidRPr="00EC0157">
        <w:rPr>
          <w:rFonts w:ascii="Aptos" w:hAnsi="Aptos" w:cs="Calibri Light"/>
        </w:rPr>
        <w:t xml:space="preserve">Subvencije trgovačkim društvima i zadrugama izvan javnog sektora 1.982.016,70 </w:t>
      </w:r>
      <w:r w:rsidR="00F352AE" w:rsidRPr="00EC0157">
        <w:rPr>
          <w:rFonts w:ascii="Aptos" w:hAnsi="Aptos" w:cs="Calibri Light"/>
        </w:rPr>
        <w:t>eura</w:t>
      </w:r>
      <w:r w:rsidRPr="00EC0157">
        <w:rPr>
          <w:rFonts w:ascii="Aptos" w:hAnsi="Aptos" w:cs="Calibri Light"/>
        </w:rPr>
        <w:t>,</w:t>
      </w:r>
    </w:p>
    <w:p w14:paraId="7EA36DD1" w14:textId="2903C345" w:rsidR="00BC73EA" w:rsidRPr="00EC0157" w:rsidRDefault="00BC73EA" w:rsidP="00570909">
      <w:pPr>
        <w:numPr>
          <w:ilvl w:val="0"/>
          <w:numId w:val="10"/>
        </w:numPr>
        <w:suppressAutoHyphens w:val="0"/>
        <w:spacing w:after="0"/>
        <w:ind w:left="714" w:hanging="357"/>
        <w:jc w:val="both"/>
        <w:textAlignment w:val="auto"/>
        <w:rPr>
          <w:rFonts w:ascii="Aptos" w:hAnsi="Aptos" w:cs="Calibri Light"/>
        </w:rPr>
      </w:pPr>
      <w:r w:rsidRPr="00EC0157">
        <w:rPr>
          <w:rFonts w:ascii="Aptos" w:hAnsi="Aptos" w:cs="Calibri Light"/>
        </w:rPr>
        <w:t xml:space="preserve">Subvencije poljoprivrednicima 488.623,75 </w:t>
      </w:r>
      <w:r w:rsidR="00F352AE" w:rsidRPr="00EC0157">
        <w:rPr>
          <w:rFonts w:ascii="Aptos" w:hAnsi="Aptos" w:cs="Calibri Light"/>
        </w:rPr>
        <w:t>eura</w:t>
      </w:r>
      <w:r w:rsidRPr="00EC0157">
        <w:rPr>
          <w:rFonts w:ascii="Aptos" w:hAnsi="Aptos" w:cs="Calibri Light"/>
        </w:rPr>
        <w:t xml:space="preserve"> i</w:t>
      </w:r>
    </w:p>
    <w:p w14:paraId="31985F12" w14:textId="56857C0E" w:rsidR="00552B53" w:rsidRPr="00EC0157" w:rsidRDefault="00BC73EA" w:rsidP="00570909">
      <w:pPr>
        <w:numPr>
          <w:ilvl w:val="0"/>
          <w:numId w:val="10"/>
        </w:numPr>
        <w:suppressAutoHyphens w:val="0"/>
        <w:spacing w:after="0"/>
        <w:ind w:left="714" w:hanging="357"/>
        <w:jc w:val="both"/>
        <w:textAlignment w:val="auto"/>
        <w:rPr>
          <w:rFonts w:ascii="Aptos" w:hAnsi="Aptos" w:cs="Calibri Light"/>
        </w:rPr>
      </w:pPr>
      <w:r w:rsidRPr="00EC0157">
        <w:rPr>
          <w:rFonts w:ascii="Aptos" w:hAnsi="Aptos" w:cs="Calibri Light"/>
        </w:rPr>
        <w:t xml:space="preserve">Subvencije obrtnicima 3.257.717,25 </w:t>
      </w:r>
      <w:r w:rsidR="00F352AE" w:rsidRPr="00EC0157">
        <w:rPr>
          <w:rFonts w:ascii="Aptos" w:hAnsi="Aptos" w:cs="Calibri Light"/>
        </w:rPr>
        <w:t>eura</w:t>
      </w:r>
      <w:r w:rsidRPr="00EC0157">
        <w:rPr>
          <w:rFonts w:ascii="Aptos" w:hAnsi="Aptos" w:cs="Calibri Light"/>
        </w:rPr>
        <w:t>.</w:t>
      </w:r>
    </w:p>
    <w:p w14:paraId="6C9F7B6B" w14:textId="77777777" w:rsidR="00570909" w:rsidRDefault="00570909" w:rsidP="00EC0157">
      <w:pPr>
        <w:jc w:val="both"/>
        <w:rPr>
          <w:rFonts w:ascii="Aptos" w:hAnsi="Aptos" w:cs="Calibri Light"/>
          <w:b/>
        </w:rPr>
      </w:pPr>
    </w:p>
    <w:p w14:paraId="46360A0A" w14:textId="6D0825D0" w:rsidR="00BC73EA" w:rsidRPr="00EC0157" w:rsidRDefault="00BC73EA" w:rsidP="00EC0157">
      <w:pPr>
        <w:jc w:val="both"/>
        <w:rPr>
          <w:rFonts w:ascii="Aptos" w:hAnsi="Aptos" w:cs="Calibri Light"/>
        </w:rPr>
      </w:pPr>
      <w:r w:rsidRPr="00EC0157">
        <w:rPr>
          <w:rFonts w:ascii="Aptos" w:hAnsi="Aptos" w:cs="Calibri Light"/>
          <w:b/>
        </w:rPr>
        <w:t xml:space="preserve">Tekuće pomoći unutar općeg proračuna (šifra 3631) </w:t>
      </w:r>
      <w:r w:rsidRPr="00EC0157">
        <w:rPr>
          <w:rFonts w:ascii="Aptos" w:hAnsi="Aptos" w:cs="Calibri Light"/>
          <w:bCs/>
        </w:rPr>
        <w:t>–</w:t>
      </w:r>
      <w:r w:rsidRPr="00EC0157">
        <w:rPr>
          <w:rFonts w:ascii="Aptos" w:hAnsi="Aptos" w:cs="Calibri Light"/>
        </w:rPr>
        <w:t xml:space="preserve"> iznose 21.923.559,09 </w:t>
      </w:r>
      <w:r w:rsidR="00F352AE" w:rsidRPr="00EC0157">
        <w:rPr>
          <w:rFonts w:ascii="Aptos" w:hAnsi="Aptos" w:cs="Calibri Light"/>
        </w:rPr>
        <w:t>eura</w:t>
      </w:r>
      <w:r w:rsidRPr="00EC0157">
        <w:rPr>
          <w:rFonts w:ascii="Aptos" w:hAnsi="Aptos" w:cs="Calibri Light"/>
        </w:rPr>
        <w:t xml:space="preserve"> i veće su za 42% u odnosu na isto razdoblje prethodne godine. Cjelokupan iznos prikazao je Grad Zagreb.</w:t>
      </w:r>
    </w:p>
    <w:p w14:paraId="222BF900" w14:textId="77777777" w:rsidR="00BC73EA" w:rsidRPr="00EC0157" w:rsidRDefault="00BC73EA" w:rsidP="00EC0157">
      <w:pPr>
        <w:pStyle w:val="ListParagraph"/>
        <w:numPr>
          <w:ilvl w:val="0"/>
          <w:numId w:val="10"/>
        </w:numPr>
        <w:jc w:val="both"/>
        <w:rPr>
          <w:rFonts w:ascii="Aptos" w:hAnsi="Aptos" w:cstheme="majorHAnsi"/>
        </w:rPr>
      </w:pPr>
      <w:r w:rsidRPr="00EC0157">
        <w:rPr>
          <w:rFonts w:ascii="Aptos" w:hAnsi="Aptos" w:cstheme="majorHAnsi"/>
        </w:rPr>
        <w:t xml:space="preserve">Sukladno Zakonu o obnovi zgrada oštećenih potresom na području Grada Zagreba, Krapinsko-zagorske županije, Zagrebačke županije, Sisačko-moslavačke županije i Karlovačke županije (Narodne novine 21/23), Grad Zagreb je u obvezi sudjelovati u osiguranju sredstava za organiziranu ne konstrukcijsku obnovu, popravak konstrukcije obiteljskih kuća, poslovnih, stambeno-poslovnih i višestambenih zgrada te gradnju i opremanje zamjenskih obiteljskih kuća koje su neuporabljive odnosno privremeno neuporabljive ili uništene, uključujući i cjelovitu obnovu pojedinačno zaštićenoga kulturnog dobra. </w:t>
      </w:r>
    </w:p>
    <w:p w14:paraId="0BFC46E6" w14:textId="3FAF368B" w:rsidR="00BC73EA" w:rsidRPr="00EC0157" w:rsidRDefault="00BC73EA" w:rsidP="00EC0157">
      <w:pPr>
        <w:pStyle w:val="ListParagraph"/>
        <w:numPr>
          <w:ilvl w:val="0"/>
          <w:numId w:val="10"/>
        </w:numPr>
        <w:jc w:val="both"/>
        <w:rPr>
          <w:rFonts w:ascii="Aptos" w:hAnsi="Aptos" w:cstheme="majorHAnsi"/>
        </w:rPr>
      </w:pPr>
      <w:r w:rsidRPr="00EC0157">
        <w:rPr>
          <w:rFonts w:ascii="Aptos" w:hAnsi="Aptos" w:cstheme="majorHAnsi"/>
        </w:rPr>
        <w:t xml:space="preserve">Za razdoblje siječanj – prosinac 2024. godine sa konta 3631 – tekuće pomoći unutar općeg proračuna isplaćeno je 21.900.797,28 </w:t>
      </w:r>
      <w:r w:rsidR="00F352AE" w:rsidRPr="00EC0157">
        <w:rPr>
          <w:rFonts w:ascii="Aptos" w:hAnsi="Aptos" w:cstheme="majorHAnsi"/>
        </w:rPr>
        <w:t>eura</w:t>
      </w:r>
      <w:r w:rsidRPr="00EC0157">
        <w:rPr>
          <w:rFonts w:ascii="Aptos" w:hAnsi="Aptos" w:cstheme="majorHAnsi"/>
        </w:rPr>
        <w:t xml:space="preserve"> za troškove obnove, samoobnove i konstrukcijske obnove zgrada i kuća (usluge uklanjanja obiteljskih kuća i objekata, izrade izvještaja, geodetskih i istražnih elaborata), popravak konstrukcija prije početka obnove za zgrade i objekte, te za sufinanciranje rada Fonda. Isplate se vrše sukladno dostavljenim zahtjevima za isplatu Ministarstva prostornog uređenja, graditeljstva i državne imovine.</w:t>
      </w:r>
    </w:p>
    <w:p w14:paraId="6838AD7C" w14:textId="1AD8B995" w:rsidR="00BC73EA" w:rsidRPr="00EC0157" w:rsidRDefault="00BC73EA" w:rsidP="00EC0157">
      <w:pPr>
        <w:pStyle w:val="ListParagraph"/>
        <w:numPr>
          <w:ilvl w:val="0"/>
          <w:numId w:val="10"/>
        </w:numPr>
        <w:jc w:val="both"/>
        <w:rPr>
          <w:rFonts w:ascii="Aptos" w:hAnsi="Aptos" w:cstheme="majorHAnsi"/>
        </w:rPr>
      </w:pPr>
      <w:r w:rsidRPr="00EC0157">
        <w:rPr>
          <w:rFonts w:ascii="Aptos" w:hAnsi="Aptos" w:cstheme="majorHAnsi"/>
        </w:rPr>
        <w:t xml:space="preserve">Sa tekućih pomoći unutar općeg proračuna isplaćeno je 20.000,00 </w:t>
      </w:r>
      <w:r w:rsidR="00F352AE" w:rsidRPr="00EC0157">
        <w:rPr>
          <w:rFonts w:ascii="Aptos" w:hAnsi="Aptos" w:cstheme="majorHAnsi"/>
        </w:rPr>
        <w:t>eura</w:t>
      </w:r>
      <w:r w:rsidRPr="00EC0157">
        <w:rPr>
          <w:rFonts w:ascii="Aptos" w:hAnsi="Aptos" w:cstheme="majorHAnsi"/>
        </w:rPr>
        <w:t xml:space="preserve"> prema Zakonu o sustavu obrane od tuče.</w:t>
      </w:r>
    </w:p>
    <w:p w14:paraId="61645645" w14:textId="77777777" w:rsidR="00BC73EA" w:rsidRPr="00EC0157" w:rsidRDefault="00BC73EA" w:rsidP="00EC0157">
      <w:pPr>
        <w:jc w:val="both"/>
        <w:textAlignment w:val="auto"/>
        <w:rPr>
          <w:rFonts w:ascii="Aptos" w:hAnsi="Aptos" w:cstheme="majorHAnsi"/>
        </w:rPr>
      </w:pPr>
    </w:p>
    <w:p w14:paraId="614E884E" w14:textId="46B6EBB2" w:rsidR="00BC73EA" w:rsidRPr="00EC0157" w:rsidRDefault="00BC73EA" w:rsidP="00EC0157">
      <w:pPr>
        <w:jc w:val="both"/>
        <w:textAlignment w:val="auto"/>
        <w:rPr>
          <w:rFonts w:ascii="Aptos" w:hAnsi="Aptos" w:cstheme="majorHAnsi"/>
        </w:rPr>
      </w:pPr>
      <w:r w:rsidRPr="00EC0157">
        <w:rPr>
          <w:rFonts w:ascii="Aptos" w:hAnsi="Aptos" w:cstheme="majorHAnsi"/>
          <w:b/>
          <w:bCs/>
        </w:rPr>
        <w:t>Tekuće pomoći temeljem prijenosa EU sredstava (šifra 3681)</w:t>
      </w:r>
      <w:r w:rsidRPr="00EC0157">
        <w:rPr>
          <w:rFonts w:ascii="Aptos" w:hAnsi="Aptos" w:cstheme="majorHAnsi"/>
        </w:rPr>
        <w:t xml:space="preserve"> – iznose 227.993,33 </w:t>
      </w:r>
      <w:r w:rsidR="00F352AE" w:rsidRPr="00EC0157">
        <w:rPr>
          <w:rFonts w:ascii="Aptos" w:hAnsi="Aptos" w:cstheme="majorHAnsi"/>
        </w:rPr>
        <w:t>eura</w:t>
      </w:r>
      <w:r w:rsidRPr="00EC0157">
        <w:rPr>
          <w:rFonts w:ascii="Aptos" w:hAnsi="Aptos" w:cstheme="majorHAnsi"/>
        </w:rPr>
        <w:t xml:space="preserve"> što je 49% manje u odnosu na isto razdoblje prethodne godine. Cjelokupan iznos prikazale su odgojno obrazovne ustanove.</w:t>
      </w:r>
    </w:p>
    <w:p w14:paraId="72A121F6" w14:textId="3B3E45E4" w:rsidR="00BC73EA" w:rsidRPr="00EC0157" w:rsidRDefault="00BC73EA" w:rsidP="00EC0157">
      <w:pPr>
        <w:jc w:val="both"/>
        <w:rPr>
          <w:rFonts w:ascii="Aptos" w:hAnsi="Aptos" w:cs="Calibri Light"/>
        </w:rPr>
      </w:pPr>
      <w:r w:rsidRPr="00EC0157">
        <w:rPr>
          <w:rFonts w:ascii="Aptos" w:eastAsia="Times New Roman" w:hAnsi="Aptos" w:cs="Calibri Light"/>
          <w:b/>
          <w:lang w:eastAsia="hr-HR"/>
        </w:rPr>
        <w:t xml:space="preserve">Naknade građanima i kućanstvima u novcu (šifra 3721) – </w:t>
      </w:r>
      <w:r w:rsidRPr="00EC0157">
        <w:rPr>
          <w:rFonts w:ascii="Aptos" w:hAnsi="Aptos" w:cs="Calibri Light"/>
        </w:rPr>
        <w:t xml:space="preserve">u 2024. godini isplaćeno je 41.635.679,13 </w:t>
      </w:r>
      <w:r w:rsidR="00F352AE" w:rsidRPr="00EC0157">
        <w:rPr>
          <w:rFonts w:ascii="Aptos" w:hAnsi="Aptos" w:cs="Calibri Light"/>
        </w:rPr>
        <w:t>eura</w:t>
      </w:r>
      <w:r w:rsidRPr="00EC0157">
        <w:rPr>
          <w:rFonts w:ascii="Aptos" w:hAnsi="Aptos" w:cs="Calibri Light"/>
        </w:rPr>
        <w:t xml:space="preserve"> naknada građanima i kućanstvima, što je za 43% manje u odnosu na isto razdoblje prethodne godine.</w:t>
      </w:r>
      <w:r w:rsidRPr="00EC0157">
        <w:rPr>
          <w:rFonts w:ascii="Aptos" w:hAnsi="Aptos" w:cs="Calibri Light"/>
          <w:b/>
        </w:rPr>
        <w:t xml:space="preserve"> </w:t>
      </w:r>
    </w:p>
    <w:p w14:paraId="2AA0DADF" w14:textId="712A7717" w:rsidR="00BC73EA" w:rsidRPr="00EC0157" w:rsidRDefault="00BC73EA" w:rsidP="00EC0157">
      <w:pPr>
        <w:jc w:val="both"/>
        <w:rPr>
          <w:rFonts w:ascii="Aptos" w:hAnsi="Aptos"/>
        </w:rPr>
      </w:pPr>
      <w:r w:rsidRPr="00EC0157">
        <w:rPr>
          <w:rFonts w:ascii="Aptos" w:hAnsi="Aptos" w:cs="Calibri Light"/>
        </w:rPr>
        <w:t xml:space="preserve">Grad Zagreb isplatio je 40.945.499,76 </w:t>
      </w:r>
      <w:r w:rsidR="00F352AE" w:rsidRPr="00EC0157">
        <w:rPr>
          <w:rFonts w:ascii="Aptos" w:hAnsi="Aptos" w:cs="Calibri Light"/>
        </w:rPr>
        <w:t>eura</w:t>
      </w:r>
      <w:r w:rsidRPr="00EC0157">
        <w:rPr>
          <w:rFonts w:ascii="Aptos" w:hAnsi="Aptos" w:cs="Calibri Light"/>
        </w:rPr>
        <w:t xml:space="preserve"> naknada što je manje za 44% u odnosu na isto razdoblje prethodne godine. Najveće smanjenje u iznosu 34.004.650,73 </w:t>
      </w:r>
      <w:r w:rsidR="00F352AE" w:rsidRPr="00EC0157">
        <w:rPr>
          <w:rFonts w:ascii="Aptos" w:hAnsi="Aptos" w:cs="Calibri Light"/>
        </w:rPr>
        <w:t>eura</w:t>
      </w:r>
      <w:r w:rsidRPr="00EC0157">
        <w:rPr>
          <w:rFonts w:ascii="Aptos" w:hAnsi="Aptos" w:cs="Calibri Light"/>
        </w:rPr>
        <w:t xml:space="preserve"> ili 72% je na stavci Roditelj odgojitelj. Do smanjenja je došlo zbog ukidanja mjere ''roditelj odgojitelj''.</w:t>
      </w:r>
    </w:p>
    <w:p w14:paraId="00DC1C4F" w14:textId="35EA44E3" w:rsidR="008D0CCA" w:rsidRPr="00EC0157" w:rsidRDefault="00BC73EA" w:rsidP="00EC0157">
      <w:pPr>
        <w:jc w:val="both"/>
        <w:rPr>
          <w:rFonts w:ascii="Aptos" w:hAnsi="Aptos" w:cs="Calibri Light"/>
        </w:rPr>
      </w:pPr>
      <w:r w:rsidRPr="00EC0157">
        <w:rPr>
          <w:rFonts w:ascii="Aptos" w:hAnsi="Aptos" w:cs="Calibri Light"/>
        </w:rPr>
        <w:t xml:space="preserve">  </w:t>
      </w:r>
    </w:p>
    <w:tbl>
      <w:tblPr>
        <w:tblpPr w:leftFromText="180" w:rightFromText="180" w:vertAnchor="text" w:tblpXSpec="center" w:tblpY="1"/>
        <w:tblOverlap w:val="never"/>
        <w:tblW w:w="8926" w:type="dxa"/>
        <w:tblCellMar>
          <w:left w:w="10" w:type="dxa"/>
          <w:right w:w="10" w:type="dxa"/>
        </w:tblCellMar>
        <w:tblLook w:val="04A0" w:firstRow="1" w:lastRow="0" w:firstColumn="1" w:lastColumn="0" w:noHBand="0" w:noVBand="1"/>
      </w:tblPr>
      <w:tblGrid>
        <w:gridCol w:w="5524"/>
        <w:gridCol w:w="1688"/>
        <w:gridCol w:w="1714"/>
      </w:tblGrid>
      <w:tr w:rsidR="00BC73EA" w:rsidRPr="00EC0157" w14:paraId="284AE46F" w14:textId="77777777" w:rsidTr="007E6CED">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5887AF1" w14:textId="77777777" w:rsidR="00BC73EA" w:rsidRPr="00EC0157" w:rsidRDefault="00BC73EA" w:rsidP="00EC0157">
            <w:pPr>
              <w:jc w:val="both"/>
              <w:rPr>
                <w:rFonts w:ascii="Aptos" w:hAnsi="Aptos" w:cs="Calibri Light"/>
              </w:rPr>
            </w:pPr>
            <w:r w:rsidRPr="00EC0157">
              <w:rPr>
                <w:rFonts w:ascii="Aptos" w:hAnsi="Aptos" w:cs="Calibri Light"/>
              </w:rPr>
              <w:t>NAKNADE GRAĐANIMA I KUĆANSTVIMA U NOVCU</w:t>
            </w:r>
          </w:p>
        </w:tc>
        <w:tc>
          <w:tcPr>
            <w:tcW w:w="1688" w:type="dxa"/>
            <w:tcBorders>
              <w:top w:val="single" w:sz="4" w:space="0" w:color="auto"/>
              <w:left w:val="single" w:sz="4" w:space="0" w:color="auto"/>
              <w:bottom w:val="single" w:sz="4" w:space="0" w:color="auto"/>
              <w:right w:val="single" w:sz="4" w:space="0" w:color="auto"/>
            </w:tcBorders>
          </w:tcPr>
          <w:p w14:paraId="4FE13B4D" w14:textId="77777777" w:rsidR="00BC73EA" w:rsidRPr="00EC0157" w:rsidRDefault="00BC73EA" w:rsidP="00EC0157">
            <w:pPr>
              <w:jc w:val="both"/>
              <w:rPr>
                <w:rFonts w:ascii="Aptos" w:hAnsi="Aptos"/>
              </w:rPr>
            </w:pPr>
          </w:p>
          <w:p w14:paraId="0EACEB51" w14:textId="77777777" w:rsidR="00BC73EA" w:rsidRPr="00EC0157" w:rsidRDefault="00BC73EA" w:rsidP="00EC0157">
            <w:pPr>
              <w:jc w:val="both"/>
              <w:rPr>
                <w:rFonts w:ascii="Aptos" w:hAnsi="Aptos"/>
              </w:rPr>
            </w:pPr>
            <w:r w:rsidRPr="00EC0157">
              <w:rPr>
                <w:rFonts w:ascii="Aptos" w:hAnsi="Aptos"/>
              </w:rPr>
              <w:t>2023.</w:t>
            </w:r>
          </w:p>
        </w:tc>
        <w:tc>
          <w:tcPr>
            <w:tcW w:w="1714" w:type="dxa"/>
            <w:tcBorders>
              <w:top w:val="single" w:sz="4" w:space="0" w:color="000000"/>
              <w:left w:val="single" w:sz="4" w:space="0" w:color="auto"/>
              <w:bottom w:val="single" w:sz="4" w:space="0" w:color="000000"/>
              <w:right w:val="single" w:sz="4" w:space="0" w:color="000000"/>
            </w:tcBorders>
            <w:noWrap/>
            <w:tcMar>
              <w:top w:w="0" w:type="dxa"/>
              <w:left w:w="108" w:type="dxa"/>
              <w:bottom w:w="0" w:type="dxa"/>
              <w:right w:w="108" w:type="dxa"/>
            </w:tcMar>
            <w:vAlign w:val="bottom"/>
          </w:tcPr>
          <w:p w14:paraId="1ACC3CF3" w14:textId="77777777" w:rsidR="00BC73EA" w:rsidRPr="00EC0157" w:rsidRDefault="00BC73EA" w:rsidP="00EC0157">
            <w:pPr>
              <w:jc w:val="both"/>
              <w:rPr>
                <w:rFonts w:ascii="Aptos" w:hAnsi="Aptos"/>
              </w:rPr>
            </w:pPr>
            <w:r w:rsidRPr="00EC0157">
              <w:rPr>
                <w:rFonts w:ascii="Aptos" w:hAnsi="Aptos"/>
              </w:rPr>
              <w:t>2024.</w:t>
            </w:r>
          </w:p>
        </w:tc>
      </w:tr>
      <w:tr w:rsidR="00BC73EA" w:rsidRPr="00EC0157" w14:paraId="038E1112" w14:textId="77777777" w:rsidTr="007E6CED">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2A4BF7" w14:textId="77777777" w:rsidR="00BC73EA" w:rsidRPr="00EC0157" w:rsidRDefault="00BC73EA" w:rsidP="00EC0157">
            <w:pPr>
              <w:jc w:val="both"/>
              <w:rPr>
                <w:rFonts w:ascii="Aptos" w:hAnsi="Aptos"/>
              </w:rPr>
            </w:pPr>
            <w:r w:rsidRPr="00EC0157">
              <w:rPr>
                <w:rFonts w:ascii="Aptos" w:hAnsi="Aptos" w:cs="Calibri Light"/>
              </w:rPr>
              <w:t>Pomoć obiteljima i kućanstvima - Roditelj njegovatelj</w:t>
            </w:r>
          </w:p>
        </w:tc>
        <w:tc>
          <w:tcPr>
            <w:tcW w:w="1688" w:type="dxa"/>
            <w:tcBorders>
              <w:top w:val="single" w:sz="4" w:space="0" w:color="auto"/>
              <w:left w:val="single" w:sz="4" w:space="0" w:color="auto"/>
              <w:bottom w:val="single" w:sz="4" w:space="0" w:color="auto"/>
              <w:right w:val="single" w:sz="4" w:space="0" w:color="auto"/>
            </w:tcBorders>
            <w:vAlign w:val="bottom"/>
          </w:tcPr>
          <w:p w14:paraId="5DB1342C" w14:textId="77777777" w:rsidR="00BC73EA" w:rsidRPr="00EC0157" w:rsidRDefault="00BC73EA" w:rsidP="00C537ED">
            <w:pPr>
              <w:jc w:val="right"/>
              <w:rPr>
                <w:rFonts w:ascii="Aptos" w:hAnsi="Aptos"/>
              </w:rPr>
            </w:pPr>
            <w:r w:rsidRPr="00EC0157">
              <w:rPr>
                <w:rFonts w:ascii="Aptos" w:hAnsi="Aptos"/>
              </w:rPr>
              <w:t xml:space="preserve">        666.296,68</w:t>
            </w:r>
          </w:p>
        </w:tc>
        <w:tc>
          <w:tcPr>
            <w:tcW w:w="1714" w:type="dxa"/>
            <w:tcBorders>
              <w:top w:val="single" w:sz="4" w:space="0" w:color="000000"/>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722B55F8" w14:textId="77777777" w:rsidR="00BC73EA" w:rsidRPr="00EC0157" w:rsidRDefault="00BC73EA" w:rsidP="00C537ED">
            <w:pPr>
              <w:jc w:val="right"/>
              <w:rPr>
                <w:rFonts w:ascii="Aptos" w:hAnsi="Aptos"/>
              </w:rPr>
            </w:pPr>
            <w:r w:rsidRPr="00EC0157">
              <w:rPr>
                <w:rFonts w:ascii="Aptos" w:hAnsi="Aptos"/>
              </w:rPr>
              <w:t>198.440,72</w:t>
            </w:r>
          </w:p>
        </w:tc>
      </w:tr>
      <w:tr w:rsidR="00BC73EA" w:rsidRPr="00EC0157" w14:paraId="5BBDA2E6" w14:textId="77777777" w:rsidTr="007E6CED">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C318A52" w14:textId="77777777" w:rsidR="00BC73EA" w:rsidRPr="00EC0157" w:rsidRDefault="00BC73EA" w:rsidP="00EC0157">
            <w:pPr>
              <w:jc w:val="both"/>
              <w:rPr>
                <w:rFonts w:ascii="Aptos" w:hAnsi="Aptos"/>
              </w:rPr>
            </w:pPr>
            <w:r w:rsidRPr="00EC0157">
              <w:rPr>
                <w:rFonts w:ascii="Aptos" w:hAnsi="Aptos" w:cs="Calibri Light"/>
              </w:rPr>
              <w:t>Novčana pomoć za novorođenčad</w:t>
            </w:r>
          </w:p>
        </w:tc>
        <w:tc>
          <w:tcPr>
            <w:tcW w:w="1688" w:type="dxa"/>
            <w:tcBorders>
              <w:top w:val="single" w:sz="4" w:space="0" w:color="auto"/>
              <w:left w:val="single" w:sz="4" w:space="0" w:color="auto"/>
              <w:bottom w:val="single" w:sz="4" w:space="0" w:color="auto"/>
              <w:right w:val="single" w:sz="4" w:space="0" w:color="auto"/>
            </w:tcBorders>
            <w:vAlign w:val="bottom"/>
          </w:tcPr>
          <w:p w14:paraId="13946121" w14:textId="77777777" w:rsidR="00BC73EA" w:rsidRPr="00EC0157" w:rsidRDefault="00BC73EA" w:rsidP="00C537ED">
            <w:pPr>
              <w:jc w:val="right"/>
              <w:rPr>
                <w:rFonts w:ascii="Aptos" w:hAnsi="Aptos"/>
              </w:rPr>
            </w:pPr>
            <w:r w:rsidRPr="00EC0157">
              <w:rPr>
                <w:rFonts w:ascii="Aptos" w:hAnsi="Aptos"/>
              </w:rPr>
              <w:t xml:space="preserve">     8.886.326,91</w:t>
            </w:r>
          </w:p>
        </w:tc>
        <w:tc>
          <w:tcPr>
            <w:tcW w:w="1714" w:type="dxa"/>
            <w:tcBorders>
              <w:top w:val="single" w:sz="4" w:space="0" w:color="auto"/>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3E5EF3D9" w14:textId="77777777" w:rsidR="00BC73EA" w:rsidRPr="00EC0157" w:rsidRDefault="00BC73EA" w:rsidP="00C537ED">
            <w:pPr>
              <w:jc w:val="right"/>
              <w:rPr>
                <w:rFonts w:ascii="Aptos" w:hAnsi="Aptos"/>
              </w:rPr>
            </w:pPr>
            <w:r w:rsidRPr="00EC0157">
              <w:rPr>
                <w:rFonts w:ascii="Aptos" w:hAnsi="Aptos"/>
              </w:rPr>
              <w:t>9.300.084,47</w:t>
            </w:r>
          </w:p>
        </w:tc>
      </w:tr>
      <w:tr w:rsidR="00BC73EA" w:rsidRPr="00EC0157" w14:paraId="0A11A378" w14:textId="77777777" w:rsidTr="007E6CED">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1F2DF2" w14:textId="77777777" w:rsidR="00BC73EA" w:rsidRPr="00EC0157" w:rsidRDefault="00BC73EA" w:rsidP="00EC0157">
            <w:pPr>
              <w:jc w:val="both"/>
              <w:rPr>
                <w:rFonts w:ascii="Aptos" w:hAnsi="Aptos"/>
              </w:rPr>
            </w:pPr>
            <w:r w:rsidRPr="00EC0157">
              <w:rPr>
                <w:rFonts w:ascii="Aptos" w:hAnsi="Aptos" w:cs="Calibri Light"/>
              </w:rPr>
              <w:t>Dodatak uz mirovinu</w:t>
            </w:r>
          </w:p>
        </w:tc>
        <w:tc>
          <w:tcPr>
            <w:tcW w:w="1688" w:type="dxa"/>
            <w:tcBorders>
              <w:top w:val="single" w:sz="4" w:space="0" w:color="auto"/>
              <w:left w:val="single" w:sz="4" w:space="0" w:color="auto"/>
              <w:bottom w:val="single" w:sz="4" w:space="0" w:color="auto"/>
              <w:right w:val="single" w:sz="4" w:space="0" w:color="auto"/>
            </w:tcBorders>
            <w:vAlign w:val="center"/>
          </w:tcPr>
          <w:p w14:paraId="68324EF7" w14:textId="77777777" w:rsidR="00BC73EA" w:rsidRPr="00EC0157" w:rsidRDefault="00BC73EA" w:rsidP="00C537ED">
            <w:pPr>
              <w:jc w:val="right"/>
              <w:rPr>
                <w:rFonts w:ascii="Aptos" w:hAnsi="Aptos"/>
              </w:rPr>
            </w:pPr>
            <w:r w:rsidRPr="00EC0157">
              <w:rPr>
                <w:rFonts w:ascii="Aptos" w:hAnsi="Aptos"/>
              </w:rPr>
              <w:t xml:space="preserve">    10.027.998,43</w:t>
            </w:r>
          </w:p>
        </w:tc>
        <w:tc>
          <w:tcPr>
            <w:tcW w:w="1714" w:type="dxa"/>
            <w:tcBorders>
              <w:top w:val="single" w:sz="4" w:space="0" w:color="000000"/>
              <w:left w:val="single" w:sz="4" w:space="0" w:color="auto"/>
              <w:bottom w:val="single" w:sz="4" w:space="0" w:color="000000"/>
              <w:right w:val="single" w:sz="4" w:space="0" w:color="000000"/>
            </w:tcBorders>
            <w:noWrap/>
            <w:tcMar>
              <w:top w:w="0" w:type="dxa"/>
              <w:left w:w="108" w:type="dxa"/>
              <w:bottom w:w="0" w:type="dxa"/>
              <w:right w:w="108" w:type="dxa"/>
            </w:tcMar>
            <w:vAlign w:val="center"/>
            <w:hideMark/>
          </w:tcPr>
          <w:p w14:paraId="6D0C4074" w14:textId="77777777" w:rsidR="00BC73EA" w:rsidRPr="00EC0157" w:rsidRDefault="00BC73EA" w:rsidP="00C537ED">
            <w:pPr>
              <w:jc w:val="right"/>
              <w:rPr>
                <w:rFonts w:ascii="Aptos" w:hAnsi="Aptos"/>
              </w:rPr>
            </w:pPr>
            <w:r w:rsidRPr="00EC0157">
              <w:rPr>
                <w:rFonts w:ascii="Aptos" w:hAnsi="Aptos"/>
              </w:rPr>
              <w:t>12.910.986,10</w:t>
            </w:r>
          </w:p>
        </w:tc>
      </w:tr>
      <w:tr w:rsidR="00BC73EA" w:rsidRPr="00EC0157" w14:paraId="12107F7C" w14:textId="77777777" w:rsidTr="007E6CED">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1B8F9D9" w14:textId="77777777" w:rsidR="00BC73EA" w:rsidRPr="00EC0157" w:rsidRDefault="00BC73EA" w:rsidP="00EC0157">
            <w:pPr>
              <w:jc w:val="both"/>
              <w:rPr>
                <w:rFonts w:ascii="Aptos" w:hAnsi="Aptos"/>
              </w:rPr>
            </w:pPr>
            <w:r w:rsidRPr="00EC0157">
              <w:rPr>
                <w:rFonts w:ascii="Aptos" w:hAnsi="Aptos" w:cs="Calibri Light"/>
              </w:rPr>
              <w:t>Stipendije i školarine</w:t>
            </w:r>
          </w:p>
        </w:tc>
        <w:tc>
          <w:tcPr>
            <w:tcW w:w="1688" w:type="dxa"/>
            <w:tcBorders>
              <w:top w:val="single" w:sz="4" w:space="0" w:color="auto"/>
              <w:left w:val="single" w:sz="4" w:space="0" w:color="auto"/>
              <w:bottom w:val="single" w:sz="4" w:space="0" w:color="auto"/>
              <w:right w:val="single" w:sz="4" w:space="0" w:color="auto"/>
            </w:tcBorders>
            <w:vAlign w:val="bottom"/>
          </w:tcPr>
          <w:p w14:paraId="1055F012" w14:textId="77777777" w:rsidR="00BC73EA" w:rsidRPr="00EC0157" w:rsidRDefault="00BC73EA" w:rsidP="00C537ED">
            <w:pPr>
              <w:jc w:val="right"/>
              <w:rPr>
                <w:rFonts w:ascii="Aptos" w:hAnsi="Aptos"/>
              </w:rPr>
            </w:pPr>
            <w:r w:rsidRPr="00EC0157">
              <w:rPr>
                <w:rFonts w:ascii="Aptos" w:hAnsi="Aptos"/>
              </w:rPr>
              <w:t xml:space="preserve">    5.459.624,63</w:t>
            </w:r>
          </w:p>
        </w:tc>
        <w:tc>
          <w:tcPr>
            <w:tcW w:w="1714" w:type="dxa"/>
            <w:tcBorders>
              <w:top w:val="nil"/>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4BE7AE24" w14:textId="77777777" w:rsidR="00BC73EA" w:rsidRPr="00EC0157" w:rsidRDefault="00BC73EA" w:rsidP="00C537ED">
            <w:pPr>
              <w:jc w:val="right"/>
              <w:rPr>
                <w:rFonts w:ascii="Aptos" w:hAnsi="Aptos"/>
              </w:rPr>
            </w:pPr>
            <w:r w:rsidRPr="00EC0157">
              <w:rPr>
                <w:rFonts w:ascii="Aptos" w:hAnsi="Aptos"/>
              </w:rPr>
              <w:t xml:space="preserve">  5.080.423,81 </w:t>
            </w:r>
          </w:p>
        </w:tc>
      </w:tr>
      <w:tr w:rsidR="00BC73EA" w:rsidRPr="00EC0157" w14:paraId="4044EE95" w14:textId="77777777" w:rsidTr="007E6CED">
        <w:trPr>
          <w:trHeight w:val="373"/>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DF77ACF" w14:textId="77777777" w:rsidR="00BC73EA" w:rsidRPr="00EC0157" w:rsidRDefault="00BC73EA" w:rsidP="00EC0157">
            <w:pPr>
              <w:jc w:val="both"/>
              <w:rPr>
                <w:rFonts w:ascii="Aptos" w:hAnsi="Aptos"/>
              </w:rPr>
            </w:pPr>
            <w:r w:rsidRPr="00EC0157">
              <w:rPr>
                <w:rFonts w:ascii="Aptos" w:hAnsi="Aptos" w:cs="Calibri Light"/>
              </w:rPr>
              <w:t>Potpore - Majke odgajateljice</w:t>
            </w:r>
          </w:p>
        </w:tc>
        <w:tc>
          <w:tcPr>
            <w:tcW w:w="1688" w:type="dxa"/>
            <w:tcBorders>
              <w:top w:val="single" w:sz="4" w:space="0" w:color="auto"/>
              <w:left w:val="single" w:sz="4" w:space="0" w:color="auto"/>
              <w:bottom w:val="single" w:sz="4" w:space="0" w:color="auto"/>
              <w:right w:val="single" w:sz="4" w:space="0" w:color="auto"/>
            </w:tcBorders>
            <w:vAlign w:val="bottom"/>
          </w:tcPr>
          <w:p w14:paraId="3A2F2AF8" w14:textId="77777777" w:rsidR="00BC73EA" w:rsidRPr="00EC0157" w:rsidRDefault="00BC73EA" w:rsidP="00C537ED">
            <w:pPr>
              <w:jc w:val="right"/>
              <w:rPr>
                <w:rFonts w:ascii="Aptos" w:hAnsi="Aptos"/>
              </w:rPr>
            </w:pPr>
            <w:r w:rsidRPr="00EC0157">
              <w:rPr>
                <w:rFonts w:ascii="Aptos" w:hAnsi="Aptos"/>
              </w:rPr>
              <w:t xml:space="preserve"> 47.416.694,13  </w:t>
            </w:r>
          </w:p>
        </w:tc>
        <w:tc>
          <w:tcPr>
            <w:tcW w:w="1714" w:type="dxa"/>
            <w:tcBorders>
              <w:top w:val="nil"/>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3E9048C8" w14:textId="77777777" w:rsidR="00BC73EA" w:rsidRPr="00EC0157" w:rsidRDefault="00BC73EA" w:rsidP="00C537ED">
            <w:pPr>
              <w:jc w:val="right"/>
              <w:rPr>
                <w:rFonts w:ascii="Aptos" w:hAnsi="Aptos"/>
              </w:rPr>
            </w:pPr>
            <w:r w:rsidRPr="00EC0157">
              <w:rPr>
                <w:rFonts w:ascii="Aptos" w:hAnsi="Aptos"/>
              </w:rPr>
              <w:t>13.412.043,40</w:t>
            </w:r>
          </w:p>
        </w:tc>
      </w:tr>
      <w:tr w:rsidR="00BC73EA" w:rsidRPr="00EC0157" w14:paraId="32E825B6" w14:textId="77777777" w:rsidTr="007E6CED">
        <w:trPr>
          <w:trHeight w:val="390"/>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81A05F" w14:textId="77777777" w:rsidR="00BC73EA" w:rsidRPr="00EC0157" w:rsidRDefault="00BC73EA" w:rsidP="00EC0157">
            <w:pPr>
              <w:jc w:val="both"/>
              <w:rPr>
                <w:rFonts w:ascii="Aptos" w:hAnsi="Aptos" w:cs="Calibri Light"/>
              </w:rPr>
            </w:pPr>
            <w:r w:rsidRPr="00EC0157">
              <w:rPr>
                <w:rFonts w:ascii="Aptos" w:hAnsi="Aptos" w:cs="Calibri Light"/>
              </w:rPr>
              <w:t xml:space="preserve">Ostale naknade građanima i kućanstvima u novcu </w:t>
            </w:r>
          </w:p>
        </w:tc>
        <w:tc>
          <w:tcPr>
            <w:tcW w:w="1688" w:type="dxa"/>
            <w:tcBorders>
              <w:top w:val="single" w:sz="4" w:space="0" w:color="auto"/>
              <w:left w:val="single" w:sz="4" w:space="0" w:color="auto"/>
              <w:bottom w:val="single" w:sz="4" w:space="0" w:color="auto"/>
              <w:right w:val="single" w:sz="4" w:space="0" w:color="auto"/>
            </w:tcBorders>
            <w:vAlign w:val="center"/>
          </w:tcPr>
          <w:p w14:paraId="1AF238FA" w14:textId="77777777" w:rsidR="00BC73EA" w:rsidRPr="00EC0157" w:rsidRDefault="00BC73EA" w:rsidP="00C537ED">
            <w:pPr>
              <w:jc w:val="right"/>
              <w:rPr>
                <w:rFonts w:ascii="Aptos" w:hAnsi="Aptos" w:cs="Calibri Light"/>
              </w:rPr>
            </w:pPr>
            <w:r w:rsidRPr="00EC0157">
              <w:rPr>
                <w:rFonts w:ascii="Aptos" w:hAnsi="Aptos" w:cs="Calibri Light"/>
              </w:rPr>
              <w:t xml:space="preserve">              34.015,15</w:t>
            </w:r>
          </w:p>
        </w:tc>
        <w:tc>
          <w:tcPr>
            <w:tcW w:w="1714" w:type="dxa"/>
            <w:tcBorders>
              <w:top w:val="single" w:sz="4" w:space="0" w:color="auto"/>
              <w:left w:val="single" w:sz="4" w:space="0" w:color="auto"/>
              <w:bottom w:val="single" w:sz="4" w:space="0" w:color="auto"/>
              <w:right w:val="single" w:sz="4" w:space="0" w:color="000000"/>
            </w:tcBorders>
            <w:noWrap/>
            <w:tcMar>
              <w:top w:w="0" w:type="dxa"/>
              <w:left w:w="108" w:type="dxa"/>
              <w:bottom w:w="0" w:type="dxa"/>
              <w:right w:w="108" w:type="dxa"/>
            </w:tcMar>
            <w:vAlign w:val="center"/>
          </w:tcPr>
          <w:p w14:paraId="598087D7" w14:textId="77777777" w:rsidR="00BC73EA" w:rsidRPr="00EC0157" w:rsidRDefault="00BC73EA" w:rsidP="00C537ED">
            <w:pPr>
              <w:jc w:val="right"/>
              <w:rPr>
                <w:rFonts w:ascii="Aptos" w:hAnsi="Aptos" w:cs="Calibri Light"/>
              </w:rPr>
            </w:pPr>
            <w:r w:rsidRPr="00EC0157">
              <w:rPr>
                <w:rFonts w:ascii="Aptos" w:hAnsi="Aptos" w:cs="Calibri Light"/>
              </w:rPr>
              <w:t>43.521,26</w:t>
            </w:r>
          </w:p>
        </w:tc>
      </w:tr>
      <w:tr w:rsidR="00BC73EA" w:rsidRPr="00EC0157" w14:paraId="623BBC70" w14:textId="77777777" w:rsidTr="007E6CED">
        <w:trPr>
          <w:trHeight w:val="402"/>
        </w:trPr>
        <w:tc>
          <w:tcPr>
            <w:tcW w:w="55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EFB9275" w14:textId="77777777" w:rsidR="00BC73EA" w:rsidRPr="00EC0157" w:rsidRDefault="00BC73EA" w:rsidP="00EC0157">
            <w:pPr>
              <w:jc w:val="both"/>
              <w:rPr>
                <w:rFonts w:ascii="Aptos" w:hAnsi="Aptos"/>
              </w:rPr>
            </w:pPr>
            <w:r w:rsidRPr="00EC0157">
              <w:rPr>
                <w:rFonts w:ascii="Aptos" w:hAnsi="Aptos" w:cs="Calibri Light"/>
                <w:b/>
                <w:bCs/>
              </w:rPr>
              <w:t>UKUPNO</w:t>
            </w:r>
          </w:p>
        </w:tc>
        <w:tc>
          <w:tcPr>
            <w:tcW w:w="1688" w:type="dxa"/>
            <w:tcBorders>
              <w:top w:val="single" w:sz="4" w:space="0" w:color="auto"/>
              <w:left w:val="single" w:sz="4" w:space="0" w:color="auto"/>
              <w:bottom w:val="single" w:sz="4" w:space="0" w:color="auto"/>
              <w:right w:val="single" w:sz="4" w:space="0" w:color="auto"/>
            </w:tcBorders>
            <w:vAlign w:val="bottom"/>
          </w:tcPr>
          <w:p w14:paraId="642E5616" w14:textId="77777777" w:rsidR="00BC73EA" w:rsidRPr="00EC0157" w:rsidRDefault="00BC73EA" w:rsidP="00C537ED">
            <w:pPr>
              <w:jc w:val="right"/>
              <w:rPr>
                <w:rFonts w:ascii="Aptos" w:hAnsi="Aptos" w:cs="Calibri Light"/>
                <w:b/>
                <w:bCs/>
              </w:rPr>
            </w:pPr>
            <w:r w:rsidRPr="00EC0157">
              <w:rPr>
                <w:rFonts w:ascii="Aptos" w:hAnsi="Aptos" w:cs="Calibri Light"/>
                <w:b/>
                <w:bCs/>
              </w:rPr>
              <w:t>72.490.955,93</w:t>
            </w:r>
          </w:p>
        </w:tc>
        <w:tc>
          <w:tcPr>
            <w:tcW w:w="1714" w:type="dxa"/>
            <w:tcBorders>
              <w:top w:val="nil"/>
              <w:left w:val="single" w:sz="4" w:space="0" w:color="auto"/>
              <w:bottom w:val="single" w:sz="4" w:space="0" w:color="000000"/>
              <w:right w:val="single" w:sz="4" w:space="0" w:color="000000"/>
            </w:tcBorders>
            <w:noWrap/>
            <w:tcMar>
              <w:top w:w="0" w:type="dxa"/>
              <w:left w:w="108" w:type="dxa"/>
              <w:bottom w:w="0" w:type="dxa"/>
              <w:right w:w="108" w:type="dxa"/>
            </w:tcMar>
            <w:vAlign w:val="bottom"/>
            <w:hideMark/>
          </w:tcPr>
          <w:p w14:paraId="60A9840C" w14:textId="77777777" w:rsidR="00BC73EA" w:rsidRPr="00EC0157" w:rsidRDefault="00BC73EA" w:rsidP="00C537ED">
            <w:pPr>
              <w:jc w:val="right"/>
              <w:rPr>
                <w:rFonts w:ascii="Aptos" w:hAnsi="Aptos"/>
                <w:b/>
                <w:bCs/>
              </w:rPr>
            </w:pPr>
            <w:r w:rsidRPr="00EC0157">
              <w:rPr>
                <w:rFonts w:ascii="Aptos" w:hAnsi="Aptos"/>
                <w:b/>
                <w:bCs/>
              </w:rPr>
              <w:t>40.945.499,76</w:t>
            </w:r>
          </w:p>
        </w:tc>
      </w:tr>
    </w:tbl>
    <w:p w14:paraId="28B90D19" w14:textId="77777777" w:rsidR="00BC73EA" w:rsidRPr="00EC0157" w:rsidRDefault="00BC73EA" w:rsidP="00EC0157">
      <w:pPr>
        <w:jc w:val="both"/>
        <w:textAlignment w:val="auto"/>
        <w:rPr>
          <w:rFonts w:ascii="Aptos" w:eastAsia="Times New Roman" w:hAnsi="Aptos" w:cs="Calibri Light"/>
          <w:b/>
          <w:lang w:eastAsia="hr-HR"/>
        </w:rPr>
      </w:pPr>
    </w:p>
    <w:p w14:paraId="5E384DF3" w14:textId="5D656244" w:rsidR="00BC73EA" w:rsidRPr="00EC0157" w:rsidRDefault="00BC73EA" w:rsidP="00EC0157">
      <w:pPr>
        <w:jc w:val="both"/>
        <w:rPr>
          <w:rFonts w:ascii="Aptos" w:hAnsi="Aptos" w:cs="Calibri Light"/>
        </w:rPr>
      </w:pPr>
      <w:r w:rsidRPr="00EC0157">
        <w:rPr>
          <w:rFonts w:ascii="Aptos" w:hAnsi="Aptos" w:cs="Calibri Light"/>
        </w:rPr>
        <w:t xml:space="preserve">Proračunski korisnici isplatili su 690.179,37 </w:t>
      </w:r>
      <w:r w:rsidR="00F352AE" w:rsidRPr="00EC0157">
        <w:rPr>
          <w:rFonts w:ascii="Aptos" w:hAnsi="Aptos" w:cs="Calibri Light"/>
        </w:rPr>
        <w:t>eura</w:t>
      </w:r>
      <w:r w:rsidRPr="00EC0157">
        <w:rPr>
          <w:rFonts w:ascii="Aptos" w:hAnsi="Aptos" w:cs="Calibri Light"/>
        </w:rPr>
        <w:t xml:space="preserve"> naknada građanima i kućanstvima u novcu:</w:t>
      </w:r>
    </w:p>
    <w:p w14:paraId="31134343" w14:textId="2A9F9248" w:rsidR="00BC73EA" w:rsidRPr="00EC0157" w:rsidRDefault="00BC73EA" w:rsidP="00EC0157">
      <w:pPr>
        <w:pStyle w:val="ListParagraph"/>
        <w:numPr>
          <w:ilvl w:val="0"/>
          <w:numId w:val="11"/>
        </w:numPr>
        <w:ind w:left="714" w:hanging="357"/>
        <w:jc w:val="both"/>
        <w:textAlignment w:val="baseline"/>
        <w:rPr>
          <w:rFonts w:ascii="Aptos" w:hAnsi="Aptos" w:cs="Calibri Light"/>
        </w:rPr>
      </w:pPr>
      <w:r w:rsidRPr="00EC0157">
        <w:rPr>
          <w:rFonts w:ascii="Aptos" w:hAnsi="Aptos" w:cs="Calibri Light"/>
        </w:rPr>
        <w:t xml:space="preserve">Odgojno obrazovne ustanove - 467.316,23 </w:t>
      </w:r>
      <w:r w:rsidR="00F352AE" w:rsidRPr="00EC0157">
        <w:rPr>
          <w:rFonts w:ascii="Aptos" w:hAnsi="Aptos" w:cs="Calibri Light"/>
        </w:rPr>
        <w:t>eura</w:t>
      </w:r>
      <w:r w:rsidRPr="00EC0157">
        <w:rPr>
          <w:rFonts w:ascii="Aptos" w:hAnsi="Aptos" w:cs="Calibri Light"/>
        </w:rPr>
        <w:t xml:space="preserve"> (isplata nagrade Profesor Baltazar</w:t>
      </w:r>
      <w:r w:rsidRPr="00EC0157">
        <w:rPr>
          <w:rFonts w:ascii="Aptos" w:eastAsia="Times New Roman" w:hAnsi="Aptos" w:cs="Calibri"/>
          <w:lang w:eastAsia="zh-CN"/>
        </w:rPr>
        <w:t>),</w:t>
      </w:r>
      <w:r w:rsidRPr="00EC0157">
        <w:rPr>
          <w:rFonts w:ascii="Aptos" w:hAnsi="Aptos" w:cs="Calibri Light"/>
        </w:rPr>
        <w:t xml:space="preserve">  </w:t>
      </w:r>
    </w:p>
    <w:p w14:paraId="4B082EF7" w14:textId="25D026B0" w:rsidR="00BC73EA" w:rsidRPr="00EC0157" w:rsidRDefault="00BC73EA" w:rsidP="00EC0157">
      <w:pPr>
        <w:pStyle w:val="ListParagraph"/>
        <w:numPr>
          <w:ilvl w:val="0"/>
          <w:numId w:val="11"/>
        </w:numPr>
        <w:ind w:left="714" w:hanging="357"/>
        <w:jc w:val="both"/>
        <w:textAlignment w:val="baseline"/>
        <w:rPr>
          <w:rFonts w:ascii="Aptos" w:hAnsi="Aptos" w:cs="Calibri Light"/>
        </w:rPr>
      </w:pPr>
      <w:r w:rsidRPr="00EC0157">
        <w:rPr>
          <w:rFonts w:ascii="Aptos" w:hAnsi="Aptos" w:cs="Calibri Light"/>
        </w:rPr>
        <w:t xml:space="preserve">Ustanove socijalne skrbi i zdravstvene ustanove - 210.210,90 </w:t>
      </w:r>
      <w:r w:rsidR="00F352AE" w:rsidRPr="00EC0157">
        <w:rPr>
          <w:rFonts w:ascii="Aptos" w:hAnsi="Aptos" w:cs="Calibri Light"/>
        </w:rPr>
        <w:t>eura</w:t>
      </w:r>
      <w:r w:rsidRPr="00EC0157">
        <w:rPr>
          <w:rFonts w:ascii="Aptos" w:hAnsi="Aptos" w:cs="Calibri Light"/>
        </w:rPr>
        <w:t xml:space="preserve"> (rashodi za džeparac korisnicima u  Domovima za starije osobe, stipendije i školarine u zdravstvu),  </w:t>
      </w:r>
    </w:p>
    <w:p w14:paraId="13FE9A77" w14:textId="7BCD4EFA" w:rsidR="00BC73EA" w:rsidRPr="00EC0157" w:rsidRDefault="00BC73EA" w:rsidP="00EC0157">
      <w:pPr>
        <w:pStyle w:val="ListParagraph"/>
        <w:numPr>
          <w:ilvl w:val="0"/>
          <w:numId w:val="11"/>
        </w:numPr>
        <w:ind w:left="714" w:hanging="357"/>
        <w:jc w:val="both"/>
        <w:textAlignment w:val="baseline"/>
        <w:rPr>
          <w:rFonts w:ascii="Aptos" w:hAnsi="Aptos" w:cs="Calibri Light"/>
        </w:rPr>
      </w:pPr>
      <w:r w:rsidRPr="00EC0157">
        <w:rPr>
          <w:rFonts w:ascii="Aptos" w:hAnsi="Aptos" w:cs="Calibri Light"/>
        </w:rPr>
        <w:t xml:space="preserve">Ustanove iz djelatnosti kulture - 12.652,24 </w:t>
      </w:r>
      <w:r w:rsidR="00F352AE" w:rsidRPr="00EC0157">
        <w:rPr>
          <w:rFonts w:ascii="Aptos" w:hAnsi="Aptos" w:cs="Calibri Light"/>
        </w:rPr>
        <w:t>eura</w:t>
      </w:r>
      <w:r w:rsidRPr="00EC0157">
        <w:rPr>
          <w:rFonts w:ascii="Aptos" w:hAnsi="Aptos" w:cs="Calibri Light"/>
        </w:rPr>
        <w:t xml:space="preserve"> (rashodi za stipendiranje i usavršavanje studenata glume i školarine zaposlenika) .</w:t>
      </w:r>
    </w:p>
    <w:p w14:paraId="176E078C" w14:textId="77777777" w:rsidR="00FE20E4" w:rsidRDefault="00FE20E4" w:rsidP="00EC0157">
      <w:pPr>
        <w:jc w:val="both"/>
        <w:textAlignment w:val="auto"/>
        <w:rPr>
          <w:rFonts w:ascii="Aptos" w:eastAsia="Times New Roman" w:hAnsi="Aptos" w:cs="Calibri Light"/>
          <w:b/>
          <w:lang w:eastAsia="hr-HR"/>
        </w:rPr>
      </w:pPr>
    </w:p>
    <w:p w14:paraId="4F3CCF79" w14:textId="77777777" w:rsidR="00FE20E4" w:rsidRDefault="00FE20E4" w:rsidP="00EC0157">
      <w:pPr>
        <w:jc w:val="both"/>
        <w:textAlignment w:val="auto"/>
        <w:rPr>
          <w:rFonts w:ascii="Aptos" w:eastAsia="Times New Roman" w:hAnsi="Aptos" w:cs="Calibri Light"/>
          <w:b/>
          <w:lang w:eastAsia="hr-HR"/>
        </w:rPr>
      </w:pPr>
    </w:p>
    <w:p w14:paraId="10E54273" w14:textId="7324361C" w:rsidR="00BC73EA" w:rsidRPr="00EC0157" w:rsidRDefault="00BC73EA" w:rsidP="00EC0157">
      <w:pPr>
        <w:jc w:val="both"/>
        <w:textAlignment w:val="auto"/>
        <w:rPr>
          <w:rFonts w:ascii="Aptos" w:eastAsia="Times New Roman" w:hAnsi="Aptos" w:cs="Calibri Light"/>
          <w:bCs/>
          <w:lang w:eastAsia="hr-HR"/>
        </w:rPr>
      </w:pPr>
      <w:r w:rsidRPr="00EC0157">
        <w:rPr>
          <w:rFonts w:ascii="Aptos" w:eastAsia="Times New Roman" w:hAnsi="Aptos" w:cs="Calibri Light"/>
          <w:b/>
          <w:lang w:eastAsia="hr-HR"/>
        </w:rPr>
        <w:t xml:space="preserve">Naknade građanima i kućanstvima u naravi (šifra 3722) - </w:t>
      </w:r>
      <w:r w:rsidRPr="00EC0157">
        <w:rPr>
          <w:rFonts w:ascii="Aptos" w:eastAsia="Times New Roman" w:hAnsi="Aptos" w:cs="Calibri Light"/>
          <w:bCs/>
          <w:lang w:eastAsia="hr-HR"/>
        </w:rPr>
        <w:t xml:space="preserve">iznose 34.178.935,33 </w:t>
      </w:r>
      <w:r w:rsidR="00F352AE" w:rsidRPr="00EC0157">
        <w:rPr>
          <w:rFonts w:ascii="Aptos" w:eastAsia="Times New Roman" w:hAnsi="Aptos" w:cs="Calibri Light"/>
          <w:bCs/>
          <w:lang w:eastAsia="hr-HR"/>
        </w:rPr>
        <w:t>eura</w:t>
      </w:r>
      <w:r w:rsidRPr="00EC0157">
        <w:rPr>
          <w:rFonts w:ascii="Aptos" w:eastAsia="Times New Roman" w:hAnsi="Aptos" w:cs="Calibri Light"/>
          <w:bCs/>
          <w:lang w:eastAsia="hr-HR"/>
        </w:rPr>
        <w:t xml:space="preserve"> i veće su za 50% u odnosu na isto razdoblje prethodne godine.</w:t>
      </w:r>
    </w:p>
    <w:p w14:paraId="4633001B" w14:textId="0861C17B" w:rsidR="00BC73EA" w:rsidRPr="00EC0157" w:rsidRDefault="00BC73EA" w:rsidP="00EC0157">
      <w:pPr>
        <w:jc w:val="both"/>
        <w:rPr>
          <w:rFonts w:ascii="Aptos" w:hAnsi="Aptos" w:cs="Calibri Light"/>
        </w:rPr>
      </w:pPr>
      <w:r w:rsidRPr="00EC0157">
        <w:rPr>
          <w:rFonts w:ascii="Aptos" w:hAnsi="Aptos" w:cs="Calibri Light"/>
          <w:bCs/>
        </w:rPr>
        <w:t>Grad Zagreb je na ovoj šifri iskazao iznos od</w:t>
      </w:r>
      <w:r w:rsidRPr="00EC0157">
        <w:rPr>
          <w:rFonts w:ascii="Aptos" w:hAnsi="Aptos" w:cs="Calibri Light"/>
          <w:b/>
        </w:rPr>
        <w:t xml:space="preserve"> </w:t>
      </w:r>
      <w:r w:rsidRPr="00EC0157">
        <w:rPr>
          <w:rFonts w:ascii="Aptos" w:hAnsi="Aptos" w:cs="Calibri Light"/>
          <w:bCs/>
        </w:rPr>
        <w:t xml:space="preserve">24.165.623,69 </w:t>
      </w:r>
      <w:r w:rsidR="00F352AE" w:rsidRPr="00EC0157">
        <w:rPr>
          <w:rFonts w:ascii="Aptos" w:hAnsi="Aptos" w:cs="Calibri Light"/>
          <w:bCs/>
        </w:rPr>
        <w:t>eura</w:t>
      </w:r>
      <w:r w:rsidRPr="00EC0157">
        <w:rPr>
          <w:rFonts w:ascii="Aptos" w:hAnsi="Aptos" w:cs="Calibri Light"/>
          <w:bCs/>
        </w:rPr>
        <w:t xml:space="preserve"> što je 80% više u odnosu na prethodnu godinu.</w:t>
      </w:r>
      <w:r w:rsidRPr="00EC0157">
        <w:rPr>
          <w:rFonts w:ascii="Aptos" w:hAnsi="Aptos" w:cs="Calibri Light"/>
        </w:rPr>
        <w:t xml:space="preserve"> Najveće povećanje u odnosu na isto razdoblje prethodne godine je na stavci </w:t>
      </w:r>
      <w:r w:rsidRPr="00EC0157">
        <w:rPr>
          <w:rFonts w:ascii="Aptos" w:hAnsi="Aptos" w:cs="Calibri Light"/>
          <w:i/>
          <w:iCs/>
        </w:rPr>
        <w:t>Ostale naknade iz proračuna u naravi</w:t>
      </w:r>
      <w:r w:rsidRPr="00EC0157">
        <w:rPr>
          <w:rFonts w:ascii="Aptos" w:hAnsi="Aptos" w:cs="Calibri Light"/>
        </w:rPr>
        <w:t>. Do povećanja rashoda je došlo zbog:</w:t>
      </w:r>
    </w:p>
    <w:p w14:paraId="2D97ECD8" w14:textId="77777777" w:rsidR="00BC73EA" w:rsidRPr="00EC0157" w:rsidRDefault="00BC73EA" w:rsidP="00320E28">
      <w:pPr>
        <w:pStyle w:val="ListParagraph"/>
        <w:numPr>
          <w:ilvl w:val="0"/>
          <w:numId w:val="10"/>
        </w:numPr>
        <w:spacing w:after="0"/>
        <w:ind w:left="714" w:hanging="357"/>
        <w:jc w:val="both"/>
        <w:rPr>
          <w:rFonts w:ascii="Aptos" w:hAnsi="Aptos"/>
        </w:rPr>
      </w:pPr>
      <w:r w:rsidRPr="00EC0157">
        <w:rPr>
          <w:rFonts w:ascii="Aptos" w:hAnsi="Aptos" w:cs="Calibri Light"/>
        </w:rPr>
        <w:t xml:space="preserve">podmirenja troškova crpljenja, pražnjenja i odvoza otpadnih voda iz sabirnih i septičkih jama, </w:t>
      </w:r>
    </w:p>
    <w:p w14:paraId="3865D690" w14:textId="77777777" w:rsidR="00BC73EA" w:rsidRPr="00EC0157" w:rsidRDefault="00BC73EA" w:rsidP="00320E28">
      <w:pPr>
        <w:pStyle w:val="ListParagraph"/>
        <w:numPr>
          <w:ilvl w:val="0"/>
          <w:numId w:val="10"/>
        </w:numPr>
        <w:spacing w:after="0"/>
        <w:ind w:left="714" w:hanging="357"/>
        <w:jc w:val="both"/>
        <w:rPr>
          <w:rFonts w:ascii="Aptos" w:hAnsi="Aptos"/>
        </w:rPr>
      </w:pPr>
      <w:r w:rsidRPr="00EC0157">
        <w:rPr>
          <w:rFonts w:ascii="Aptos" w:hAnsi="Aptos" w:cs="Calibri Light"/>
        </w:rPr>
        <w:t xml:space="preserve">izgradnje priključaka na komunalne vodne građevine u vlasništvu fizičkih osoba, za kategoriju kućanstvo i </w:t>
      </w:r>
    </w:p>
    <w:p w14:paraId="35E51FB7" w14:textId="77777777" w:rsidR="00BC73EA" w:rsidRPr="00EC0157" w:rsidRDefault="00BC73EA" w:rsidP="00320E28">
      <w:pPr>
        <w:pStyle w:val="ListParagraph"/>
        <w:numPr>
          <w:ilvl w:val="0"/>
          <w:numId w:val="10"/>
        </w:numPr>
        <w:spacing w:after="0"/>
        <w:ind w:left="714" w:hanging="357"/>
        <w:jc w:val="both"/>
        <w:rPr>
          <w:rFonts w:ascii="Aptos" w:hAnsi="Aptos"/>
        </w:rPr>
      </w:pPr>
      <w:r w:rsidRPr="00EC0157">
        <w:rPr>
          <w:rFonts w:ascii="Aptos" w:hAnsi="Aptos" w:cs="Calibri Light"/>
        </w:rPr>
        <w:lastRenderedPageBreak/>
        <w:t>nadoknade troškova stambenim zgradama nastalih zbog prilagodbe novom modelu sakupljanja komunalnog otpada.</w:t>
      </w:r>
    </w:p>
    <w:p w14:paraId="688915B2" w14:textId="77777777" w:rsidR="00320E28" w:rsidRDefault="00320E28" w:rsidP="00EC0157">
      <w:pPr>
        <w:jc w:val="both"/>
        <w:rPr>
          <w:rFonts w:ascii="Aptos" w:hAnsi="Aptos" w:cs="Calibri Light"/>
          <w:sz w:val="18"/>
          <w:szCs w:val="18"/>
        </w:rPr>
      </w:pPr>
    </w:p>
    <w:p w14:paraId="0ACD58A6" w14:textId="63810AD2" w:rsidR="00BC73EA" w:rsidRPr="00EC0157" w:rsidRDefault="00BC73EA" w:rsidP="00EC0157">
      <w:pPr>
        <w:jc w:val="both"/>
        <w:rPr>
          <w:rFonts w:ascii="Aptos" w:hAnsi="Aptos" w:cs="Calibri Light"/>
          <w:bCs/>
          <w:sz w:val="18"/>
          <w:szCs w:val="18"/>
        </w:rPr>
      </w:pPr>
      <w:r w:rsidRPr="00EC0157">
        <w:rPr>
          <w:rFonts w:ascii="Aptos" w:hAnsi="Aptos" w:cs="Calibri Light"/>
          <w:sz w:val="18"/>
          <w:szCs w:val="18"/>
        </w:rPr>
        <w:t>NAKNADE GRAĐANIMA I KUĆANSTVIMA U NARAVI</w:t>
      </w:r>
    </w:p>
    <w:tbl>
      <w:tblPr>
        <w:tblStyle w:val="TableGrid"/>
        <w:tblW w:w="0" w:type="auto"/>
        <w:tblInd w:w="137" w:type="dxa"/>
        <w:tblLook w:val="04A0" w:firstRow="1" w:lastRow="0" w:firstColumn="1" w:lastColumn="0" w:noHBand="0" w:noVBand="1"/>
      </w:tblPr>
      <w:tblGrid>
        <w:gridCol w:w="5812"/>
        <w:gridCol w:w="1843"/>
      </w:tblGrid>
      <w:tr w:rsidR="00BC73EA" w:rsidRPr="00EC0157" w14:paraId="062516A6" w14:textId="77777777" w:rsidTr="007E6CED">
        <w:tc>
          <w:tcPr>
            <w:tcW w:w="5812" w:type="dxa"/>
          </w:tcPr>
          <w:p w14:paraId="02CE8EB5" w14:textId="77777777" w:rsidR="00BC73EA" w:rsidRPr="00EC0157" w:rsidRDefault="00BC73EA" w:rsidP="00EC0157">
            <w:pPr>
              <w:spacing w:after="160"/>
              <w:jc w:val="both"/>
              <w:rPr>
                <w:rFonts w:ascii="Aptos" w:hAnsi="Aptos" w:cs="Calibri Light"/>
                <w:bCs/>
              </w:rPr>
            </w:pPr>
            <w:r w:rsidRPr="00EC0157">
              <w:rPr>
                <w:rFonts w:ascii="Aptos" w:hAnsi="Aptos" w:cs="Calibri Light"/>
              </w:rPr>
              <w:t>Sufinanciranje cijene prijevoza</w:t>
            </w:r>
          </w:p>
        </w:tc>
        <w:tc>
          <w:tcPr>
            <w:tcW w:w="1843" w:type="dxa"/>
          </w:tcPr>
          <w:p w14:paraId="49456449" w14:textId="77777777" w:rsidR="00BC73EA" w:rsidRPr="00EC0157" w:rsidRDefault="00BC73EA" w:rsidP="00D352EC">
            <w:pPr>
              <w:spacing w:after="160"/>
              <w:jc w:val="right"/>
              <w:rPr>
                <w:rFonts w:ascii="Aptos" w:hAnsi="Aptos" w:cs="Calibri Light"/>
                <w:bCs/>
              </w:rPr>
            </w:pPr>
            <w:r w:rsidRPr="00EC0157">
              <w:rPr>
                <w:rFonts w:ascii="Aptos" w:hAnsi="Aptos" w:cs="Calibri Light"/>
                <w:bCs/>
              </w:rPr>
              <w:t>16.343.392,44</w:t>
            </w:r>
          </w:p>
        </w:tc>
      </w:tr>
      <w:tr w:rsidR="00BC73EA" w:rsidRPr="00EC0157" w14:paraId="352F6AF2" w14:textId="77777777" w:rsidTr="007E6CED">
        <w:tc>
          <w:tcPr>
            <w:tcW w:w="5812" w:type="dxa"/>
          </w:tcPr>
          <w:p w14:paraId="57E2856B" w14:textId="77777777" w:rsidR="00BC73EA" w:rsidRPr="00EC0157" w:rsidRDefault="00BC73EA" w:rsidP="00EC0157">
            <w:pPr>
              <w:spacing w:after="160"/>
              <w:jc w:val="both"/>
              <w:rPr>
                <w:rFonts w:ascii="Aptos" w:hAnsi="Aptos" w:cs="Calibri Light"/>
                <w:bCs/>
              </w:rPr>
            </w:pPr>
            <w:r w:rsidRPr="00EC0157">
              <w:rPr>
                <w:rFonts w:ascii="Aptos" w:hAnsi="Aptos" w:cs="Calibri Light"/>
              </w:rPr>
              <w:t>Pomoć i njega u kući</w:t>
            </w:r>
          </w:p>
        </w:tc>
        <w:tc>
          <w:tcPr>
            <w:tcW w:w="1843" w:type="dxa"/>
          </w:tcPr>
          <w:p w14:paraId="28252CAB" w14:textId="77777777" w:rsidR="00BC73EA" w:rsidRPr="00EC0157" w:rsidRDefault="00BC73EA" w:rsidP="00D352EC">
            <w:pPr>
              <w:spacing w:after="160"/>
              <w:jc w:val="right"/>
              <w:rPr>
                <w:rFonts w:ascii="Aptos" w:hAnsi="Aptos" w:cs="Calibri Light"/>
                <w:bCs/>
              </w:rPr>
            </w:pPr>
            <w:r w:rsidRPr="00EC0157">
              <w:rPr>
                <w:rFonts w:ascii="Aptos" w:hAnsi="Aptos" w:cs="Calibri Light"/>
                <w:bCs/>
              </w:rPr>
              <w:t>364.517,77</w:t>
            </w:r>
          </w:p>
        </w:tc>
      </w:tr>
      <w:tr w:rsidR="00BC73EA" w:rsidRPr="00EC0157" w14:paraId="5132ABBF" w14:textId="77777777" w:rsidTr="007E6CED">
        <w:tc>
          <w:tcPr>
            <w:tcW w:w="5812" w:type="dxa"/>
            <w:vAlign w:val="bottom"/>
          </w:tcPr>
          <w:p w14:paraId="7726A30C" w14:textId="77777777" w:rsidR="00BC73EA" w:rsidRPr="00EC0157" w:rsidRDefault="00BC73EA" w:rsidP="00EC0157">
            <w:pPr>
              <w:spacing w:after="160"/>
              <w:jc w:val="both"/>
              <w:rPr>
                <w:rFonts w:ascii="Aptos" w:hAnsi="Aptos" w:cs="Calibri Light"/>
              </w:rPr>
            </w:pPr>
            <w:r w:rsidRPr="00EC0157">
              <w:rPr>
                <w:rFonts w:ascii="Aptos" w:hAnsi="Aptos" w:cs="Calibri Light"/>
              </w:rPr>
              <w:t>Pomoć obiteljima i kućanstvima - troškovi stanovanja</w:t>
            </w:r>
          </w:p>
        </w:tc>
        <w:tc>
          <w:tcPr>
            <w:tcW w:w="1843" w:type="dxa"/>
          </w:tcPr>
          <w:p w14:paraId="2049FB19" w14:textId="77777777" w:rsidR="00BC73EA" w:rsidRPr="00EC0157" w:rsidRDefault="00BC73EA" w:rsidP="00D352EC">
            <w:pPr>
              <w:spacing w:after="160"/>
              <w:jc w:val="right"/>
              <w:rPr>
                <w:rFonts w:ascii="Aptos" w:hAnsi="Aptos" w:cs="Calibri Light"/>
                <w:bCs/>
              </w:rPr>
            </w:pPr>
            <w:r w:rsidRPr="00EC0157">
              <w:rPr>
                <w:rFonts w:ascii="Aptos" w:hAnsi="Aptos" w:cs="Calibri Light"/>
                <w:bCs/>
              </w:rPr>
              <w:t>715.999,18</w:t>
            </w:r>
          </w:p>
        </w:tc>
      </w:tr>
      <w:tr w:rsidR="00BC73EA" w:rsidRPr="00EC0157" w14:paraId="17C9B6F9" w14:textId="77777777" w:rsidTr="007E6CED">
        <w:tc>
          <w:tcPr>
            <w:tcW w:w="5812" w:type="dxa"/>
          </w:tcPr>
          <w:p w14:paraId="1FF3AB09" w14:textId="77777777" w:rsidR="00BC73EA" w:rsidRPr="00EC0157" w:rsidRDefault="00BC73EA" w:rsidP="00EC0157">
            <w:pPr>
              <w:spacing w:after="160"/>
              <w:jc w:val="both"/>
              <w:rPr>
                <w:rFonts w:ascii="Aptos" w:hAnsi="Aptos" w:cs="Calibri Light"/>
                <w:bCs/>
              </w:rPr>
            </w:pPr>
            <w:r w:rsidRPr="00EC0157">
              <w:rPr>
                <w:rFonts w:ascii="Aptos" w:hAnsi="Aptos" w:cs="Calibri Light"/>
                <w:bCs/>
              </w:rPr>
              <w:t>Ostale naknade iz proračuna u naravi</w:t>
            </w:r>
          </w:p>
        </w:tc>
        <w:tc>
          <w:tcPr>
            <w:tcW w:w="1843" w:type="dxa"/>
          </w:tcPr>
          <w:p w14:paraId="61F53A48" w14:textId="77777777" w:rsidR="00BC73EA" w:rsidRPr="00EC0157" w:rsidRDefault="00BC73EA" w:rsidP="00D352EC">
            <w:pPr>
              <w:spacing w:after="160"/>
              <w:jc w:val="right"/>
              <w:rPr>
                <w:rFonts w:ascii="Aptos" w:hAnsi="Aptos" w:cs="Calibri Light"/>
                <w:bCs/>
              </w:rPr>
            </w:pPr>
            <w:r w:rsidRPr="00EC0157">
              <w:rPr>
                <w:rFonts w:ascii="Aptos" w:hAnsi="Aptos" w:cs="Calibri Light"/>
                <w:bCs/>
              </w:rPr>
              <w:t>6.741.714,30</w:t>
            </w:r>
          </w:p>
        </w:tc>
      </w:tr>
      <w:tr w:rsidR="00BC73EA" w:rsidRPr="00EC0157" w14:paraId="035A1438" w14:textId="77777777" w:rsidTr="007E6CED">
        <w:tc>
          <w:tcPr>
            <w:tcW w:w="5812" w:type="dxa"/>
          </w:tcPr>
          <w:p w14:paraId="307D27A1" w14:textId="77777777" w:rsidR="00BC73EA" w:rsidRPr="00EC0157" w:rsidRDefault="00BC73EA" w:rsidP="00EC0157">
            <w:pPr>
              <w:spacing w:after="160"/>
              <w:jc w:val="both"/>
              <w:rPr>
                <w:rFonts w:ascii="Aptos" w:hAnsi="Aptos" w:cs="Calibri Light"/>
                <w:bCs/>
              </w:rPr>
            </w:pPr>
            <w:r w:rsidRPr="00EC0157">
              <w:rPr>
                <w:rFonts w:ascii="Aptos" w:hAnsi="Aptos" w:cs="Calibri Light"/>
                <w:b/>
                <w:bCs/>
              </w:rPr>
              <w:t>UKUPNO</w:t>
            </w:r>
          </w:p>
        </w:tc>
        <w:tc>
          <w:tcPr>
            <w:tcW w:w="1843" w:type="dxa"/>
          </w:tcPr>
          <w:p w14:paraId="4C6615AB" w14:textId="77777777" w:rsidR="00BC73EA" w:rsidRPr="00EC0157" w:rsidRDefault="00BC73EA" w:rsidP="00D352EC">
            <w:pPr>
              <w:spacing w:after="160"/>
              <w:jc w:val="right"/>
              <w:rPr>
                <w:rFonts w:ascii="Aptos" w:hAnsi="Aptos" w:cs="Calibri Light"/>
                <w:b/>
              </w:rPr>
            </w:pPr>
            <w:r w:rsidRPr="00EC0157">
              <w:rPr>
                <w:rFonts w:ascii="Aptos" w:hAnsi="Aptos" w:cs="Calibri Light"/>
                <w:b/>
              </w:rPr>
              <w:t>24.165.623,69</w:t>
            </w:r>
          </w:p>
        </w:tc>
      </w:tr>
    </w:tbl>
    <w:p w14:paraId="715F783C" w14:textId="77777777" w:rsidR="003033EA" w:rsidRPr="00EC0157" w:rsidRDefault="003033EA" w:rsidP="00EC0157">
      <w:pPr>
        <w:jc w:val="both"/>
        <w:textAlignment w:val="auto"/>
        <w:rPr>
          <w:rFonts w:ascii="Aptos" w:eastAsia="Times New Roman" w:hAnsi="Aptos" w:cs="Calibri Light"/>
          <w:bCs/>
          <w:lang w:eastAsia="hr-HR"/>
        </w:rPr>
      </w:pPr>
    </w:p>
    <w:p w14:paraId="63EDC027" w14:textId="55F35F50" w:rsidR="00BC73EA" w:rsidRPr="00EC0157" w:rsidRDefault="00BC73EA" w:rsidP="00EC0157">
      <w:pPr>
        <w:jc w:val="both"/>
        <w:textAlignment w:val="auto"/>
        <w:rPr>
          <w:rFonts w:ascii="Aptos" w:eastAsia="Times New Roman" w:hAnsi="Aptos" w:cs="Calibri Light"/>
          <w:bCs/>
          <w:lang w:eastAsia="hr-HR"/>
        </w:rPr>
      </w:pPr>
      <w:r w:rsidRPr="00EC0157">
        <w:rPr>
          <w:rFonts w:ascii="Aptos" w:eastAsia="Times New Roman" w:hAnsi="Aptos" w:cs="Calibri Light"/>
          <w:bCs/>
          <w:lang w:eastAsia="hr-HR"/>
        </w:rPr>
        <w:t xml:space="preserve">Proračunski korisnici su na ovim rashodima iskazali 10.013.311,64 </w:t>
      </w:r>
      <w:r w:rsidR="00F352AE" w:rsidRPr="00EC0157">
        <w:rPr>
          <w:rFonts w:ascii="Aptos" w:eastAsia="Times New Roman" w:hAnsi="Aptos" w:cs="Calibri Light"/>
          <w:bCs/>
          <w:lang w:eastAsia="hr-HR"/>
        </w:rPr>
        <w:t>eura</w:t>
      </w:r>
      <w:r w:rsidRPr="00EC0157">
        <w:rPr>
          <w:rFonts w:ascii="Aptos" w:eastAsia="Times New Roman" w:hAnsi="Aptos" w:cs="Calibri Light"/>
          <w:bCs/>
          <w:lang w:eastAsia="hr-HR"/>
        </w:rPr>
        <w:t>:</w:t>
      </w:r>
    </w:p>
    <w:p w14:paraId="78D40D2A" w14:textId="2E3D1890" w:rsidR="00BC73EA" w:rsidRPr="00EC0157" w:rsidRDefault="00BC73EA" w:rsidP="00FE20E4">
      <w:pPr>
        <w:pStyle w:val="ListParagraph"/>
        <w:numPr>
          <w:ilvl w:val="0"/>
          <w:numId w:val="11"/>
        </w:numPr>
        <w:spacing w:after="0"/>
        <w:ind w:left="714" w:hanging="357"/>
        <w:jc w:val="both"/>
        <w:rPr>
          <w:rFonts w:ascii="Aptos" w:eastAsia="Times New Roman" w:hAnsi="Aptos" w:cs="Calibri Light"/>
          <w:bCs/>
          <w:lang w:eastAsia="hr-HR"/>
        </w:rPr>
      </w:pPr>
      <w:r w:rsidRPr="00EC0157">
        <w:rPr>
          <w:rFonts w:ascii="Aptos" w:eastAsia="Times New Roman" w:hAnsi="Aptos" w:cs="Calibri Light"/>
          <w:bCs/>
          <w:lang w:eastAsia="hr-HR"/>
        </w:rPr>
        <w:t xml:space="preserve">Osnovne škole - 7.114.113,42 </w:t>
      </w:r>
      <w:r w:rsidR="00F352AE" w:rsidRPr="00EC0157">
        <w:rPr>
          <w:rFonts w:ascii="Aptos" w:eastAsia="Times New Roman" w:hAnsi="Aptos" w:cs="Calibri Light"/>
          <w:bCs/>
          <w:lang w:eastAsia="hr-HR"/>
        </w:rPr>
        <w:t>eura</w:t>
      </w:r>
      <w:r w:rsidRPr="00EC0157">
        <w:rPr>
          <w:rFonts w:ascii="Aptos" w:eastAsia="Times New Roman" w:hAnsi="Aptos" w:cs="Calibri Light"/>
          <w:bCs/>
          <w:lang w:eastAsia="hr-HR"/>
        </w:rPr>
        <w:t>,</w:t>
      </w:r>
    </w:p>
    <w:p w14:paraId="7A09FC5D" w14:textId="639877D7" w:rsidR="00BC73EA" w:rsidRPr="00EC0157" w:rsidRDefault="00BC73EA" w:rsidP="00FE20E4">
      <w:pPr>
        <w:pStyle w:val="ListParagraph"/>
        <w:numPr>
          <w:ilvl w:val="0"/>
          <w:numId w:val="11"/>
        </w:numPr>
        <w:spacing w:after="0"/>
        <w:ind w:left="714" w:hanging="357"/>
        <w:jc w:val="both"/>
        <w:rPr>
          <w:rFonts w:ascii="Aptos" w:eastAsia="Times New Roman" w:hAnsi="Aptos" w:cs="Calibri Light"/>
          <w:bCs/>
          <w:lang w:eastAsia="hr-HR"/>
        </w:rPr>
      </w:pPr>
      <w:r w:rsidRPr="00EC0157">
        <w:rPr>
          <w:rFonts w:ascii="Aptos" w:eastAsia="Times New Roman" w:hAnsi="Aptos" w:cs="Calibri Light"/>
          <w:bCs/>
          <w:lang w:eastAsia="hr-HR"/>
        </w:rPr>
        <w:t xml:space="preserve">Srednje škole i domovi učenika - 254.346,64 </w:t>
      </w:r>
      <w:r w:rsidR="00F352AE" w:rsidRPr="00EC0157">
        <w:rPr>
          <w:rFonts w:ascii="Aptos" w:eastAsia="Times New Roman" w:hAnsi="Aptos" w:cs="Calibri Light"/>
          <w:bCs/>
          <w:lang w:eastAsia="hr-HR"/>
        </w:rPr>
        <w:t>eura</w:t>
      </w:r>
      <w:r w:rsidRPr="00EC0157">
        <w:rPr>
          <w:rFonts w:ascii="Aptos" w:eastAsia="Times New Roman" w:hAnsi="Aptos" w:cs="Calibri Light"/>
          <w:bCs/>
          <w:lang w:eastAsia="hr-HR"/>
        </w:rPr>
        <w:t>,</w:t>
      </w:r>
    </w:p>
    <w:p w14:paraId="6C238294" w14:textId="369B321B" w:rsidR="00BC73EA" w:rsidRPr="00EC0157" w:rsidRDefault="00BC73EA" w:rsidP="00FE20E4">
      <w:pPr>
        <w:pStyle w:val="ListParagraph"/>
        <w:numPr>
          <w:ilvl w:val="0"/>
          <w:numId w:val="11"/>
        </w:numPr>
        <w:spacing w:after="0"/>
        <w:ind w:left="714" w:hanging="357"/>
        <w:jc w:val="both"/>
        <w:rPr>
          <w:rFonts w:ascii="Aptos" w:eastAsia="Times New Roman" w:hAnsi="Aptos" w:cs="Calibri Light"/>
          <w:bCs/>
          <w:lang w:eastAsia="hr-HR"/>
        </w:rPr>
      </w:pPr>
      <w:r w:rsidRPr="00EC0157">
        <w:rPr>
          <w:rFonts w:ascii="Aptos" w:eastAsia="Times New Roman" w:hAnsi="Aptos" w:cs="Calibri Light"/>
          <w:bCs/>
          <w:lang w:eastAsia="hr-HR"/>
        </w:rPr>
        <w:t xml:space="preserve">Ustanova Dobri dom Grada Zagreba - 2.362.800,70 </w:t>
      </w:r>
      <w:r w:rsidR="00F352AE" w:rsidRPr="00EC0157">
        <w:rPr>
          <w:rFonts w:ascii="Aptos" w:eastAsia="Times New Roman" w:hAnsi="Aptos" w:cs="Calibri Light"/>
          <w:bCs/>
          <w:lang w:eastAsia="hr-HR"/>
        </w:rPr>
        <w:t>eura</w:t>
      </w:r>
      <w:r w:rsidRPr="00EC0157">
        <w:rPr>
          <w:rFonts w:ascii="Aptos" w:eastAsia="Times New Roman" w:hAnsi="Aptos" w:cs="Calibri Light"/>
          <w:bCs/>
          <w:lang w:eastAsia="hr-HR"/>
        </w:rPr>
        <w:t>,</w:t>
      </w:r>
    </w:p>
    <w:p w14:paraId="29555F47" w14:textId="30B84B42" w:rsidR="00BC73EA" w:rsidRPr="00EC0157" w:rsidRDefault="00BC73EA" w:rsidP="00FE20E4">
      <w:pPr>
        <w:pStyle w:val="ListParagraph"/>
        <w:numPr>
          <w:ilvl w:val="0"/>
          <w:numId w:val="11"/>
        </w:numPr>
        <w:spacing w:after="0"/>
        <w:ind w:left="714" w:hanging="357"/>
        <w:jc w:val="both"/>
        <w:rPr>
          <w:rFonts w:ascii="Aptos" w:eastAsia="Times New Roman" w:hAnsi="Aptos" w:cs="Calibri Light"/>
          <w:bCs/>
          <w:lang w:eastAsia="hr-HR"/>
        </w:rPr>
      </w:pPr>
      <w:r w:rsidRPr="00EC0157">
        <w:rPr>
          <w:rFonts w:ascii="Aptos" w:eastAsia="Times New Roman" w:hAnsi="Aptos" w:cs="Calibri Light"/>
          <w:bCs/>
          <w:lang w:eastAsia="hr-HR"/>
        </w:rPr>
        <w:t xml:space="preserve">Domovi za starije osobe - 46.809,40 </w:t>
      </w:r>
      <w:r w:rsidR="00F352AE" w:rsidRPr="00EC0157">
        <w:rPr>
          <w:rFonts w:ascii="Aptos" w:eastAsia="Times New Roman" w:hAnsi="Aptos" w:cs="Calibri Light"/>
          <w:bCs/>
          <w:lang w:eastAsia="hr-HR"/>
        </w:rPr>
        <w:t>eura</w:t>
      </w:r>
      <w:r w:rsidRPr="00EC0157">
        <w:rPr>
          <w:rFonts w:ascii="Aptos" w:eastAsia="Times New Roman" w:hAnsi="Aptos" w:cs="Calibri Light"/>
          <w:bCs/>
          <w:lang w:eastAsia="hr-HR"/>
        </w:rPr>
        <w:t>,</w:t>
      </w:r>
    </w:p>
    <w:p w14:paraId="4B34F5D8" w14:textId="16583D91" w:rsidR="00BC73EA" w:rsidRPr="00EC0157" w:rsidRDefault="00BC73EA" w:rsidP="00FE20E4">
      <w:pPr>
        <w:pStyle w:val="ListParagraph"/>
        <w:numPr>
          <w:ilvl w:val="0"/>
          <w:numId w:val="11"/>
        </w:numPr>
        <w:spacing w:after="0"/>
        <w:ind w:left="714" w:hanging="357"/>
        <w:jc w:val="both"/>
        <w:rPr>
          <w:rFonts w:ascii="Aptos" w:eastAsia="Times New Roman" w:hAnsi="Aptos" w:cs="Calibri Light"/>
          <w:bCs/>
          <w:lang w:eastAsia="hr-HR"/>
        </w:rPr>
      </w:pPr>
      <w:r w:rsidRPr="00EC0157">
        <w:rPr>
          <w:rFonts w:ascii="Aptos" w:eastAsia="Times New Roman" w:hAnsi="Aptos" w:cs="Calibri Light"/>
          <w:bCs/>
          <w:lang w:eastAsia="hr-HR"/>
        </w:rPr>
        <w:t xml:space="preserve">Poliklinika za rehabilitaciju slušanja i govora ''SUVAG'' - 235.241,48 </w:t>
      </w:r>
      <w:r w:rsidR="00F352AE" w:rsidRPr="00EC0157">
        <w:rPr>
          <w:rFonts w:ascii="Aptos" w:eastAsia="Times New Roman" w:hAnsi="Aptos" w:cs="Calibri Light"/>
          <w:bCs/>
          <w:lang w:eastAsia="hr-HR"/>
        </w:rPr>
        <w:t>eura</w:t>
      </w:r>
      <w:r w:rsidRPr="00EC0157">
        <w:rPr>
          <w:rFonts w:ascii="Aptos" w:eastAsia="Times New Roman" w:hAnsi="Aptos" w:cs="Calibri Light"/>
          <w:bCs/>
          <w:lang w:eastAsia="hr-HR"/>
        </w:rPr>
        <w:t>.</w:t>
      </w:r>
    </w:p>
    <w:p w14:paraId="49C82B25" w14:textId="77777777" w:rsidR="00BC73EA" w:rsidRPr="00EC0157" w:rsidRDefault="00BC73EA" w:rsidP="00BE0679">
      <w:pPr>
        <w:jc w:val="both"/>
        <w:textAlignment w:val="auto"/>
        <w:rPr>
          <w:rFonts w:ascii="Aptos" w:eastAsia="Times New Roman" w:hAnsi="Aptos" w:cs="Calibri Light"/>
          <w:b/>
          <w:lang w:eastAsia="hr-HR"/>
        </w:rPr>
      </w:pPr>
    </w:p>
    <w:p w14:paraId="1F2C15D1" w14:textId="499D9DC8" w:rsidR="00BC73EA" w:rsidRPr="00EC0157" w:rsidRDefault="00BC73EA" w:rsidP="00EC0157">
      <w:pPr>
        <w:jc w:val="both"/>
        <w:textAlignment w:val="auto"/>
        <w:rPr>
          <w:rFonts w:ascii="Aptos" w:eastAsia="Times New Roman" w:hAnsi="Aptos" w:cs="Calibri Light"/>
          <w:b/>
          <w:lang w:eastAsia="hr-HR"/>
        </w:rPr>
      </w:pPr>
      <w:r w:rsidRPr="00EC0157">
        <w:rPr>
          <w:rFonts w:ascii="Aptos" w:eastAsia="Times New Roman" w:hAnsi="Aptos" w:cs="Calibri Light"/>
          <w:b/>
          <w:lang w:eastAsia="hr-HR"/>
        </w:rPr>
        <w:t xml:space="preserve">Tekuće donacije u novcu (šifra 3811) </w:t>
      </w:r>
      <w:r w:rsidRPr="00EC0157">
        <w:rPr>
          <w:rFonts w:ascii="Aptos" w:eastAsia="Times New Roman" w:hAnsi="Aptos" w:cs="Calibri Light"/>
          <w:bCs/>
          <w:lang w:eastAsia="hr-HR"/>
        </w:rPr>
        <w:t xml:space="preserve">– iznose 74.778.250,09 </w:t>
      </w:r>
      <w:r w:rsidR="00F352AE" w:rsidRPr="00EC0157">
        <w:rPr>
          <w:rFonts w:ascii="Aptos" w:eastAsia="Times New Roman" w:hAnsi="Aptos" w:cs="Calibri Light"/>
          <w:bCs/>
          <w:lang w:eastAsia="hr-HR"/>
        </w:rPr>
        <w:t>eura</w:t>
      </w:r>
      <w:r w:rsidRPr="00EC0157">
        <w:rPr>
          <w:rFonts w:ascii="Aptos" w:eastAsia="Times New Roman" w:hAnsi="Aptos" w:cs="Calibri Light"/>
          <w:bCs/>
          <w:lang w:eastAsia="hr-HR"/>
        </w:rPr>
        <w:t xml:space="preserve"> </w:t>
      </w:r>
      <w:r w:rsidRPr="00EC0157">
        <w:rPr>
          <w:rFonts w:ascii="Aptos" w:eastAsia="Times New Roman" w:hAnsi="Aptos" w:cs="Calibri Light"/>
          <w:lang w:eastAsia="hr-HR"/>
        </w:rPr>
        <w:t>i veće su za 47% u odnosu na isto razdoblje prethodne godine.</w:t>
      </w:r>
    </w:p>
    <w:p w14:paraId="3959541E" w14:textId="24A84499" w:rsidR="00552B53" w:rsidRPr="00EC0157" w:rsidRDefault="00BC73EA" w:rsidP="00EC0157">
      <w:pPr>
        <w:jc w:val="both"/>
        <w:rPr>
          <w:rFonts w:ascii="Aptos" w:hAnsi="Aptos" w:cs="Calibri Light"/>
        </w:rPr>
      </w:pPr>
      <w:r w:rsidRPr="00EC0157">
        <w:rPr>
          <w:rFonts w:ascii="Aptos" w:hAnsi="Aptos" w:cs="Calibri Light"/>
        </w:rPr>
        <w:t xml:space="preserve">Grad je iskazao donacije u iznosu 74.684.547,08 </w:t>
      </w:r>
      <w:r w:rsidR="00F352AE" w:rsidRPr="00EC0157">
        <w:rPr>
          <w:rFonts w:ascii="Aptos" w:hAnsi="Aptos" w:cs="Calibri Light"/>
        </w:rPr>
        <w:t>eura</w:t>
      </w:r>
      <w:r w:rsidRPr="00EC0157">
        <w:rPr>
          <w:rFonts w:ascii="Aptos" w:hAnsi="Aptos" w:cs="Calibri Light"/>
        </w:rPr>
        <w:t>, a odnose se na:</w:t>
      </w:r>
    </w:p>
    <w:p w14:paraId="450481B2" w14:textId="2F03C93F" w:rsidR="00BC73EA" w:rsidRPr="00EC0157" w:rsidRDefault="00BC73EA" w:rsidP="00EC0157">
      <w:pPr>
        <w:jc w:val="both"/>
        <w:rPr>
          <w:rFonts w:ascii="Aptos" w:hAnsi="Aptos" w:cs="Calibri Light"/>
          <w:sz w:val="18"/>
          <w:szCs w:val="18"/>
        </w:rPr>
      </w:pPr>
      <w:r w:rsidRPr="00EC0157">
        <w:rPr>
          <w:rFonts w:ascii="Aptos" w:hAnsi="Aptos" w:cs="Calibri Light"/>
          <w:sz w:val="18"/>
          <w:szCs w:val="18"/>
        </w:rPr>
        <w:t xml:space="preserve">  TEKUĆE DONACIJE U NOVCU</w:t>
      </w:r>
    </w:p>
    <w:tbl>
      <w:tblPr>
        <w:tblW w:w="7982" w:type="dxa"/>
        <w:tblInd w:w="93" w:type="dxa"/>
        <w:tblCellMar>
          <w:left w:w="10" w:type="dxa"/>
          <w:right w:w="10" w:type="dxa"/>
        </w:tblCellMar>
        <w:tblLook w:val="04A0" w:firstRow="1" w:lastRow="0" w:firstColumn="1" w:lastColumn="0" w:noHBand="0" w:noVBand="1"/>
      </w:tblPr>
      <w:tblGrid>
        <w:gridCol w:w="6040"/>
        <w:gridCol w:w="1942"/>
      </w:tblGrid>
      <w:tr w:rsidR="00BC73EA" w:rsidRPr="00EC0157" w14:paraId="4CD3A6B0" w14:textId="77777777" w:rsidTr="007E6CED">
        <w:trPr>
          <w:trHeight w:val="402"/>
        </w:trPr>
        <w:tc>
          <w:tcPr>
            <w:tcW w:w="604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58F05DA8" w14:textId="77777777" w:rsidR="00BC73EA" w:rsidRPr="00EC0157" w:rsidRDefault="00BC73EA" w:rsidP="00EC0157">
            <w:pPr>
              <w:jc w:val="both"/>
              <w:rPr>
                <w:rFonts w:ascii="Aptos" w:hAnsi="Aptos" w:cs="Calibri Light"/>
              </w:rPr>
            </w:pPr>
            <w:r w:rsidRPr="00EC0157">
              <w:rPr>
                <w:rFonts w:ascii="Aptos" w:hAnsi="Aptos" w:cs="Calibri Light"/>
              </w:rPr>
              <w:t>Tekuće donacije – zdravstvenim neprofitnim organizacijama</w:t>
            </w:r>
          </w:p>
        </w:tc>
        <w:tc>
          <w:tcPr>
            <w:tcW w:w="194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14:paraId="1845E7A0" w14:textId="77777777" w:rsidR="00BC73EA" w:rsidRPr="00EC0157" w:rsidRDefault="00BC73EA" w:rsidP="00320E28">
            <w:pPr>
              <w:jc w:val="right"/>
              <w:rPr>
                <w:rFonts w:ascii="Aptos" w:hAnsi="Aptos" w:cs="Calibri Light"/>
              </w:rPr>
            </w:pPr>
            <w:r w:rsidRPr="00EC0157">
              <w:rPr>
                <w:rFonts w:ascii="Aptos" w:hAnsi="Aptos" w:cs="Calibri Light"/>
              </w:rPr>
              <w:t>126.429,07</w:t>
            </w:r>
          </w:p>
        </w:tc>
      </w:tr>
      <w:tr w:rsidR="00BC73EA" w:rsidRPr="00EC0157" w14:paraId="10806CCE" w14:textId="77777777" w:rsidTr="007E6CED">
        <w:trPr>
          <w:trHeight w:val="402"/>
        </w:trPr>
        <w:tc>
          <w:tcPr>
            <w:tcW w:w="604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EAE854D" w14:textId="77777777" w:rsidR="00BC73EA" w:rsidRPr="00EC0157" w:rsidRDefault="00BC73EA" w:rsidP="00EC0157">
            <w:pPr>
              <w:jc w:val="both"/>
              <w:rPr>
                <w:rFonts w:ascii="Aptos" w:hAnsi="Aptos"/>
              </w:rPr>
            </w:pPr>
            <w:r w:rsidRPr="00EC0157">
              <w:rPr>
                <w:rFonts w:ascii="Aptos" w:hAnsi="Aptos" w:cs="Calibri Light"/>
              </w:rPr>
              <w:t>Tekuće donacije - vjerskim zajednicama</w:t>
            </w:r>
          </w:p>
        </w:tc>
        <w:tc>
          <w:tcPr>
            <w:tcW w:w="194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14:paraId="383CD33C" w14:textId="77777777" w:rsidR="00BC73EA" w:rsidRPr="00EC0157" w:rsidRDefault="00BC73EA" w:rsidP="00320E28">
            <w:pPr>
              <w:jc w:val="right"/>
              <w:rPr>
                <w:rFonts w:ascii="Aptos" w:hAnsi="Aptos"/>
              </w:rPr>
            </w:pPr>
            <w:r w:rsidRPr="00EC0157">
              <w:rPr>
                <w:rFonts w:ascii="Aptos" w:hAnsi="Aptos" w:cs="Calibri Light"/>
              </w:rPr>
              <w:t>126.327,23</w:t>
            </w:r>
          </w:p>
        </w:tc>
      </w:tr>
      <w:tr w:rsidR="00BC73EA" w:rsidRPr="00EC0157" w14:paraId="7F057C86" w14:textId="77777777" w:rsidTr="007E6CED">
        <w:trPr>
          <w:trHeight w:val="402"/>
        </w:trPr>
        <w:tc>
          <w:tcPr>
            <w:tcW w:w="6040" w:type="dxa"/>
            <w:tcBorders>
              <w:top w:val="single" w:sz="4" w:space="0" w:color="auto"/>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29DAE3AB" w14:textId="77777777" w:rsidR="00BC73EA" w:rsidRPr="00EC0157" w:rsidRDefault="00BC73EA" w:rsidP="00EC0157">
            <w:pPr>
              <w:jc w:val="both"/>
              <w:rPr>
                <w:rFonts w:ascii="Aptos" w:hAnsi="Aptos"/>
              </w:rPr>
            </w:pPr>
            <w:r w:rsidRPr="00EC0157">
              <w:rPr>
                <w:rFonts w:ascii="Aptos" w:hAnsi="Aptos" w:cs="Calibri Light"/>
              </w:rPr>
              <w:t>Tekuće donacije - udrugama i političkim strankama</w:t>
            </w:r>
          </w:p>
        </w:tc>
        <w:tc>
          <w:tcPr>
            <w:tcW w:w="1942"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hideMark/>
          </w:tcPr>
          <w:p w14:paraId="4D5CDFE0" w14:textId="77777777" w:rsidR="00BC73EA" w:rsidRPr="00EC0157" w:rsidRDefault="00BC73EA" w:rsidP="00320E28">
            <w:pPr>
              <w:jc w:val="right"/>
              <w:rPr>
                <w:rFonts w:ascii="Aptos" w:hAnsi="Aptos"/>
              </w:rPr>
            </w:pPr>
            <w:r w:rsidRPr="00EC0157">
              <w:rPr>
                <w:rFonts w:ascii="Aptos" w:hAnsi="Aptos"/>
              </w:rPr>
              <w:t>10.873.441,73</w:t>
            </w:r>
          </w:p>
        </w:tc>
      </w:tr>
      <w:tr w:rsidR="00BC73EA" w:rsidRPr="00EC0157" w14:paraId="70AB1145" w14:textId="77777777" w:rsidTr="007E6CED">
        <w:trPr>
          <w:trHeight w:val="402"/>
        </w:trPr>
        <w:tc>
          <w:tcPr>
            <w:tcW w:w="6040"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10870CF4" w14:textId="77777777" w:rsidR="00BC73EA" w:rsidRPr="00EC0157" w:rsidRDefault="00BC73EA" w:rsidP="00EC0157">
            <w:pPr>
              <w:jc w:val="both"/>
              <w:rPr>
                <w:rFonts w:ascii="Aptos" w:hAnsi="Aptos"/>
              </w:rPr>
            </w:pPr>
            <w:r w:rsidRPr="00EC0157">
              <w:rPr>
                <w:rFonts w:ascii="Aptos" w:hAnsi="Aptos" w:cs="Calibri Light"/>
              </w:rPr>
              <w:t>Tekuće donacije - sportskim društvima</w:t>
            </w:r>
          </w:p>
        </w:tc>
        <w:tc>
          <w:tcPr>
            <w:tcW w:w="1942"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808B240" w14:textId="77777777" w:rsidR="00BC73EA" w:rsidRPr="00EC0157" w:rsidRDefault="00BC73EA" w:rsidP="00320E28">
            <w:pPr>
              <w:jc w:val="right"/>
              <w:rPr>
                <w:rFonts w:ascii="Aptos" w:hAnsi="Aptos"/>
              </w:rPr>
            </w:pPr>
            <w:r w:rsidRPr="00EC0157">
              <w:rPr>
                <w:rFonts w:ascii="Aptos" w:hAnsi="Aptos"/>
              </w:rPr>
              <w:t>31.355.554,95</w:t>
            </w:r>
          </w:p>
        </w:tc>
      </w:tr>
      <w:tr w:rsidR="00BC73EA" w:rsidRPr="00EC0157" w14:paraId="6E99906E" w14:textId="77777777" w:rsidTr="007E6CED">
        <w:trPr>
          <w:trHeight w:val="450"/>
        </w:trPr>
        <w:tc>
          <w:tcPr>
            <w:tcW w:w="6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DC283F7" w14:textId="77777777" w:rsidR="00BC73EA" w:rsidRPr="00EC0157" w:rsidRDefault="00BC73EA" w:rsidP="00EC0157">
            <w:pPr>
              <w:jc w:val="both"/>
              <w:rPr>
                <w:rFonts w:ascii="Aptos" w:hAnsi="Aptos"/>
              </w:rPr>
            </w:pPr>
            <w:r w:rsidRPr="00EC0157">
              <w:rPr>
                <w:rFonts w:ascii="Aptos" w:hAnsi="Aptos" w:cs="Calibri Light"/>
              </w:rPr>
              <w:t>Ostalo</w:t>
            </w:r>
          </w:p>
        </w:tc>
        <w:tc>
          <w:tcPr>
            <w:tcW w:w="1942"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hideMark/>
          </w:tcPr>
          <w:p w14:paraId="5A4D9D54" w14:textId="77777777" w:rsidR="00BC73EA" w:rsidRPr="00EC0157" w:rsidRDefault="00BC73EA" w:rsidP="00320E28">
            <w:pPr>
              <w:jc w:val="right"/>
              <w:rPr>
                <w:rFonts w:ascii="Aptos" w:hAnsi="Aptos"/>
              </w:rPr>
            </w:pPr>
            <w:r w:rsidRPr="00EC0157">
              <w:rPr>
                <w:rFonts w:ascii="Aptos" w:hAnsi="Aptos"/>
              </w:rPr>
              <w:t xml:space="preserve">    31.934.885,11</w:t>
            </w:r>
          </w:p>
        </w:tc>
      </w:tr>
      <w:tr w:rsidR="00BC73EA" w:rsidRPr="00EC0157" w14:paraId="6263F092" w14:textId="77777777" w:rsidTr="007E6CED">
        <w:trPr>
          <w:trHeight w:val="375"/>
        </w:trPr>
        <w:tc>
          <w:tcPr>
            <w:tcW w:w="604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bottom"/>
            <w:hideMark/>
          </w:tcPr>
          <w:p w14:paraId="1446C1E7" w14:textId="77777777" w:rsidR="00BC73EA" w:rsidRPr="00EC0157" w:rsidRDefault="00BC73EA" w:rsidP="00EC0157">
            <w:pPr>
              <w:jc w:val="both"/>
              <w:rPr>
                <w:rFonts w:ascii="Aptos" w:hAnsi="Aptos"/>
              </w:rPr>
            </w:pPr>
            <w:r w:rsidRPr="00EC0157">
              <w:rPr>
                <w:rFonts w:ascii="Aptos" w:hAnsi="Aptos" w:cs="Calibri Light"/>
              </w:rPr>
              <w:t>Tekuće donacije zakladama i fundacijama</w:t>
            </w:r>
          </w:p>
        </w:tc>
        <w:tc>
          <w:tcPr>
            <w:tcW w:w="1942" w:type="dxa"/>
            <w:tcBorders>
              <w:top w:val="single" w:sz="4" w:space="0" w:color="000000"/>
              <w:left w:val="nil"/>
              <w:bottom w:val="single" w:sz="4" w:space="0" w:color="auto"/>
              <w:right w:val="single" w:sz="4" w:space="0" w:color="000000"/>
            </w:tcBorders>
            <w:noWrap/>
            <w:tcMar>
              <w:top w:w="0" w:type="dxa"/>
              <w:left w:w="108" w:type="dxa"/>
              <w:bottom w:w="0" w:type="dxa"/>
              <w:right w:w="108" w:type="dxa"/>
            </w:tcMar>
            <w:vAlign w:val="bottom"/>
            <w:hideMark/>
          </w:tcPr>
          <w:p w14:paraId="79896ACB" w14:textId="77777777" w:rsidR="00BC73EA" w:rsidRPr="00EC0157" w:rsidRDefault="00BC73EA" w:rsidP="00320E28">
            <w:pPr>
              <w:jc w:val="right"/>
              <w:rPr>
                <w:rFonts w:ascii="Aptos" w:hAnsi="Aptos" w:cs="Calibri Light"/>
              </w:rPr>
            </w:pPr>
            <w:r w:rsidRPr="00EC0157">
              <w:rPr>
                <w:rFonts w:ascii="Aptos" w:hAnsi="Aptos" w:cs="Calibri Light"/>
              </w:rPr>
              <w:t>34.900,00</w:t>
            </w:r>
          </w:p>
          <w:p w14:paraId="27D2F093" w14:textId="77777777" w:rsidR="00BC73EA" w:rsidRPr="00EC0157" w:rsidRDefault="00BC73EA" w:rsidP="00320E28">
            <w:pPr>
              <w:jc w:val="right"/>
              <w:rPr>
                <w:rFonts w:ascii="Aptos" w:hAnsi="Aptos" w:cs="Calibri Light"/>
              </w:rPr>
            </w:pPr>
          </w:p>
        </w:tc>
      </w:tr>
      <w:tr w:rsidR="00BC73EA" w:rsidRPr="00EC0157" w14:paraId="03C78770" w14:textId="77777777" w:rsidTr="00320E28">
        <w:trPr>
          <w:trHeight w:val="422"/>
        </w:trPr>
        <w:tc>
          <w:tcPr>
            <w:tcW w:w="604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tcPr>
          <w:p w14:paraId="2F110195" w14:textId="77777777" w:rsidR="00BC73EA" w:rsidRPr="00EC0157" w:rsidRDefault="00BC73EA" w:rsidP="00EC0157">
            <w:pPr>
              <w:jc w:val="both"/>
              <w:rPr>
                <w:rFonts w:ascii="Aptos" w:hAnsi="Aptos" w:cs="Calibri Light"/>
              </w:rPr>
            </w:pPr>
            <w:r w:rsidRPr="00EC0157">
              <w:rPr>
                <w:rFonts w:ascii="Aptos" w:hAnsi="Aptos" w:cs="Calibri Light"/>
              </w:rPr>
              <w:t>Tekuće donacije humanitarnim organizacijama</w:t>
            </w:r>
          </w:p>
        </w:tc>
        <w:tc>
          <w:tcPr>
            <w:tcW w:w="1942" w:type="dxa"/>
            <w:tcBorders>
              <w:top w:val="single" w:sz="4" w:space="0" w:color="auto"/>
              <w:left w:val="nil"/>
              <w:bottom w:val="single" w:sz="4" w:space="0" w:color="auto"/>
              <w:right w:val="single" w:sz="4" w:space="0" w:color="000000"/>
            </w:tcBorders>
            <w:noWrap/>
            <w:tcMar>
              <w:top w:w="0" w:type="dxa"/>
              <w:left w:w="108" w:type="dxa"/>
              <w:bottom w:w="0" w:type="dxa"/>
              <w:right w:w="108" w:type="dxa"/>
            </w:tcMar>
            <w:vAlign w:val="bottom"/>
          </w:tcPr>
          <w:p w14:paraId="6FBB6967" w14:textId="77777777" w:rsidR="00BC73EA" w:rsidRPr="00EC0157" w:rsidRDefault="00BC73EA" w:rsidP="00320E28">
            <w:pPr>
              <w:jc w:val="right"/>
              <w:rPr>
                <w:rFonts w:ascii="Aptos" w:hAnsi="Aptos" w:cs="Calibri Light"/>
              </w:rPr>
            </w:pPr>
            <w:r w:rsidRPr="00EC0157">
              <w:rPr>
                <w:rFonts w:ascii="Aptos" w:hAnsi="Aptos" w:cs="Calibri Light"/>
              </w:rPr>
              <w:t>233.008,99</w:t>
            </w:r>
          </w:p>
        </w:tc>
      </w:tr>
      <w:tr w:rsidR="00BC73EA" w:rsidRPr="00EC0157" w14:paraId="720BA0E8" w14:textId="77777777" w:rsidTr="00FE20E4">
        <w:trPr>
          <w:trHeight w:val="411"/>
        </w:trPr>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8A38046" w14:textId="77777777" w:rsidR="00BC73EA" w:rsidRPr="00EC0157" w:rsidRDefault="00BC73EA" w:rsidP="00EC0157">
            <w:pPr>
              <w:jc w:val="both"/>
              <w:rPr>
                <w:rFonts w:ascii="Aptos" w:hAnsi="Aptos"/>
              </w:rPr>
            </w:pPr>
            <w:r w:rsidRPr="00EC0157">
              <w:rPr>
                <w:rFonts w:ascii="Aptos" w:hAnsi="Aptos" w:cs="Calibri Light"/>
                <w:b/>
                <w:bCs/>
              </w:rPr>
              <w:t>UKUPNO</w:t>
            </w:r>
          </w:p>
        </w:tc>
        <w:tc>
          <w:tcPr>
            <w:tcW w:w="1942" w:type="dxa"/>
            <w:tcBorders>
              <w:top w:val="single" w:sz="4" w:space="0" w:color="auto"/>
              <w:left w:val="nil"/>
              <w:bottom w:val="single" w:sz="4" w:space="0" w:color="000000"/>
              <w:right w:val="single" w:sz="4" w:space="0" w:color="000000"/>
            </w:tcBorders>
            <w:noWrap/>
            <w:tcMar>
              <w:top w:w="0" w:type="dxa"/>
              <w:left w:w="108" w:type="dxa"/>
              <w:bottom w:w="0" w:type="dxa"/>
              <w:right w:w="108" w:type="dxa"/>
            </w:tcMar>
            <w:vAlign w:val="bottom"/>
            <w:hideMark/>
          </w:tcPr>
          <w:p w14:paraId="537CB3D4" w14:textId="77777777" w:rsidR="00BC73EA" w:rsidRPr="00EC0157" w:rsidRDefault="00BC73EA" w:rsidP="00320E28">
            <w:pPr>
              <w:jc w:val="right"/>
              <w:rPr>
                <w:rFonts w:ascii="Aptos" w:hAnsi="Aptos"/>
              </w:rPr>
            </w:pPr>
            <w:r w:rsidRPr="00EC0157">
              <w:rPr>
                <w:rFonts w:ascii="Aptos" w:hAnsi="Aptos"/>
              </w:rPr>
              <w:t>74.684.547,08</w:t>
            </w:r>
          </w:p>
        </w:tc>
      </w:tr>
    </w:tbl>
    <w:p w14:paraId="0BE24141" w14:textId="77777777" w:rsidR="00E6550D" w:rsidRDefault="00E6550D" w:rsidP="00EC0157">
      <w:pPr>
        <w:jc w:val="both"/>
        <w:rPr>
          <w:rFonts w:ascii="Aptos" w:hAnsi="Aptos" w:cs="Calibri Light"/>
        </w:rPr>
      </w:pPr>
    </w:p>
    <w:p w14:paraId="11AA280B" w14:textId="34285F71" w:rsidR="00BC73EA" w:rsidRPr="00EC0157" w:rsidRDefault="00BC73EA" w:rsidP="00EC0157">
      <w:pPr>
        <w:jc w:val="both"/>
        <w:rPr>
          <w:rFonts w:ascii="Aptos" w:hAnsi="Aptos" w:cs="Calibri Light"/>
        </w:rPr>
      </w:pPr>
      <w:r w:rsidRPr="00EC0157">
        <w:rPr>
          <w:rFonts w:ascii="Aptos" w:hAnsi="Aptos" w:cs="Calibri Light"/>
        </w:rPr>
        <w:t xml:space="preserve">Na računu ostalih tekućih donacija evidentirane su isplate: </w:t>
      </w:r>
    </w:p>
    <w:p w14:paraId="47CEE37F" w14:textId="047375DC"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pomoći općinama i gradovima pogođenim poplavama u ukupnom iznosu 125.000,00 </w:t>
      </w:r>
      <w:r w:rsidR="00F352AE" w:rsidRPr="00EC0157">
        <w:rPr>
          <w:rFonts w:ascii="Aptos" w:hAnsi="Aptos" w:cs="Calibri Light"/>
        </w:rPr>
        <w:t>eura</w:t>
      </w:r>
      <w:r w:rsidRPr="00EC0157">
        <w:rPr>
          <w:rFonts w:ascii="Aptos" w:hAnsi="Aptos" w:cs="Calibri Light"/>
        </w:rPr>
        <w:t xml:space="preserve"> (općine Kiseljak, Kreševo, Jablanica, Fojnica i grad Konjic),</w:t>
      </w:r>
    </w:p>
    <w:p w14:paraId="66FA4D23" w14:textId="48B59B62"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Gradskom društvu Crvenog križa Zagreb 14.700,00 </w:t>
      </w:r>
      <w:r w:rsidR="00F352AE" w:rsidRPr="00EC0157">
        <w:rPr>
          <w:rFonts w:ascii="Aptos" w:hAnsi="Aptos" w:cs="Calibri Light"/>
        </w:rPr>
        <w:t>eura</w:t>
      </w:r>
      <w:r w:rsidRPr="00EC0157">
        <w:rPr>
          <w:rFonts w:ascii="Aptos" w:hAnsi="Aptos" w:cs="Calibri Light"/>
        </w:rPr>
        <w:t xml:space="preserve">, </w:t>
      </w:r>
    </w:p>
    <w:p w14:paraId="2B6E14ED" w14:textId="58A5824B"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Savezu inovatora 110.995,40 </w:t>
      </w:r>
      <w:r w:rsidR="00F352AE" w:rsidRPr="00EC0157">
        <w:rPr>
          <w:rFonts w:ascii="Aptos" w:hAnsi="Aptos" w:cs="Calibri Light"/>
        </w:rPr>
        <w:t>eura</w:t>
      </w:r>
      <w:r w:rsidRPr="00EC0157">
        <w:rPr>
          <w:rFonts w:ascii="Aptos" w:hAnsi="Aptos" w:cs="Calibri Light"/>
        </w:rPr>
        <w:t xml:space="preserve">, </w:t>
      </w:r>
    </w:p>
    <w:p w14:paraId="3925A070" w14:textId="4ECB8ECD"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Zagrebačkom holdingu za umanjenu kvalitetu življenja u iznosu 1.700.000,00 </w:t>
      </w:r>
      <w:r w:rsidR="00F352AE" w:rsidRPr="00EC0157">
        <w:rPr>
          <w:rFonts w:ascii="Aptos" w:hAnsi="Aptos" w:cs="Calibri Light"/>
        </w:rPr>
        <w:t>eura</w:t>
      </w:r>
      <w:r w:rsidRPr="00EC0157">
        <w:rPr>
          <w:rFonts w:ascii="Aptos" w:hAnsi="Aptos" w:cs="Calibri Light"/>
        </w:rPr>
        <w:t xml:space="preserve">, </w:t>
      </w:r>
    </w:p>
    <w:p w14:paraId="7388C871" w14:textId="0BB3FA8B"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Udruženju obrtnika Grada Zagreba za organizaciju manifestacije 89. Zlatna igla 20.000,00 </w:t>
      </w:r>
      <w:r w:rsidR="00F352AE" w:rsidRPr="00EC0157">
        <w:rPr>
          <w:rFonts w:ascii="Aptos" w:hAnsi="Aptos" w:cs="Calibri Light"/>
        </w:rPr>
        <w:t>eura</w:t>
      </w:r>
      <w:r w:rsidRPr="00EC0157">
        <w:rPr>
          <w:rFonts w:ascii="Aptos" w:hAnsi="Aptos" w:cs="Calibri Light"/>
        </w:rPr>
        <w:t xml:space="preserve">, </w:t>
      </w:r>
    </w:p>
    <w:p w14:paraId="617E9C7F" w14:textId="0992D15F"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lastRenderedPageBreak/>
        <w:t xml:space="preserve">Regionalnoj energetskoj agenciji sjeverozapadne Hrvatske 730.000,00 </w:t>
      </w:r>
      <w:r w:rsidR="00F352AE" w:rsidRPr="00EC0157">
        <w:rPr>
          <w:rFonts w:ascii="Aptos" w:hAnsi="Aptos" w:cs="Calibri Light"/>
        </w:rPr>
        <w:t>eura</w:t>
      </w:r>
      <w:r w:rsidRPr="00EC0157">
        <w:rPr>
          <w:rFonts w:ascii="Aptos" w:hAnsi="Aptos" w:cs="Calibri Light"/>
        </w:rPr>
        <w:t xml:space="preserve"> za nastavak suradnje na području energetike i energetske učinkovitosti, </w:t>
      </w:r>
    </w:p>
    <w:p w14:paraId="5146A14E" w14:textId="48DB00AC"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Hrvatskoj obrtničkoj komori 80.000,00 </w:t>
      </w:r>
      <w:r w:rsidR="00F352AE" w:rsidRPr="00EC0157">
        <w:rPr>
          <w:rFonts w:ascii="Aptos" w:hAnsi="Aptos" w:cs="Calibri Light"/>
        </w:rPr>
        <w:t>eura</w:t>
      </w:r>
      <w:r w:rsidRPr="00EC0157">
        <w:rPr>
          <w:rFonts w:ascii="Aptos" w:hAnsi="Aptos" w:cs="Calibri Light"/>
        </w:rPr>
        <w:t xml:space="preserve"> za organizaciju 9. Zagrebačkog obrtničkog sajma, </w:t>
      </w:r>
    </w:p>
    <w:p w14:paraId="1DA72021" w14:textId="15D76D35"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Zagrebačkoj zajednici tehničke kulture 220.859,72 </w:t>
      </w:r>
      <w:r w:rsidR="00F352AE" w:rsidRPr="00EC0157">
        <w:rPr>
          <w:rFonts w:ascii="Aptos" w:hAnsi="Aptos" w:cs="Calibri Light"/>
        </w:rPr>
        <w:t>eura</w:t>
      </w:r>
      <w:r w:rsidRPr="00EC0157">
        <w:rPr>
          <w:rFonts w:ascii="Aptos" w:hAnsi="Aptos" w:cs="Calibri Light"/>
        </w:rPr>
        <w:t xml:space="preserve">, </w:t>
      </w:r>
    </w:p>
    <w:p w14:paraId="2F884FF5" w14:textId="0927A362"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Zagrebačkom astronomskom savezu 161.548,44 </w:t>
      </w:r>
      <w:r w:rsidR="00F352AE" w:rsidRPr="00EC0157">
        <w:rPr>
          <w:rFonts w:ascii="Aptos" w:hAnsi="Aptos" w:cs="Calibri Light"/>
        </w:rPr>
        <w:t>eura</w:t>
      </w:r>
      <w:r w:rsidRPr="00EC0157">
        <w:rPr>
          <w:rFonts w:ascii="Aptos" w:hAnsi="Aptos" w:cs="Calibri Light"/>
        </w:rPr>
        <w:t xml:space="preserve">,  </w:t>
      </w:r>
    </w:p>
    <w:p w14:paraId="1B7025CD" w14:textId="13815615"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Hrvatskom auto i karting savezu 251.250,00 </w:t>
      </w:r>
      <w:r w:rsidR="00F352AE" w:rsidRPr="00EC0157">
        <w:rPr>
          <w:rFonts w:ascii="Aptos" w:hAnsi="Aptos" w:cs="Calibri Light"/>
        </w:rPr>
        <w:t>eura</w:t>
      </w:r>
      <w:r w:rsidRPr="00EC0157">
        <w:rPr>
          <w:rFonts w:ascii="Aptos" w:hAnsi="Aptos" w:cs="Calibri Light"/>
        </w:rPr>
        <w:t xml:space="preserve"> ,</w:t>
      </w:r>
    </w:p>
    <w:p w14:paraId="3866DB00" w14:textId="406C7FFB" w:rsidR="00BC73EA" w:rsidRPr="00EC0157" w:rsidRDefault="00BC73EA" w:rsidP="00D352EC">
      <w:pPr>
        <w:pStyle w:val="ListParagraph"/>
        <w:numPr>
          <w:ilvl w:val="0"/>
          <w:numId w:val="10"/>
        </w:numPr>
        <w:spacing w:after="0"/>
        <w:ind w:left="714" w:hanging="357"/>
        <w:jc w:val="both"/>
        <w:rPr>
          <w:rFonts w:ascii="Aptos" w:hAnsi="Aptos"/>
        </w:rPr>
      </w:pPr>
      <w:r w:rsidRPr="00EC0157">
        <w:rPr>
          <w:rFonts w:ascii="Aptos" w:hAnsi="Aptos" w:cs="Calibri Light"/>
        </w:rPr>
        <w:t xml:space="preserve">Vjerskim i privatnim vrtićima i školama </w:t>
      </w:r>
      <w:r w:rsidRPr="00EC0157">
        <w:rPr>
          <w:rFonts w:ascii="Aptos" w:hAnsi="Aptos"/>
        </w:rPr>
        <w:t xml:space="preserve">18.788.546,50 </w:t>
      </w:r>
      <w:r w:rsidR="00F352AE" w:rsidRPr="00EC0157">
        <w:rPr>
          <w:rFonts w:ascii="Aptos" w:hAnsi="Aptos"/>
        </w:rPr>
        <w:t>eura</w:t>
      </w:r>
      <w:r w:rsidRPr="00EC0157">
        <w:rPr>
          <w:rFonts w:ascii="Aptos" w:hAnsi="Aptos"/>
        </w:rPr>
        <w:t>,</w:t>
      </w:r>
    </w:p>
    <w:p w14:paraId="5CEC6B4F" w14:textId="77777777" w:rsidR="00BC73EA" w:rsidRPr="00EC0157" w:rsidRDefault="00BC73EA" w:rsidP="00D352EC">
      <w:pPr>
        <w:pStyle w:val="ListParagraph"/>
        <w:numPr>
          <w:ilvl w:val="0"/>
          <w:numId w:val="10"/>
        </w:numPr>
        <w:spacing w:after="0"/>
        <w:ind w:left="714" w:hanging="357"/>
        <w:jc w:val="both"/>
        <w:rPr>
          <w:rFonts w:ascii="Aptos" w:hAnsi="Aptos"/>
        </w:rPr>
      </w:pPr>
      <w:r w:rsidRPr="00EC0157">
        <w:rPr>
          <w:rFonts w:ascii="Aptos" w:hAnsi="Aptos" w:cs="Calibri Light"/>
        </w:rPr>
        <w:t xml:space="preserve">Organizacijama iz djelatnosti kulture </w:t>
      </w:r>
      <w:r w:rsidRPr="00EC0157">
        <w:rPr>
          <w:rFonts w:ascii="Aptos" w:hAnsi="Aptos"/>
        </w:rPr>
        <w:t>6.584.763,10,</w:t>
      </w:r>
    </w:p>
    <w:p w14:paraId="74DDAD82" w14:textId="77777777" w:rsidR="00BC73EA" w:rsidRPr="00EC0157" w:rsidRDefault="00BC73EA" w:rsidP="00D352EC">
      <w:pPr>
        <w:pStyle w:val="ListParagraph"/>
        <w:numPr>
          <w:ilvl w:val="0"/>
          <w:numId w:val="10"/>
        </w:numPr>
        <w:spacing w:after="0"/>
        <w:ind w:left="714" w:hanging="357"/>
        <w:jc w:val="both"/>
        <w:rPr>
          <w:rFonts w:ascii="Aptos" w:hAnsi="Aptos"/>
        </w:rPr>
      </w:pPr>
      <w:r w:rsidRPr="00EC0157">
        <w:rPr>
          <w:rFonts w:ascii="Aptos" w:hAnsi="Aptos" w:cs="Calibri Light"/>
        </w:rPr>
        <w:t xml:space="preserve">Vatrogasnoj zajednici Grada Zagreba i HGSS Stanica Zagreb </w:t>
      </w:r>
      <w:r w:rsidRPr="00EC0157">
        <w:rPr>
          <w:rFonts w:ascii="Aptos" w:hAnsi="Aptos"/>
        </w:rPr>
        <w:t>1.985.200,00</w:t>
      </w:r>
    </w:p>
    <w:p w14:paraId="77563F12" w14:textId="77777777" w:rsidR="00BC73EA" w:rsidRPr="00EC0157"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Neprofitnim organizacijama i zakladama iz djelatnosti socijale </w:t>
      </w:r>
      <w:r w:rsidRPr="00EC0157">
        <w:rPr>
          <w:rFonts w:ascii="Aptos" w:hAnsi="Aptos"/>
        </w:rPr>
        <w:t>49.412,00</w:t>
      </w:r>
    </w:p>
    <w:p w14:paraId="42BE96A4" w14:textId="6B419B5D" w:rsidR="00BC73EA" w:rsidRDefault="00BC73EA" w:rsidP="00D352EC">
      <w:pPr>
        <w:pStyle w:val="ListParagraph"/>
        <w:numPr>
          <w:ilvl w:val="0"/>
          <w:numId w:val="10"/>
        </w:numPr>
        <w:spacing w:after="0"/>
        <w:ind w:left="714" w:hanging="357"/>
        <w:jc w:val="both"/>
        <w:rPr>
          <w:rFonts w:ascii="Aptos" w:hAnsi="Aptos" w:cs="Calibri Light"/>
        </w:rPr>
      </w:pPr>
      <w:r w:rsidRPr="00EC0157">
        <w:rPr>
          <w:rFonts w:ascii="Aptos" w:hAnsi="Aptos" w:cs="Calibri Light"/>
        </w:rPr>
        <w:t xml:space="preserve">Ostalima (ronilačkom klubu, foto klubu, dobrovoljnim vatrogasnim društvima, sekcijama, društvima, službama, savezima i zajednicama) u ukupnom iznosu  1.112.609,95 </w:t>
      </w:r>
      <w:r w:rsidR="00F352AE" w:rsidRPr="00EC0157">
        <w:rPr>
          <w:rFonts w:ascii="Aptos" w:hAnsi="Aptos" w:cs="Calibri Light"/>
        </w:rPr>
        <w:t>eura</w:t>
      </w:r>
      <w:r w:rsidRPr="00EC0157">
        <w:rPr>
          <w:rFonts w:ascii="Aptos" w:hAnsi="Aptos" w:cs="Calibri Light"/>
        </w:rPr>
        <w:t>.</w:t>
      </w:r>
    </w:p>
    <w:p w14:paraId="255F3FE9" w14:textId="77777777" w:rsidR="00D352EC" w:rsidRPr="00EC0157" w:rsidRDefault="00D352EC" w:rsidP="00D352EC">
      <w:pPr>
        <w:pStyle w:val="ListParagraph"/>
        <w:spacing w:after="0"/>
        <w:ind w:left="714"/>
        <w:jc w:val="both"/>
        <w:rPr>
          <w:rFonts w:ascii="Aptos" w:hAnsi="Aptos" w:cs="Calibri Light"/>
        </w:rPr>
      </w:pPr>
    </w:p>
    <w:p w14:paraId="0C173B9E" w14:textId="3E280481" w:rsidR="00BC73EA" w:rsidRPr="00EC0157" w:rsidRDefault="00BC73EA" w:rsidP="00EC0157">
      <w:pPr>
        <w:jc w:val="both"/>
        <w:rPr>
          <w:rFonts w:ascii="Aptos" w:hAnsi="Aptos" w:cs="Calibri Light"/>
        </w:rPr>
      </w:pPr>
      <w:r w:rsidRPr="00EC0157">
        <w:rPr>
          <w:rFonts w:ascii="Aptos" w:hAnsi="Aptos" w:cs="Calibri Light"/>
        </w:rPr>
        <w:t xml:space="preserve">Proračunski korisnici su prikazali 93.703,01 </w:t>
      </w:r>
      <w:r w:rsidR="00F352AE" w:rsidRPr="00EC0157">
        <w:rPr>
          <w:rFonts w:ascii="Aptos" w:hAnsi="Aptos" w:cs="Calibri Light"/>
        </w:rPr>
        <w:t>eura</w:t>
      </w:r>
      <w:r w:rsidRPr="00EC0157">
        <w:rPr>
          <w:rFonts w:ascii="Aptos" w:hAnsi="Aptos" w:cs="Calibri Light"/>
        </w:rPr>
        <w:t xml:space="preserve"> i to:</w:t>
      </w:r>
    </w:p>
    <w:p w14:paraId="7256C4A2" w14:textId="0E5CA3FA" w:rsidR="00BC73EA" w:rsidRPr="00EC0157" w:rsidRDefault="00BC73EA" w:rsidP="00D352EC">
      <w:pPr>
        <w:pStyle w:val="ListParagraph"/>
        <w:numPr>
          <w:ilvl w:val="0"/>
          <w:numId w:val="11"/>
        </w:numPr>
        <w:spacing w:after="0"/>
        <w:ind w:left="714" w:hanging="357"/>
        <w:jc w:val="both"/>
        <w:textAlignment w:val="baseline"/>
        <w:rPr>
          <w:rFonts w:ascii="Aptos" w:hAnsi="Aptos" w:cs="Calibri Light"/>
        </w:rPr>
      </w:pPr>
      <w:r w:rsidRPr="00EC0157">
        <w:rPr>
          <w:rFonts w:ascii="Aptos" w:hAnsi="Aptos" w:cs="Calibri Light"/>
        </w:rPr>
        <w:t xml:space="preserve">Odgojno obrazovne ustanove 47.268,73 </w:t>
      </w:r>
      <w:r w:rsidR="00F352AE" w:rsidRPr="00EC0157">
        <w:rPr>
          <w:rFonts w:ascii="Aptos" w:hAnsi="Aptos" w:cs="Calibri Light"/>
        </w:rPr>
        <w:t>eura</w:t>
      </w:r>
      <w:r w:rsidRPr="00EC0157">
        <w:rPr>
          <w:rFonts w:ascii="Aptos" w:hAnsi="Aptos" w:cs="Calibri Light"/>
        </w:rPr>
        <w:t>,</w:t>
      </w:r>
    </w:p>
    <w:p w14:paraId="05C26973" w14:textId="34AF28A8" w:rsidR="00BC73EA" w:rsidRPr="00EC0157" w:rsidRDefault="00BC73EA" w:rsidP="00D352EC">
      <w:pPr>
        <w:pStyle w:val="ListParagraph"/>
        <w:numPr>
          <w:ilvl w:val="0"/>
          <w:numId w:val="11"/>
        </w:numPr>
        <w:spacing w:after="0"/>
        <w:jc w:val="both"/>
        <w:textAlignment w:val="baseline"/>
        <w:rPr>
          <w:rFonts w:ascii="Aptos" w:hAnsi="Aptos" w:cs="Calibri Light"/>
          <w:b/>
        </w:rPr>
      </w:pPr>
      <w:r w:rsidRPr="00EC0157">
        <w:rPr>
          <w:rFonts w:ascii="Aptos" w:hAnsi="Aptos" w:cs="Calibri Light"/>
        </w:rPr>
        <w:t xml:space="preserve">Gradsko satiričko kazalište ''Kerempuh'' 14.571,96 </w:t>
      </w:r>
      <w:r w:rsidR="00F352AE" w:rsidRPr="00EC0157">
        <w:rPr>
          <w:rFonts w:ascii="Aptos" w:hAnsi="Aptos" w:cs="Calibri Light"/>
        </w:rPr>
        <w:t>eura</w:t>
      </w:r>
      <w:r w:rsidRPr="00EC0157">
        <w:rPr>
          <w:rFonts w:ascii="Aptos" w:hAnsi="Aptos" w:cs="Calibri Light"/>
        </w:rPr>
        <w:t xml:space="preserve"> i </w:t>
      </w:r>
    </w:p>
    <w:p w14:paraId="0E541827" w14:textId="207B4F02" w:rsidR="00BC73EA" w:rsidRPr="00EC0157" w:rsidRDefault="00BC73EA" w:rsidP="00D352EC">
      <w:pPr>
        <w:pStyle w:val="ListParagraph"/>
        <w:numPr>
          <w:ilvl w:val="0"/>
          <w:numId w:val="11"/>
        </w:numPr>
        <w:spacing w:after="0"/>
        <w:jc w:val="both"/>
        <w:textAlignment w:val="baseline"/>
        <w:rPr>
          <w:rFonts w:ascii="Aptos" w:hAnsi="Aptos" w:cs="Calibri Light"/>
          <w:b/>
        </w:rPr>
      </w:pPr>
      <w:r w:rsidRPr="00EC0157">
        <w:rPr>
          <w:rFonts w:ascii="Aptos" w:hAnsi="Aptos" w:cs="Calibri Light"/>
        </w:rPr>
        <w:t xml:space="preserve">Ustanove u zdravstvu 31.862,32 </w:t>
      </w:r>
      <w:r w:rsidR="00F352AE" w:rsidRPr="00EC0157">
        <w:rPr>
          <w:rFonts w:ascii="Aptos" w:hAnsi="Aptos" w:cs="Calibri Light"/>
        </w:rPr>
        <w:t>eura</w:t>
      </w:r>
      <w:r w:rsidRPr="00EC0157">
        <w:rPr>
          <w:rFonts w:ascii="Aptos" w:hAnsi="Aptos" w:cs="Calibri Light"/>
        </w:rPr>
        <w:t>.</w:t>
      </w:r>
    </w:p>
    <w:p w14:paraId="76010130" w14:textId="77777777" w:rsidR="00320E28" w:rsidRDefault="00320E28" w:rsidP="00EC0157">
      <w:pPr>
        <w:jc w:val="both"/>
        <w:rPr>
          <w:rFonts w:ascii="Aptos" w:hAnsi="Aptos" w:cs="Calibri Light"/>
          <w:b/>
          <w:bCs/>
        </w:rPr>
      </w:pPr>
    </w:p>
    <w:p w14:paraId="7098F339" w14:textId="2F3A98B4" w:rsidR="00BC73EA" w:rsidRPr="00EC0157" w:rsidRDefault="00BC73EA" w:rsidP="00EC0157">
      <w:pPr>
        <w:jc w:val="both"/>
        <w:rPr>
          <w:rFonts w:ascii="Aptos" w:hAnsi="Aptos" w:cs="Calibri Light"/>
        </w:rPr>
      </w:pPr>
      <w:r w:rsidRPr="00EC0157">
        <w:rPr>
          <w:rFonts w:ascii="Aptos" w:hAnsi="Aptos" w:cs="Calibri Light"/>
          <w:b/>
          <w:bCs/>
        </w:rPr>
        <w:t xml:space="preserve">Tekuće donacije iz EU sredstava (šifra 3813) – </w:t>
      </w:r>
      <w:r w:rsidRPr="00EC0157">
        <w:rPr>
          <w:rFonts w:ascii="Aptos" w:hAnsi="Aptos" w:cs="Calibri Light"/>
        </w:rPr>
        <w:t xml:space="preserve">veće su za 79% u odnosu na isto razdoblje prethodne godine i iznose 1.160.410,46 </w:t>
      </w:r>
      <w:r w:rsidR="00F352AE" w:rsidRPr="00EC0157">
        <w:rPr>
          <w:rFonts w:ascii="Aptos" w:hAnsi="Aptos" w:cs="Calibri Light"/>
        </w:rPr>
        <w:t>eura</w:t>
      </w:r>
      <w:r w:rsidRPr="00EC0157">
        <w:rPr>
          <w:rFonts w:ascii="Aptos" w:hAnsi="Aptos" w:cs="Calibri Light"/>
        </w:rPr>
        <w:t xml:space="preserve">. Od toga je Grad Zagreb prikazao 116.929,17 </w:t>
      </w:r>
      <w:r w:rsidR="00F352AE" w:rsidRPr="00EC0157">
        <w:rPr>
          <w:rFonts w:ascii="Aptos" w:hAnsi="Aptos" w:cs="Calibri Light"/>
        </w:rPr>
        <w:t>eura</w:t>
      </w:r>
      <w:r w:rsidRPr="00EC0157">
        <w:rPr>
          <w:rFonts w:ascii="Aptos" w:hAnsi="Aptos" w:cs="Calibri Light"/>
        </w:rPr>
        <w:t>, a sredstva su doznačena:</w:t>
      </w:r>
    </w:p>
    <w:p w14:paraId="36B7B36A" w14:textId="142CC88B" w:rsidR="00BC73EA" w:rsidRPr="00EC0157" w:rsidRDefault="00BC73EA" w:rsidP="00CE7AD7">
      <w:pPr>
        <w:pStyle w:val="ListParagraph"/>
        <w:numPr>
          <w:ilvl w:val="0"/>
          <w:numId w:val="10"/>
        </w:numPr>
        <w:spacing w:after="120"/>
        <w:ind w:left="714" w:hanging="357"/>
        <w:jc w:val="both"/>
        <w:rPr>
          <w:rFonts w:ascii="Aptos" w:hAnsi="Aptos" w:cs="Calibri Light"/>
        </w:rPr>
      </w:pPr>
      <w:r w:rsidRPr="00EC0157">
        <w:rPr>
          <w:rFonts w:ascii="Aptos" w:hAnsi="Aptos" w:cs="Calibri Light"/>
        </w:rPr>
        <w:t xml:space="preserve">6.718,17 </w:t>
      </w:r>
      <w:r w:rsidR="00F352AE" w:rsidRPr="00EC0157">
        <w:rPr>
          <w:rFonts w:ascii="Aptos" w:hAnsi="Aptos" w:cs="Calibri Light"/>
        </w:rPr>
        <w:t>eura</w:t>
      </w:r>
      <w:r w:rsidRPr="00EC0157">
        <w:rPr>
          <w:rFonts w:ascii="Aptos" w:hAnsi="Aptos" w:cs="Calibri Light"/>
        </w:rPr>
        <w:t xml:space="preserve"> - Energy Farm International Foundation (provedba projekta ''Solarizacija ustanova grada Zagreba'').</w:t>
      </w:r>
    </w:p>
    <w:p w14:paraId="406ABDF4" w14:textId="0F609373" w:rsidR="00BC73EA" w:rsidRPr="00EC0157" w:rsidRDefault="00BC73EA" w:rsidP="00CE7AD7">
      <w:pPr>
        <w:pStyle w:val="ListParagraph"/>
        <w:numPr>
          <w:ilvl w:val="0"/>
          <w:numId w:val="10"/>
        </w:numPr>
        <w:spacing w:after="120"/>
        <w:ind w:left="714" w:hanging="357"/>
        <w:jc w:val="both"/>
        <w:rPr>
          <w:rFonts w:ascii="Aptos" w:hAnsi="Aptos" w:cs="Calibri Light"/>
        </w:rPr>
      </w:pPr>
      <w:r w:rsidRPr="00EC0157">
        <w:rPr>
          <w:rFonts w:ascii="Aptos" w:hAnsi="Aptos" w:cs="Calibri Light"/>
        </w:rPr>
        <w:t xml:space="preserve">73.699,00 </w:t>
      </w:r>
      <w:r w:rsidR="00F352AE" w:rsidRPr="00EC0157">
        <w:rPr>
          <w:rFonts w:ascii="Aptos" w:hAnsi="Aptos" w:cs="Calibri Light"/>
        </w:rPr>
        <w:t>eura</w:t>
      </w:r>
      <w:r w:rsidRPr="00EC0157">
        <w:rPr>
          <w:rFonts w:ascii="Aptos" w:hAnsi="Aptos" w:cs="Calibri Light"/>
        </w:rPr>
        <w:t xml:space="preserve"> - Institut za razvoj tržišta rada (provedba projekata ''Activation 4 All'' i ''Zaželi za potrebite Zagreba'').</w:t>
      </w:r>
    </w:p>
    <w:p w14:paraId="5A060850" w14:textId="7631C619" w:rsidR="00BC73EA" w:rsidRPr="00EC0157" w:rsidRDefault="00BC73EA" w:rsidP="00CE7AD7">
      <w:pPr>
        <w:pStyle w:val="ListParagraph"/>
        <w:numPr>
          <w:ilvl w:val="0"/>
          <w:numId w:val="10"/>
        </w:numPr>
        <w:spacing w:after="120"/>
        <w:ind w:left="714" w:hanging="357"/>
        <w:jc w:val="both"/>
        <w:rPr>
          <w:rFonts w:ascii="Aptos" w:hAnsi="Aptos" w:cs="Calibri Light"/>
        </w:rPr>
      </w:pPr>
      <w:r w:rsidRPr="00EC0157">
        <w:rPr>
          <w:rFonts w:ascii="Aptos" w:hAnsi="Aptos" w:cs="Calibri Light"/>
        </w:rPr>
        <w:t xml:space="preserve">17.248,00 </w:t>
      </w:r>
      <w:r w:rsidR="00F352AE" w:rsidRPr="00EC0157">
        <w:rPr>
          <w:rFonts w:ascii="Aptos" w:hAnsi="Aptos" w:cs="Calibri Light"/>
        </w:rPr>
        <w:t>eura</w:t>
      </w:r>
      <w:r w:rsidRPr="00EC0157">
        <w:rPr>
          <w:rFonts w:ascii="Aptos" w:hAnsi="Aptos" w:cs="Calibri Light"/>
        </w:rPr>
        <w:t xml:space="preserve"> - Grad Srebrenik (</w:t>
      </w:r>
      <w:bookmarkStart w:id="10" w:name="_Hlk188362420"/>
      <w:r w:rsidRPr="00EC0157">
        <w:rPr>
          <w:rFonts w:ascii="Aptos" w:hAnsi="Aptos" w:cs="Calibri Light"/>
        </w:rPr>
        <w:t>provedba projekta ''Activation 4 All''</w:t>
      </w:r>
      <w:bookmarkEnd w:id="10"/>
      <w:r w:rsidRPr="00EC0157">
        <w:rPr>
          <w:rFonts w:ascii="Aptos" w:hAnsi="Aptos" w:cs="Calibri Light"/>
        </w:rPr>
        <w:t>).</w:t>
      </w:r>
    </w:p>
    <w:p w14:paraId="3479DAA0" w14:textId="2F90A04F" w:rsidR="00BC73EA" w:rsidRPr="00EC0157" w:rsidRDefault="00BC73EA" w:rsidP="00CE7AD7">
      <w:pPr>
        <w:pStyle w:val="ListParagraph"/>
        <w:numPr>
          <w:ilvl w:val="0"/>
          <w:numId w:val="10"/>
        </w:numPr>
        <w:spacing w:after="120"/>
        <w:ind w:left="714" w:hanging="357"/>
        <w:jc w:val="both"/>
        <w:rPr>
          <w:rFonts w:ascii="Aptos" w:hAnsi="Aptos" w:cs="Calibri Light"/>
        </w:rPr>
      </w:pPr>
      <w:r w:rsidRPr="00EC0157">
        <w:rPr>
          <w:rFonts w:ascii="Aptos" w:hAnsi="Aptos" w:cs="Calibri Light"/>
        </w:rPr>
        <w:t xml:space="preserve">19.264,00 </w:t>
      </w:r>
      <w:r w:rsidR="00F352AE" w:rsidRPr="00EC0157">
        <w:rPr>
          <w:rFonts w:ascii="Aptos" w:hAnsi="Aptos" w:cs="Calibri Light"/>
        </w:rPr>
        <w:t>eura</w:t>
      </w:r>
      <w:r w:rsidRPr="00EC0157">
        <w:rPr>
          <w:rFonts w:ascii="Aptos" w:hAnsi="Aptos" w:cs="Calibri Light"/>
        </w:rPr>
        <w:t xml:space="preserve"> - Zavod za usposabljanje, delo in varstvo dr.Marijana Borštnarja Dornava (provedba projekta ''Activation 4 All'').</w:t>
      </w:r>
    </w:p>
    <w:p w14:paraId="3E7A06CA" w14:textId="1ADE9BB5" w:rsidR="00BC73EA" w:rsidRPr="00EC0157" w:rsidRDefault="00BC73EA" w:rsidP="00EC0157">
      <w:pPr>
        <w:jc w:val="both"/>
        <w:rPr>
          <w:rFonts w:ascii="Aptos" w:hAnsi="Aptos" w:cs="Calibri Light"/>
        </w:rPr>
      </w:pPr>
      <w:r w:rsidRPr="00EC0157">
        <w:rPr>
          <w:rFonts w:ascii="Aptos" w:hAnsi="Aptos" w:cs="Calibri Light"/>
        </w:rPr>
        <w:t xml:space="preserve">Proračunski korisnici na ovoj šifri prikazali su 1.043.481,29 </w:t>
      </w:r>
      <w:r w:rsidR="00F352AE" w:rsidRPr="00EC0157">
        <w:rPr>
          <w:rFonts w:ascii="Aptos" w:hAnsi="Aptos" w:cs="Calibri Light"/>
        </w:rPr>
        <w:t>eura</w:t>
      </w:r>
      <w:r w:rsidRPr="00EC0157">
        <w:rPr>
          <w:rFonts w:ascii="Aptos" w:hAnsi="Aptos" w:cs="Calibri Light"/>
        </w:rPr>
        <w:t xml:space="preserve"> i to:</w:t>
      </w:r>
    </w:p>
    <w:p w14:paraId="6A635922" w14:textId="77584BA3" w:rsidR="00BC73EA" w:rsidRPr="00EC0157" w:rsidRDefault="00BC73EA" w:rsidP="00D352EC">
      <w:pPr>
        <w:pStyle w:val="ListParagraph"/>
        <w:numPr>
          <w:ilvl w:val="0"/>
          <w:numId w:val="11"/>
        </w:numPr>
        <w:spacing w:after="0"/>
        <w:jc w:val="both"/>
        <w:textAlignment w:val="baseline"/>
        <w:rPr>
          <w:rFonts w:ascii="Aptos" w:hAnsi="Aptos" w:cs="Calibri Light"/>
        </w:rPr>
      </w:pPr>
      <w:r w:rsidRPr="00EC0157">
        <w:rPr>
          <w:rFonts w:ascii="Aptos" w:hAnsi="Aptos" w:cs="Calibri Light"/>
        </w:rPr>
        <w:t xml:space="preserve">Osnovna škola Petra Preradovića - 171.324,00 </w:t>
      </w:r>
      <w:r w:rsidR="00F352AE" w:rsidRPr="00EC0157">
        <w:rPr>
          <w:rFonts w:ascii="Aptos" w:hAnsi="Aptos" w:cs="Calibri Light"/>
        </w:rPr>
        <w:t>eura</w:t>
      </w:r>
    </w:p>
    <w:p w14:paraId="005F60D2" w14:textId="5F085171" w:rsidR="00BC73EA" w:rsidRPr="00EC0157" w:rsidRDefault="00BC73EA" w:rsidP="00D352EC">
      <w:pPr>
        <w:pStyle w:val="ListParagraph"/>
        <w:numPr>
          <w:ilvl w:val="0"/>
          <w:numId w:val="11"/>
        </w:numPr>
        <w:spacing w:after="0"/>
        <w:ind w:left="714" w:hanging="357"/>
        <w:jc w:val="both"/>
        <w:textAlignment w:val="baseline"/>
        <w:rPr>
          <w:rFonts w:ascii="Aptos" w:hAnsi="Aptos" w:cs="Calibri Light"/>
        </w:rPr>
      </w:pPr>
      <w:r w:rsidRPr="00EC0157">
        <w:rPr>
          <w:rFonts w:ascii="Aptos" w:hAnsi="Aptos" w:cs="Calibri Light"/>
        </w:rPr>
        <w:t xml:space="preserve">Škola za medicinske sestre Mlinarska - 3.732,96 </w:t>
      </w:r>
      <w:r w:rsidR="00F352AE" w:rsidRPr="00EC0157">
        <w:rPr>
          <w:rFonts w:ascii="Aptos" w:hAnsi="Aptos" w:cs="Calibri Light"/>
        </w:rPr>
        <w:t>eura</w:t>
      </w:r>
      <w:r w:rsidRPr="00EC0157">
        <w:rPr>
          <w:rFonts w:ascii="Aptos" w:hAnsi="Aptos" w:cs="Calibri Light"/>
        </w:rPr>
        <w:t>,</w:t>
      </w:r>
    </w:p>
    <w:p w14:paraId="6612083E" w14:textId="160A23B2" w:rsidR="00BC73EA" w:rsidRPr="00EC0157" w:rsidRDefault="00BC73EA" w:rsidP="00D352EC">
      <w:pPr>
        <w:pStyle w:val="NoSpacing"/>
        <w:numPr>
          <w:ilvl w:val="0"/>
          <w:numId w:val="11"/>
        </w:numPr>
        <w:jc w:val="both"/>
        <w:rPr>
          <w:rFonts w:ascii="Aptos" w:hAnsi="Aptos" w:cs="Calibri"/>
        </w:rPr>
      </w:pPr>
      <w:r w:rsidRPr="00EC0157">
        <w:rPr>
          <w:rFonts w:ascii="Aptos" w:hAnsi="Aptos" w:cs="Calibri Light"/>
        </w:rPr>
        <w:t xml:space="preserve">Strojarska tehnička škola Fausta Vrančića - 698.443,44 </w:t>
      </w:r>
      <w:r w:rsidR="00F352AE" w:rsidRPr="00EC0157">
        <w:rPr>
          <w:rFonts w:ascii="Aptos" w:hAnsi="Aptos" w:cs="Calibri Light"/>
        </w:rPr>
        <w:t>eura</w:t>
      </w:r>
      <w:r w:rsidRPr="00EC0157">
        <w:rPr>
          <w:rFonts w:ascii="Aptos" w:hAnsi="Aptos" w:cs="Calibri Light"/>
        </w:rPr>
        <w:t xml:space="preserve">, </w:t>
      </w:r>
      <w:r w:rsidRPr="00EC0157">
        <w:rPr>
          <w:rFonts w:ascii="Aptos" w:hAnsi="Aptos" w:cs="Calibri"/>
        </w:rPr>
        <w:t>prijenos financijskih sredstava partneru u EU RCK Faust strojarstvo (Algebra Sveučilište, Hrvatska gospodarska komora i Tehničko Veleučilište)</w:t>
      </w:r>
      <w:r w:rsidR="003033EA" w:rsidRPr="00EC0157">
        <w:rPr>
          <w:rFonts w:ascii="Aptos" w:hAnsi="Aptos" w:cs="Calibri"/>
        </w:rPr>
        <w:t>,</w:t>
      </w:r>
    </w:p>
    <w:p w14:paraId="5CD315F4" w14:textId="374173B1" w:rsidR="00BC73EA" w:rsidRPr="00EC0157" w:rsidRDefault="00BC73EA" w:rsidP="00D352EC">
      <w:pPr>
        <w:pStyle w:val="ListParagraph"/>
        <w:numPr>
          <w:ilvl w:val="0"/>
          <w:numId w:val="11"/>
        </w:numPr>
        <w:spacing w:after="0"/>
        <w:ind w:left="714" w:hanging="357"/>
        <w:jc w:val="both"/>
        <w:textAlignment w:val="baseline"/>
        <w:rPr>
          <w:rFonts w:ascii="Aptos" w:hAnsi="Aptos"/>
        </w:rPr>
      </w:pPr>
      <w:r w:rsidRPr="00EC0157">
        <w:rPr>
          <w:rFonts w:ascii="Aptos" w:hAnsi="Aptos" w:cs="Calibri Light"/>
        </w:rPr>
        <w:t xml:space="preserve">Tehnička škola Ruđera Boškovića - 70.878,22 </w:t>
      </w:r>
      <w:r w:rsidR="00F352AE" w:rsidRPr="00EC0157">
        <w:rPr>
          <w:rFonts w:ascii="Aptos" w:hAnsi="Aptos" w:cs="Calibri Light"/>
        </w:rPr>
        <w:t>eura</w:t>
      </w:r>
      <w:r w:rsidRPr="00EC0157">
        <w:rPr>
          <w:rFonts w:ascii="Aptos" w:hAnsi="Aptos" w:cs="Calibri Light"/>
        </w:rPr>
        <w:t xml:space="preserve">, </w:t>
      </w:r>
      <w:r w:rsidRPr="00EC0157">
        <w:rPr>
          <w:rFonts w:ascii="Aptos" w:hAnsi="Aptos"/>
        </w:rPr>
        <w:t xml:space="preserve">isplate partnerima u RCK projektu,  Sveučilište Algebra. </w:t>
      </w:r>
    </w:p>
    <w:p w14:paraId="28FE1B4B" w14:textId="4F9D1C43" w:rsidR="00BC73EA" w:rsidRPr="00D352EC" w:rsidRDefault="00BC73EA" w:rsidP="00D352EC">
      <w:pPr>
        <w:pStyle w:val="ListParagraph"/>
        <w:numPr>
          <w:ilvl w:val="0"/>
          <w:numId w:val="11"/>
        </w:numPr>
        <w:spacing w:after="0"/>
        <w:ind w:left="714" w:hanging="357"/>
        <w:jc w:val="both"/>
        <w:textAlignment w:val="baseline"/>
        <w:rPr>
          <w:rFonts w:ascii="Aptos" w:hAnsi="Aptos"/>
        </w:rPr>
      </w:pPr>
      <w:r w:rsidRPr="00EC0157">
        <w:rPr>
          <w:rFonts w:ascii="Aptos" w:hAnsi="Aptos" w:cs="Calibri Light"/>
        </w:rPr>
        <w:t xml:space="preserve">Centar za pružanje usluga u zajednici Mali dom – 99.102,67 </w:t>
      </w:r>
      <w:r w:rsidR="00F352AE" w:rsidRPr="00EC0157">
        <w:rPr>
          <w:rFonts w:ascii="Aptos" w:hAnsi="Aptos" w:cs="Calibri Light"/>
        </w:rPr>
        <w:t>eura</w:t>
      </w:r>
      <w:r w:rsidRPr="00EC0157">
        <w:rPr>
          <w:rFonts w:ascii="Aptos" w:hAnsi="Aptos" w:cs="Calibri Light"/>
        </w:rPr>
        <w:t>.</w:t>
      </w:r>
    </w:p>
    <w:p w14:paraId="017F9EE8" w14:textId="77777777" w:rsidR="00D352EC" w:rsidRPr="00EC0157" w:rsidRDefault="00D352EC" w:rsidP="00D352EC">
      <w:pPr>
        <w:pStyle w:val="ListParagraph"/>
        <w:spacing w:after="0"/>
        <w:ind w:left="714"/>
        <w:jc w:val="both"/>
        <w:textAlignment w:val="baseline"/>
        <w:rPr>
          <w:rFonts w:ascii="Aptos" w:hAnsi="Aptos"/>
        </w:rPr>
      </w:pPr>
    </w:p>
    <w:p w14:paraId="6F93A660" w14:textId="3C51E5BD" w:rsidR="00BC73EA" w:rsidRPr="00EC0157" w:rsidRDefault="00BC73EA" w:rsidP="00EC0157">
      <w:pPr>
        <w:jc w:val="both"/>
        <w:rPr>
          <w:rFonts w:ascii="Aptos" w:hAnsi="Aptos" w:cs="Calibri Light"/>
        </w:rPr>
      </w:pPr>
      <w:r w:rsidRPr="00EC0157">
        <w:rPr>
          <w:rFonts w:ascii="Aptos" w:hAnsi="Aptos" w:cs="Calibri Light"/>
          <w:b/>
          <w:bCs/>
        </w:rPr>
        <w:t xml:space="preserve">Kapitalne donacije građanima i kućanstvima (šifra 3822) </w:t>
      </w:r>
      <w:r w:rsidRPr="00EC0157">
        <w:rPr>
          <w:rFonts w:ascii="Aptos" w:hAnsi="Aptos" w:cs="Calibri Light"/>
        </w:rPr>
        <w:t>-</w:t>
      </w:r>
      <w:r w:rsidRPr="00EC0157">
        <w:rPr>
          <w:rFonts w:ascii="Aptos" w:hAnsi="Aptos" w:cs="Calibri Light"/>
          <w:b/>
          <w:bCs/>
        </w:rPr>
        <w:t xml:space="preserve"> </w:t>
      </w:r>
      <w:r w:rsidRPr="00EC0157">
        <w:rPr>
          <w:rFonts w:ascii="Aptos" w:hAnsi="Aptos" w:cs="Calibri Light"/>
        </w:rPr>
        <w:t xml:space="preserve">ukupan iznos </w:t>
      </w:r>
      <w:r w:rsidRPr="00EC0157">
        <w:rPr>
          <w:rFonts w:ascii="Aptos" w:eastAsia="Times New Roman" w:hAnsi="Aptos" w:cs="Calibri Light"/>
          <w:lang w:eastAsia="hr-HR"/>
        </w:rPr>
        <w:t xml:space="preserve">od 786.138,76 </w:t>
      </w:r>
      <w:r w:rsidR="00F352AE" w:rsidRPr="00EC0157">
        <w:rPr>
          <w:rFonts w:ascii="Aptos" w:eastAsia="Times New Roman" w:hAnsi="Aptos" w:cs="Calibri Light"/>
          <w:lang w:eastAsia="hr-HR"/>
        </w:rPr>
        <w:t>eura</w:t>
      </w:r>
      <w:r w:rsidRPr="00EC0157">
        <w:rPr>
          <w:rFonts w:ascii="Aptos" w:eastAsia="Times New Roman" w:hAnsi="Aptos" w:cs="Calibri Light"/>
          <w:lang w:eastAsia="hr-HR"/>
        </w:rPr>
        <w:t xml:space="preserve"> prikazao je Grad Zagreb, </w:t>
      </w:r>
      <w:r w:rsidRPr="00EC0157">
        <w:rPr>
          <w:rFonts w:ascii="Aptos" w:hAnsi="Aptos" w:cs="Calibri Light"/>
        </w:rPr>
        <w:t>što je za 28% više u odnosu na isto razdoblje prethodne godine. Ukupan iznos isplaćen je za obnovu građevinskih objekata: (sanacija pročelja</w:t>
      </w:r>
      <w:r w:rsidRPr="00EC0157">
        <w:rPr>
          <w:rFonts w:ascii="Aptos" w:hAnsi="Aptos" w:cs="Calibri Light"/>
          <w:b/>
          <w:bCs/>
        </w:rPr>
        <w:t xml:space="preserve"> </w:t>
      </w:r>
      <w:r w:rsidRPr="00EC0157">
        <w:rPr>
          <w:rFonts w:ascii="Aptos" w:hAnsi="Aptos" w:cs="Calibri Light"/>
        </w:rPr>
        <w:t>i uređenje dvorišta - tunel Grič, sanacija pročelja u Ilici, Gundulićevoj ulici br.36 i na Trgu kralja Petra Svačića).</w:t>
      </w:r>
    </w:p>
    <w:p w14:paraId="79CBAE0C" w14:textId="46CF54B3" w:rsidR="00BC73EA" w:rsidRPr="00EC0157" w:rsidRDefault="00BC73EA" w:rsidP="00EC0157">
      <w:pPr>
        <w:jc w:val="both"/>
        <w:rPr>
          <w:rFonts w:ascii="Aptos" w:hAnsi="Aptos" w:cs="Calibri Light"/>
        </w:rPr>
      </w:pPr>
      <w:r w:rsidRPr="00EC0157">
        <w:rPr>
          <w:rFonts w:ascii="Aptos" w:hAnsi="Aptos" w:cs="Calibri Light"/>
          <w:b/>
          <w:bCs/>
        </w:rPr>
        <w:t xml:space="preserve">Naknade šteta pravnim i fizičkim osobama (šifra 3831) </w:t>
      </w:r>
      <w:r w:rsidRPr="00EC0157">
        <w:rPr>
          <w:rFonts w:ascii="Aptos" w:hAnsi="Aptos" w:cs="Calibri Light"/>
        </w:rPr>
        <w:t xml:space="preserve">– ukupne naknade šteta pravnim i fizičkim osobama iznose 7.863.546,68 </w:t>
      </w:r>
      <w:r w:rsidR="00F352AE" w:rsidRPr="00EC0157">
        <w:rPr>
          <w:rFonts w:ascii="Aptos" w:hAnsi="Aptos" w:cs="Calibri Light"/>
        </w:rPr>
        <w:t>eura</w:t>
      </w:r>
      <w:r w:rsidRPr="00EC0157">
        <w:rPr>
          <w:rFonts w:ascii="Aptos" w:hAnsi="Aptos" w:cs="Calibri Light"/>
        </w:rPr>
        <w:t xml:space="preserve"> što je za 27% manje u odnosu na isto razdoblje prethodne godine. Grad Zagreb je na šifri 3831 prikazao 7.862.668,32 </w:t>
      </w:r>
      <w:r w:rsidR="00F352AE" w:rsidRPr="00EC0157">
        <w:rPr>
          <w:rFonts w:ascii="Aptos" w:hAnsi="Aptos" w:cs="Calibri Light"/>
        </w:rPr>
        <w:t>eura</w:t>
      </w:r>
      <w:r w:rsidRPr="00EC0157">
        <w:rPr>
          <w:rFonts w:ascii="Aptos" w:hAnsi="Aptos" w:cs="Calibri Light"/>
        </w:rPr>
        <w:t xml:space="preserve">, a iznos od 878,36 </w:t>
      </w:r>
      <w:r w:rsidR="00F352AE" w:rsidRPr="00EC0157">
        <w:rPr>
          <w:rFonts w:ascii="Aptos" w:hAnsi="Aptos" w:cs="Calibri Light"/>
        </w:rPr>
        <w:t>eura</w:t>
      </w:r>
      <w:r w:rsidRPr="00EC0157">
        <w:rPr>
          <w:rFonts w:ascii="Aptos" w:hAnsi="Aptos" w:cs="Calibri Light"/>
        </w:rPr>
        <w:t xml:space="preserve"> </w:t>
      </w:r>
      <w:r w:rsidRPr="00EC0157">
        <w:rPr>
          <w:rFonts w:ascii="Aptos" w:hAnsi="Aptos" w:cs="Calibri Light"/>
        </w:rPr>
        <w:lastRenderedPageBreak/>
        <w:t xml:space="preserve">prikazali su proračunski korisnici (Dom zdravlja Zagreb - Istok 676,36 </w:t>
      </w:r>
      <w:r w:rsidR="00F352AE" w:rsidRPr="00EC0157">
        <w:rPr>
          <w:rFonts w:ascii="Aptos" w:hAnsi="Aptos" w:cs="Calibri Light"/>
        </w:rPr>
        <w:t>eura</w:t>
      </w:r>
      <w:r w:rsidRPr="00EC0157">
        <w:rPr>
          <w:rFonts w:ascii="Aptos" w:hAnsi="Aptos" w:cs="Calibri Light"/>
        </w:rPr>
        <w:t xml:space="preserve">, Zagrebačko gradsko kazalište ''Komedija'' 32,00 </w:t>
      </w:r>
      <w:r w:rsidR="00F352AE" w:rsidRPr="00EC0157">
        <w:rPr>
          <w:rFonts w:ascii="Aptos" w:hAnsi="Aptos" w:cs="Calibri Light"/>
        </w:rPr>
        <w:t>eura</w:t>
      </w:r>
      <w:r w:rsidRPr="00EC0157">
        <w:rPr>
          <w:rFonts w:ascii="Aptos" w:hAnsi="Aptos" w:cs="Calibri Light"/>
        </w:rPr>
        <w:t xml:space="preserve"> i Ustanova Upravljanje sportskim objektima 170,00 </w:t>
      </w:r>
      <w:r w:rsidR="00F352AE" w:rsidRPr="00EC0157">
        <w:rPr>
          <w:rFonts w:ascii="Aptos" w:hAnsi="Aptos" w:cs="Calibri Light"/>
        </w:rPr>
        <w:t>eura</w:t>
      </w:r>
      <w:r w:rsidRPr="00EC0157">
        <w:rPr>
          <w:rFonts w:ascii="Aptos" w:hAnsi="Aptos" w:cs="Calibri Light"/>
        </w:rPr>
        <w:t>.).</w:t>
      </w:r>
    </w:p>
    <w:p w14:paraId="713DE1E3" w14:textId="297E9AB0" w:rsidR="00BC73EA" w:rsidRPr="00EC0157" w:rsidRDefault="00BC73EA" w:rsidP="00EC0157">
      <w:pPr>
        <w:jc w:val="both"/>
        <w:rPr>
          <w:rFonts w:ascii="Aptos" w:hAnsi="Aptos" w:cs="Calibri Light"/>
        </w:rPr>
      </w:pPr>
      <w:r w:rsidRPr="00EC0157">
        <w:rPr>
          <w:rFonts w:ascii="Aptos" w:hAnsi="Aptos" w:cs="Calibri Light"/>
          <w:b/>
          <w:bCs/>
        </w:rPr>
        <w:t>Naknade šteta zaposlenicima (šifra 3833)</w:t>
      </w:r>
      <w:r w:rsidRPr="00EC0157">
        <w:rPr>
          <w:rFonts w:ascii="Aptos" w:hAnsi="Aptos" w:cs="Calibri Light"/>
        </w:rPr>
        <w:t xml:space="preserve"> – iznose 298.270,91 </w:t>
      </w:r>
      <w:r w:rsidR="00F352AE" w:rsidRPr="00EC0157">
        <w:rPr>
          <w:rFonts w:ascii="Aptos" w:hAnsi="Aptos" w:cs="Calibri Light"/>
        </w:rPr>
        <w:t>eura</w:t>
      </w:r>
      <w:r w:rsidRPr="00EC0157">
        <w:rPr>
          <w:rFonts w:ascii="Aptos" w:hAnsi="Aptos" w:cs="Calibri Light"/>
        </w:rPr>
        <w:t xml:space="preserve"> što je za 60% manje u odnosu na isto razdoblje prethodne godine. Od toga je Nastavni zavod za hitnu medicinu Grada Zagreba prikazao 288.027,59 </w:t>
      </w:r>
      <w:r w:rsidR="00F352AE" w:rsidRPr="00EC0157">
        <w:rPr>
          <w:rFonts w:ascii="Aptos" w:hAnsi="Aptos" w:cs="Calibri Light"/>
        </w:rPr>
        <w:t>eura</w:t>
      </w:r>
      <w:r w:rsidRPr="00EC0157">
        <w:rPr>
          <w:rFonts w:ascii="Aptos" w:hAnsi="Aptos" w:cs="Calibri Light"/>
        </w:rPr>
        <w:t xml:space="preserve">, a Javna ustanova za upravljanje prirodnim vrijednostima Grada Zagreba 10.243,32 </w:t>
      </w:r>
      <w:r w:rsidR="00F352AE" w:rsidRPr="00EC0157">
        <w:rPr>
          <w:rFonts w:ascii="Aptos" w:hAnsi="Aptos" w:cs="Calibri Light"/>
        </w:rPr>
        <w:t>eura</w:t>
      </w:r>
      <w:r w:rsidRPr="00EC0157">
        <w:rPr>
          <w:rFonts w:ascii="Aptos" w:hAnsi="Aptos" w:cs="Calibri Light"/>
        </w:rPr>
        <w:t xml:space="preserve">. </w:t>
      </w:r>
    </w:p>
    <w:p w14:paraId="6A01D76B" w14:textId="3CD12578" w:rsidR="00BC73EA" w:rsidRPr="00EC0157" w:rsidRDefault="00BC73EA" w:rsidP="00EC0157">
      <w:pPr>
        <w:jc w:val="both"/>
        <w:rPr>
          <w:rFonts w:ascii="Aptos" w:hAnsi="Aptos" w:cs="Calibri Light"/>
        </w:rPr>
      </w:pPr>
      <w:r w:rsidRPr="00EC0157">
        <w:rPr>
          <w:rFonts w:ascii="Aptos" w:hAnsi="Aptos" w:cs="Calibri Light"/>
          <w:b/>
          <w:bCs/>
          <w:i/>
          <w:iCs/>
        </w:rPr>
        <w:t>Ostale kazne (šifra 3835)</w:t>
      </w:r>
      <w:r w:rsidRPr="00EC0157">
        <w:rPr>
          <w:rFonts w:ascii="Aptos" w:hAnsi="Aptos" w:cs="Calibri Light"/>
          <w:i/>
          <w:iCs/>
        </w:rPr>
        <w:t xml:space="preserve"> -</w:t>
      </w:r>
      <w:r w:rsidRPr="00EC0157">
        <w:rPr>
          <w:rFonts w:ascii="Aptos" w:hAnsi="Aptos" w:cs="Calibri Light"/>
          <w:b/>
          <w:bCs/>
          <w:i/>
          <w:iCs/>
        </w:rPr>
        <w:t xml:space="preserve"> </w:t>
      </w:r>
      <w:r w:rsidRPr="00EC0157">
        <w:rPr>
          <w:rFonts w:ascii="Aptos" w:hAnsi="Aptos" w:cs="Calibri Light"/>
        </w:rPr>
        <w:t xml:space="preserve">iznose 545.657,70 </w:t>
      </w:r>
      <w:r w:rsidR="00F352AE" w:rsidRPr="00EC0157">
        <w:rPr>
          <w:rFonts w:ascii="Aptos" w:hAnsi="Aptos" w:cs="Calibri Light"/>
        </w:rPr>
        <w:t>eura</w:t>
      </w:r>
      <w:r w:rsidRPr="00EC0157">
        <w:rPr>
          <w:rFonts w:ascii="Aptos" w:hAnsi="Aptos" w:cs="Calibri Light"/>
        </w:rPr>
        <w:t xml:space="preserve">. Grad Zagreb je na šifri 3835 prikazao 534.190,49 </w:t>
      </w:r>
      <w:r w:rsidR="00F352AE" w:rsidRPr="00EC0157">
        <w:rPr>
          <w:rFonts w:ascii="Aptos" w:hAnsi="Aptos" w:cs="Calibri Light"/>
        </w:rPr>
        <w:t>eura</w:t>
      </w:r>
      <w:r w:rsidRPr="00EC0157">
        <w:rPr>
          <w:rFonts w:ascii="Aptos" w:hAnsi="Aptos" w:cs="Calibri Light"/>
        </w:rPr>
        <w:t xml:space="preserve">, korisnici iz djelatnosti odgoja i obrazovanja 10.107,21 </w:t>
      </w:r>
      <w:r w:rsidR="00F352AE" w:rsidRPr="00EC0157">
        <w:rPr>
          <w:rFonts w:ascii="Aptos" w:hAnsi="Aptos" w:cs="Calibri Light"/>
        </w:rPr>
        <w:t>eura</w:t>
      </w:r>
      <w:r w:rsidRPr="00EC0157">
        <w:rPr>
          <w:rFonts w:ascii="Aptos" w:hAnsi="Aptos" w:cs="Calibri Light"/>
        </w:rPr>
        <w:t xml:space="preserve">, domovi za starije osobe i zdravstvene ustanove 1.110,00 </w:t>
      </w:r>
      <w:r w:rsidR="00F352AE" w:rsidRPr="00EC0157">
        <w:rPr>
          <w:rFonts w:ascii="Aptos" w:hAnsi="Aptos" w:cs="Calibri Light"/>
        </w:rPr>
        <w:t>eura</w:t>
      </w:r>
      <w:r w:rsidRPr="00EC0157">
        <w:rPr>
          <w:rFonts w:ascii="Aptos" w:hAnsi="Aptos" w:cs="Calibri Light"/>
        </w:rPr>
        <w:t xml:space="preserve">, ustanove u kulturi 250,00 </w:t>
      </w:r>
      <w:r w:rsidR="00F352AE" w:rsidRPr="00EC0157">
        <w:rPr>
          <w:rFonts w:ascii="Aptos" w:hAnsi="Aptos" w:cs="Calibri Light"/>
        </w:rPr>
        <w:t>eura</w:t>
      </w:r>
      <w:r w:rsidRPr="00EC0157">
        <w:rPr>
          <w:rFonts w:ascii="Aptos" w:hAnsi="Aptos" w:cs="Calibri Light"/>
        </w:rPr>
        <w:t>.</w:t>
      </w:r>
    </w:p>
    <w:p w14:paraId="43FC4020" w14:textId="4968052C" w:rsidR="00BC73EA" w:rsidRPr="00EC0157" w:rsidRDefault="00BC73EA" w:rsidP="00EC0157">
      <w:pPr>
        <w:jc w:val="both"/>
        <w:rPr>
          <w:rFonts w:ascii="Aptos" w:hAnsi="Aptos" w:cs="Calibri Light"/>
        </w:rPr>
      </w:pPr>
      <w:r w:rsidRPr="00EC0157">
        <w:rPr>
          <w:rFonts w:ascii="Aptos" w:eastAsia="Times New Roman" w:hAnsi="Aptos" w:cs="Calibri Light"/>
          <w:b/>
          <w:bCs/>
          <w:lang w:eastAsia="hr-HR"/>
        </w:rPr>
        <w:t>Kapitalne pomoći kreditnim i ostalim financijskim institucijama te trgovačkim društvima u javnom sektoru (šifra 3861)</w:t>
      </w:r>
      <w:r w:rsidRPr="00EC0157">
        <w:rPr>
          <w:rFonts w:ascii="Aptos" w:eastAsia="Times New Roman" w:hAnsi="Aptos" w:cs="Calibri Light"/>
          <w:i/>
          <w:iCs/>
          <w:lang w:eastAsia="hr-HR"/>
        </w:rPr>
        <w:t xml:space="preserve"> –</w:t>
      </w:r>
      <w:r w:rsidRPr="00EC0157">
        <w:rPr>
          <w:rFonts w:ascii="Aptos" w:eastAsia="Times New Roman" w:hAnsi="Aptos" w:cs="Calibri Light"/>
          <w:b/>
          <w:bCs/>
          <w:lang w:eastAsia="hr-HR"/>
        </w:rPr>
        <w:t xml:space="preserve"> </w:t>
      </w:r>
      <w:r w:rsidRPr="00EC0157">
        <w:rPr>
          <w:rFonts w:ascii="Aptos" w:eastAsia="Times New Roman" w:hAnsi="Aptos" w:cs="Calibri Light"/>
          <w:lang w:eastAsia="hr-HR"/>
        </w:rPr>
        <w:t xml:space="preserve">kapitalne pomoći veće su za 463% u odnosu na isto razdoblje prethodne godine i iznose 280.905.106,30 </w:t>
      </w:r>
      <w:r w:rsidR="00F352AE" w:rsidRPr="00EC0157">
        <w:rPr>
          <w:rFonts w:ascii="Aptos" w:eastAsia="Times New Roman" w:hAnsi="Aptos" w:cs="Calibri Light"/>
          <w:lang w:eastAsia="hr-HR"/>
        </w:rPr>
        <w:t>eura</w:t>
      </w:r>
      <w:r w:rsidRPr="00EC0157">
        <w:rPr>
          <w:rFonts w:ascii="Aptos" w:eastAsia="Times New Roman" w:hAnsi="Aptos" w:cs="Calibri Light"/>
          <w:lang w:eastAsia="hr-HR"/>
        </w:rPr>
        <w:t xml:space="preserve">. Cjelokupan iznos prikazao je Grad Zagreb. </w:t>
      </w:r>
      <w:r w:rsidRPr="00EC0157">
        <w:rPr>
          <w:rFonts w:ascii="Aptos" w:hAnsi="Aptos" w:cs="Calibri Light"/>
        </w:rPr>
        <w:t>Od toga je:</w:t>
      </w:r>
    </w:p>
    <w:p w14:paraId="3F34F01B" w14:textId="7E901C9D" w:rsidR="00BC73EA" w:rsidRPr="00EC0157" w:rsidRDefault="00BC73EA" w:rsidP="00EC0157">
      <w:pPr>
        <w:pStyle w:val="ListParagraph"/>
        <w:numPr>
          <w:ilvl w:val="0"/>
          <w:numId w:val="10"/>
        </w:numPr>
        <w:jc w:val="both"/>
        <w:rPr>
          <w:rFonts w:ascii="Aptos" w:hAnsi="Aptos" w:cs="Calibri Light"/>
          <w:b/>
          <w:bCs/>
        </w:rPr>
      </w:pPr>
      <w:r w:rsidRPr="00EC0157">
        <w:rPr>
          <w:rFonts w:ascii="Aptos" w:hAnsi="Aptos" w:cs="Calibri Light"/>
        </w:rPr>
        <w:t xml:space="preserve">3.684.926,85 </w:t>
      </w:r>
      <w:r w:rsidR="00F352AE" w:rsidRPr="00EC0157">
        <w:rPr>
          <w:rFonts w:ascii="Aptos" w:hAnsi="Aptos" w:cs="Calibri Light"/>
        </w:rPr>
        <w:t>eura</w:t>
      </w:r>
      <w:r w:rsidRPr="00EC0157">
        <w:rPr>
          <w:rFonts w:ascii="Aptos" w:hAnsi="Aptos" w:cs="Calibri Light"/>
        </w:rPr>
        <w:t xml:space="preserve"> isplaćeno Zagrebačkom Holdingu po Projektu ''Solarizacija ustanova grada Zagreba'', za uređenje dječjeg igrališta Grada mladih Granešina, te za sufinanciranje kupnje spremnika za otpadnu plastičnu ambalažu.</w:t>
      </w:r>
    </w:p>
    <w:p w14:paraId="6CEC0589" w14:textId="08EC974B" w:rsidR="00BC73EA" w:rsidRPr="00EC0157" w:rsidRDefault="00BC73EA" w:rsidP="00EC0157">
      <w:pPr>
        <w:pStyle w:val="ListParagraph"/>
        <w:numPr>
          <w:ilvl w:val="0"/>
          <w:numId w:val="10"/>
        </w:numPr>
        <w:jc w:val="both"/>
        <w:rPr>
          <w:rFonts w:ascii="Aptos" w:hAnsi="Aptos" w:cs="Calibri Light"/>
          <w:b/>
          <w:bCs/>
        </w:rPr>
      </w:pPr>
      <w:r w:rsidRPr="00EC0157">
        <w:rPr>
          <w:rFonts w:ascii="Aptos" w:hAnsi="Aptos" w:cs="Calibri Light"/>
        </w:rPr>
        <w:t xml:space="preserve">25.551.587,36 </w:t>
      </w:r>
      <w:r w:rsidR="00F352AE" w:rsidRPr="00EC0157">
        <w:rPr>
          <w:rFonts w:ascii="Aptos" w:hAnsi="Aptos" w:cs="Calibri Light"/>
        </w:rPr>
        <w:t>eura</w:t>
      </w:r>
      <w:r w:rsidRPr="00EC0157">
        <w:rPr>
          <w:rFonts w:ascii="Aptos" w:hAnsi="Aptos" w:cs="Calibri Light"/>
        </w:rPr>
        <w:t xml:space="preserve"> isplaćeno za podmirenje obveza prema Zagrebačkim otpadnim vodama po projektu Centralni uređaj za pročišćavanje otpadnih voda Grada Zagreba (CUPOVZ). </w:t>
      </w:r>
    </w:p>
    <w:p w14:paraId="359D4EC8" w14:textId="5736C430" w:rsidR="00BC73EA" w:rsidRPr="00EC0157" w:rsidRDefault="00BC73EA" w:rsidP="00EC0157">
      <w:pPr>
        <w:pStyle w:val="ListParagraph"/>
        <w:numPr>
          <w:ilvl w:val="0"/>
          <w:numId w:val="10"/>
        </w:numPr>
        <w:jc w:val="both"/>
        <w:rPr>
          <w:rFonts w:ascii="Aptos" w:hAnsi="Aptos" w:cs="Calibri Light"/>
          <w:b/>
          <w:bCs/>
        </w:rPr>
      </w:pPr>
      <w:r w:rsidRPr="00EC0157">
        <w:rPr>
          <w:rFonts w:ascii="Aptos" w:hAnsi="Aptos" w:cs="Calibri Light"/>
        </w:rPr>
        <w:t xml:space="preserve">244.502,00 </w:t>
      </w:r>
      <w:r w:rsidR="00F352AE" w:rsidRPr="00EC0157">
        <w:rPr>
          <w:rFonts w:ascii="Aptos" w:hAnsi="Aptos" w:cs="Calibri Light"/>
        </w:rPr>
        <w:t>eura</w:t>
      </w:r>
      <w:r w:rsidRPr="00EC0157">
        <w:rPr>
          <w:rFonts w:ascii="Aptos" w:hAnsi="Aptos" w:cs="Calibri Light"/>
        </w:rPr>
        <w:t xml:space="preserve"> isplaćeno Zagrebačkom inovacijskom centru za financiranje realizacije plana poslovanja trgovačkog društva za 2024. godinu.</w:t>
      </w:r>
    </w:p>
    <w:p w14:paraId="6EE42BCA" w14:textId="113C46E1" w:rsidR="00BC73EA" w:rsidRPr="00EC0157" w:rsidRDefault="00BC73EA" w:rsidP="00EC0157">
      <w:pPr>
        <w:pStyle w:val="ListParagraph"/>
        <w:numPr>
          <w:ilvl w:val="0"/>
          <w:numId w:val="10"/>
        </w:numPr>
        <w:jc w:val="both"/>
        <w:rPr>
          <w:rFonts w:ascii="Aptos" w:hAnsi="Aptos" w:cs="Calibri Light"/>
          <w:b/>
          <w:bCs/>
        </w:rPr>
      </w:pPr>
      <w:r w:rsidRPr="00EC0157">
        <w:rPr>
          <w:rFonts w:ascii="Aptos" w:hAnsi="Aptos" w:cs="Calibri Light"/>
        </w:rPr>
        <w:t xml:space="preserve">225.889.460,00 </w:t>
      </w:r>
      <w:r w:rsidR="00F352AE" w:rsidRPr="00EC0157">
        <w:rPr>
          <w:rFonts w:ascii="Aptos" w:hAnsi="Aptos" w:cs="Calibri Light"/>
        </w:rPr>
        <w:t>eura</w:t>
      </w:r>
      <w:r w:rsidRPr="00EC0157">
        <w:rPr>
          <w:rFonts w:ascii="Aptos" w:hAnsi="Aptos" w:cs="Calibri Light"/>
        </w:rPr>
        <w:t xml:space="preserve"> prijenos prava vlasništva komunalne vodne građevine </w:t>
      </w:r>
      <w:bookmarkStart w:id="11" w:name="_Hlk188520880"/>
      <w:r w:rsidRPr="00EC0157">
        <w:rPr>
          <w:rFonts w:ascii="Aptos" w:hAnsi="Aptos" w:cs="Calibri Light"/>
        </w:rPr>
        <w:t>Centralni uređaj za pročišćavanje otpadnih voda Grada Zagreba</w:t>
      </w:r>
      <w:bookmarkEnd w:id="11"/>
      <w:r w:rsidRPr="00EC0157">
        <w:rPr>
          <w:rFonts w:ascii="Aptos" w:hAnsi="Aptos" w:cs="Calibri Light"/>
        </w:rPr>
        <w:t xml:space="preserve"> (CUPOVZ) Vodoopskrbi i odvodnji.</w:t>
      </w:r>
    </w:p>
    <w:p w14:paraId="4270DC1E" w14:textId="23084B4E" w:rsidR="00BC73EA" w:rsidRPr="00EC0157" w:rsidRDefault="00BC73EA" w:rsidP="00EC0157">
      <w:pPr>
        <w:pStyle w:val="ListParagraph"/>
        <w:numPr>
          <w:ilvl w:val="0"/>
          <w:numId w:val="10"/>
        </w:numPr>
        <w:jc w:val="both"/>
        <w:rPr>
          <w:rFonts w:ascii="Aptos" w:hAnsi="Aptos" w:cs="Calibri Light"/>
          <w:b/>
          <w:bCs/>
        </w:rPr>
      </w:pPr>
      <w:r w:rsidRPr="00EC0157">
        <w:rPr>
          <w:rFonts w:ascii="Aptos" w:hAnsi="Aptos" w:cs="Calibri Light"/>
        </w:rPr>
        <w:t xml:space="preserve">45.485,56 </w:t>
      </w:r>
      <w:r w:rsidR="00F352AE" w:rsidRPr="00EC0157">
        <w:rPr>
          <w:rFonts w:ascii="Aptos" w:hAnsi="Aptos" w:cs="Calibri Light"/>
        </w:rPr>
        <w:t>eura</w:t>
      </w:r>
      <w:r w:rsidRPr="00EC0157">
        <w:rPr>
          <w:rFonts w:ascii="Aptos" w:hAnsi="Aptos" w:cs="Calibri Light"/>
        </w:rPr>
        <w:t xml:space="preserve"> kapitalne pomoći isplaćeno Zagrebačkom centru za gospodarenje otpadom za studijsko projektnu dokumentaciju Postrojenja za obradu biootpada Grada Zagreba i za financiranje realizacije plana poslovanja trgovačkog društva za 2024. godinu.</w:t>
      </w:r>
    </w:p>
    <w:p w14:paraId="7EB94EED" w14:textId="2CF9D96B" w:rsidR="00BC73EA" w:rsidRPr="00EC0157" w:rsidRDefault="00BC73EA" w:rsidP="00EC0157">
      <w:pPr>
        <w:pStyle w:val="ListParagraph"/>
        <w:numPr>
          <w:ilvl w:val="0"/>
          <w:numId w:val="10"/>
        </w:numPr>
        <w:jc w:val="both"/>
        <w:rPr>
          <w:rFonts w:ascii="Aptos" w:hAnsi="Aptos" w:cs="Calibri Light"/>
          <w:b/>
          <w:bCs/>
        </w:rPr>
      </w:pPr>
      <w:r w:rsidRPr="00EC0157">
        <w:rPr>
          <w:rFonts w:ascii="Aptos" w:hAnsi="Aptos" w:cs="Calibri Light"/>
        </w:rPr>
        <w:t xml:space="preserve">25.190.887,71 </w:t>
      </w:r>
      <w:r w:rsidR="00F352AE" w:rsidRPr="00EC0157">
        <w:rPr>
          <w:rFonts w:ascii="Aptos" w:hAnsi="Aptos" w:cs="Calibri Light"/>
        </w:rPr>
        <w:t>eura</w:t>
      </w:r>
      <w:r w:rsidRPr="00EC0157">
        <w:rPr>
          <w:rFonts w:ascii="Aptos" w:hAnsi="Aptos" w:cs="Calibri Light"/>
        </w:rPr>
        <w:t xml:space="preserve"> namijenjeno Zagrebačkom električnom tramvaju za financiranje projekta izgradnje Žičare Sljeme/garaže i sanaciju infrastrukture oštećene u potresu</w:t>
      </w:r>
      <w:bookmarkStart w:id="12" w:name="_Hlk188356206"/>
      <w:r w:rsidRPr="00EC0157">
        <w:rPr>
          <w:rFonts w:ascii="Aptos" w:hAnsi="Aptos" w:cs="Calibri Light"/>
        </w:rPr>
        <w:t>, nabavu rabljenih tramvaja i autobusa, te za provedbu projekta ''Revitalizacija zagrebačke Uspinjače'' .</w:t>
      </w:r>
    </w:p>
    <w:bookmarkEnd w:id="12"/>
    <w:p w14:paraId="2615C6BF" w14:textId="6881AA95" w:rsidR="00BC73EA" w:rsidRPr="00EC0157" w:rsidRDefault="00BC73EA" w:rsidP="00EC0157">
      <w:pPr>
        <w:pStyle w:val="ListParagraph"/>
        <w:numPr>
          <w:ilvl w:val="0"/>
          <w:numId w:val="10"/>
        </w:numPr>
        <w:jc w:val="both"/>
        <w:rPr>
          <w:rFonts w:ascii="Aptos" w:hAnsi="Aptos" w:cstheme="majorHAnsi"/>
        </w:rPr>
      </w:pPr>
      <w:r w:rsidRPr="00EC0157">
        <w:rPr>
          <w:rFonts w:ascii="Aptos" w:hAnsi="Aptos" w:cs="Calibri Light"/>
        </w:rPr>
        <w:t>298</w:t>
      </w:r>
      <w:r w:rsidRPr="00EC0157">
        <w:rPr>
          <w:rFonts w:ascii="Aptos" w:hAnsi="Aptos" w:cstheme="majorHAnsi"/>
        </w:rPr>
        <w:t xml:space="preserve">.256,82 </w:t>
      </w:r>
      <w:r w:rsidR="00F352AE" w:rsidRPr="00EC0157">
        <w:rPr>
          <w:rFonts w:ascii="Aptos" w:hAnsi="Aptos" w:cstheme="majorHAnsi"/>
        </w:rPr>
        <w:t>eura</w:t>
      </w:r>
      <w:r w:rsidRPr="00EC0157">
        <w:rPr>
          <w:rFonts w:ascii="Aptos" w:hAnsi="Aptos" w:cstheme="majorHAnsi"/>
        </w:rPr>
        <w:t xml:space="preserve"> isplaćeno Zagrebačkom Velesajmu za financiranje dijela kapitalnih investicija u 2024. godini</w:t>
      </w:r>
    </w:p>
    <w:p w14:paraId="2B373897" w14:textId="77777777" w:rsidR="0017035B" w:rsidRDefault="0017035B" w:rsidP="00EC0157">
      <w:pPr>
        <w:jc w:val="both"/>
        <w:rPr>
          <w:rFonts w:ascii="Aptos" w:hAnsi="Aptos" w:cs="Arial"/>
          <w:b/>
          <w:bCs/>
          <w:i/>
        </w:rPr>
      </w:pPr>
    </w:p>
    <w:p w14:paraId="24F88281" w14:textId="5F1E5F34" w:rsidR="003033EA" w:rsidRPr="00EC0157" w:rsidRDefault="003033EA" w:rsidP="00EC0157">
      <w:pPr>
        <w:jc w:val="both"/>
        <w:rPr>
          <w:rFonts w:ascii="Aptos" w:hAnsi="Aptos" w:cs="Arial"/>
          <w:b/>
          <w:bCs/>
          <w:i/>
        </w:rPr>
      </w:pPr>
      <w:r w:rsidRPr="00EC0157">
        <w:rPr>
          <w:rFonts w:ascii="Aptos" w:hAnsi="Aptos" w:cs="Arial"/>
          <w:b/>
          <w:bCs/>
          <w:i/>
        </w:rPr>
        <w:t>Zemljište (šifra 7111)</w:t>
      </w:r>
    </w:p>
    <w:p w14:paraId="6CB346D5" w14:textId="77777777" w:rsidR="003033EA" w:rsidRPr="00EC0157" w:rsidRDefault="003033EA" w:rsidP="00EC0157">
      <w:pPr>
        <w:jc w:val="both"/>
        <w:rPr>
          <w:rFonts w:ascii="Aptos" w:hAnsi="Aptos" w:cs="Arial"/>
          <w:color w:val="C00000"/>
        </w:rPr>
      </w:pPr>
      <w:r w:rsidRPr="00EC0157">
        <w:rPr>
          <w:rFonts w:ascii="Aptos" w:hAnsi="Aptos" w:cs="Arial"/>
        </w:rPr>
        <w:t xml:space="preserve">Prihodi od prodaje zemljišta u 2024. ostvareni su više nego prethodne godine. Sukladno Zaključku o prijenosu prava vlasništva komunalne vodne građevine Centralni uređaj za pročišćavanje otpadnih voda Grada Zagreba (CUPOVZ) i Zaključku o prijenosu prava vlasništva nekretnine k.č.br. 1210/11 k.o. Žitnjak trgovačkom društvu Zagrebački holding d.o.o. donesenima na 39. sjednici Gradske skupštine Grada Zagreba, održanoj 5. prosinca 2024. izvršeni su prijenosi prava vlasništva. </w:t>
      </w:r>
    </w:p>
    <w:p w14:paraId="10F7AFC6" w14:textId="77777777" w:rsidR="003033EA" w:rsidRPr="00EC0157" w:rsidRDefault="003033EA" w:rsidP="00EC0157">
      <w:pPr>
        <w:jc w:val="both"/>
        <w:rPr>
          <w:rFonts w:ascii="Aptos" w:hAnsi="Aptos" w:cs="Arial"/>
          <w:b/>
          <w:i/>
        </w:rPr>
      </w:pPr>
      <w:r w:rsidRPr="00EC0157">
        <w:rPr>
          <w:rFonts w:ascii="Aptos" w:hAnsi="Aptos" w:cs="Arial"/>
          <w:b/>
          <w:i/>
        </w:rPr>
        <w:t>Rudna bogatstva (šifra 7112)</w:t>
      </w:r>
    </w:p>
    <w:p w14:paraId="091F0B36" w14:textId="537D7D06" w:rsidR="003033EA" w:rsidRPr="00EC0157" w:rsidRDefault="003033EA" w:rsidP="00EC0157">
      <w:pPr>
        <w:jc w:val="both"/>
        <w:rPr>
          <w:rFonts w:ascii="Aptos" w:hAnsi="Aptos" w:cs="Arial"/>
        </w:rPr>
      </w:pPr>
      <w:r w:rsidRPr="00EC0157">
        <w:rPr>
          <w:rFonts w:ascii="Aptos" w:hAnsi="Aptos" w:cs="Arial"/>
        </w:rPr>
        <w:t xml:space="preserve">Prihodi od rudnih bogatstva u 2024. nisu ostvareni, a prihodi ostvareni u prethodnoj godini odnose se na prihod od prodaje mineralnih sirovina iz viška iskopa. </w:t>
      </w:r>
      <w:r w:rsidRPr="00EC0157">
        <w:rPr>
          <w:rFonts w:ascii="Aptos" w:hAnsi="Aptos" w:cs="Arial"/>
          <w:bCs/>
        </w:rPr>
        <w:t xml:space="preserve">Prema Pravilniku o postupanju s </w:t>
      </w:r>
      <w:r w:rsidRPr="00EC0157">
        <w:rPr>
          <w:rFonts w:ascii="Aptos" w:hAnsi="Aptos" w:cs="Arial"/>
          <w:bCs/>
        </w:rPr>
        <w:lastRenderedPageBreak/>
        <w:t>viškom iskopa koji predstavlja mineralnu sirovinu kod izvođenja građevinskih radova (Narodne novine 79/14) Gradu Zagrebu pripada 50% od ostvarenog prihoda.</w:t>
      </w:r>
    </w:p>
    <w:p w14:paraId="50BA9257" w14:textId="77777777" w:rsidR="003033EA" w:rsidRPr="00EC0157" w:rsidRDefault="003033EA" w:rsidP="00EC0157">
      <w:pPr>
        <w:jc w:val="both"/>
        <w:rPr>
          <w:rFonts w:ascii="Aptos" w:hAnsi="Aptos" w:cs="Arial"/>
          <w:b/>
          <w:bCs/>
          <w:i/>
        </w:rPr>
      </w:pPr>
      <w:r w:rsidRPr="00EC0157">
        <w:rPr>
          <w:rFonts w:ascii="Aptos" w:hAnsi="Aptos" w:cs="Arial"/>
          <w:b/>
          <w:i/>
        </w:rPr>
        <w:t>Stambeni objekti</w:t>
      </w:r>
      <w:r w:rsidRPr="00EC0157">
        <w:rPr>
          <w:rFonts w:ascii="Aptos" w:hAnsi="Aptos" w:cs="Arial"/>
          <w:b/>
          <w:bCs/>
          <w:i/>
        </w:rPr>
        <w:t xml:space="preserve"> (šifra </w:t>
      </w:r>
      <w:r w:rsidRPr="00EC0157">
        <w:rPr>
          <w:rFonts w:ascii="Aptos" w:hAnsi="Aptos" w:cs="Arial"/>
          <w:b/>
          <w:i/>
        </w:rPr>
        <w:t>7211</w:t>
      </w:r>
      <w:r w:rsidRPr="00EC0157">
        <w:rPr>
          <w:rFonts w:ascii="Aptos" w:hAnsi="Aptos" w:cs="Arial"/>
          <w:b/>
          <w:bCs/>
          <w:i/>
        </w:rPr>
        <w:t>)</w:t>
      </w:r>
    </w:p>
    <w:p w14:paraId="208CEAC0" w14:textId="77777777" w:rsidR="003033EA" w:rsidRPr="00EC0157" w:rsidRDefault="003033EA" w:rsidP="00EC0157">
      <w:pPr>
        <w:jc w:val="both"/>
        <w:rPr>
          <w:rFonts w:ascii="Aptos" w:hAnsi="Aptos" w:cs="Arial"/>
        </w:rPr>
      </w:pPr>
      <w:r w:rsidRPr="00EC0157">
        <w:rPr>
          <w:rFonts w:ascii="Aptos" w:hAnsi="Aptos" w:cs="Arial"/>
        </w:rPr>
        <w:t xml:space="preserve">Prihodi od stambenih objekata u 2024. ostvareni su manje nego prethodne godine, a čine ih prihodi od prodaje stambenih objekata u Retkovcu i Botincu, prihodi od prodaje stanova u vlasništvu grada, prihodi od prodaje stanova na kojima postoji stanarsko pravo, prihodi  od prodaje nadstojničkih stanova i prihodi od prodaje POS stanova. Temeljem Zakona o društveno poticanoj stanogradnji Agencija za pravni promet i posredovanje nekretninama doznačava tromjesečno Gradu Zagrebu sredstva prema izvršenim uplatama kupaca, a u 2024. doznačila je manje nego prethodne godine u istom razdoblju. </w:t>
      </w:r>
    </w:p>
    <w:p w14:paraId="4FEF4151" w14:textId="77777777" w:rsidR="003033EA" w:rsidRPr="00EC0157" w:rsidRDefault="003033EA" w:rsidP="00EC0157">
      <w:pPr>
        <w:pStyle w:val="ListParagraph"/>
        <w:numPr>
          <w:ilvl w:val="0"/>
          <w:numId w:val="10"/>
        </w:numPr>
        <w:jc w:val="both"/>
        <w:rPr>
          <w:rFonts w:ascii="Aptos" w:hAnsi="Aptos" w:cs="Arial"/>
          <w:bCs/>
          <w:shd w:val="clear" w:color="auto" w:fill="FFFFFF"/>
        </w:rPr>
      </w:pPr>
      <w:r w:rsidRPr="00EC0157">
        <w:rPr>
          <w:rFonts w:ascii="Aptos" w:hAnsi="Aptos" w:cs="Arial"/>
          <w:bCs/>
          <w:shd w:val="clear" w:color="auto" w:fill="FFFFFF"/>
        </w:rPr>
        <w:t>Dom zdravlja Zagreb – Istok – u 2024. g. evidentirano je smanjenje prihoda s obzirom da su otplaćeni dugovi vezano za potraživanje zadnjeg stana na kojem je postojalo stanarsko pravo i bio je u vlasništvu doma zdravlja, dok je u 2023. g. postajalo više potraživanja s osnova navedenih prihoda pa su sukladno tome i prihodi bili veći.</w:t>
      </w:r>
    </w:p>
    <w:p w14:paraId="0F8CBD7D" w14:textId="77777777" w:rsidR="003033EA" w:rsidRPr="00EC0157" w:rsidRDefault="003033EA" w:rsidP="00EC0157">
      <w:pPr>
        <w:pStyle w:val="ListParagraph"/>
        <w:numPr>
          <w:ilvl w:val="0"/>
          <w:numId w:val="10"/>
        </w:numPr>
        <w:jc w:val="both"/>
        <w:rPr>
          <w:rFonts w:ascii="Aptos" w:eastAsia="Aptos" w:hAnsi="Aptos" w:cs="Arial"/>
          <w:kern w:val="2"/>
          <w14:ligatures w14:val="standardContextual"/>
        </w:rPr>
      </w:pPr>
      <w:r w:rsidRPr="00EC0157">
        <w:rPr>
          <w:rFonts w:ascii="Aptos" w:hAnsi="Aptos" w:cs="Arial"/>
          <w:bCs/>
          <w:shd w:val="clear" w:color="auto" w:fill="FFFFFF"/>
        </w:rPr>
        <w:t>Dom zdravlja Zagreb – Zapad – zabilježeno je smanjenje prihoda u tekućoj godini jer je većina nekretnina već otkupljena u prijašnjim godinama.</w:t>
      </w:r>
    </w:p>
    <w:p w14:paraId="254E16EA" w14:textId="77777777" w:rsidR="003033EA" w:rsidRPr="00EC0157" w:rsidRDefault="003033EA" w:rsidP="00EC0157">
      <w:pPr>
        <w:pStyle w:val="ListParagraph"/>
        <w:numPr>
          <w:ilvl w:val="0"/>
          <w:numId w:val="10"/>
        </w:numPr>
        <w:jc w:val="both"/>
        <w:rPr>
          <w:rFonts w:ascii="Aptos" w:hAnsi="Aptos" w:cs="Arial"/>
          <w:bCs/>
          <w:iCs/>
        </w:rPr>
      </w:pPr>
      <w:r w:rsidRPr="00EC0157">
        <w:rPr>
          <w:rFonts w:ascii="Aptos" w:hAnsi="Aptos" w:cs="Arial"/>
          <w:bCs/>
          <w:iCs/>
        </w:rPr>
        <w:t>Klinika za psihijatriju „Sveti Ivan“ – prihoda u 2024. g. nije bilo pa je stoga vidljivo odstupanje (smanjeni prihodi) u odnosu na 2023. g. Stambeni objekti nisu u potpunosti otplaćeni i postoje potraživanja za iste, a odnose se na prodaju stanova na kojima je postojalo stanarsko pravo.</w:t>
      </w:r>
    </w:p>
    <w:p w14:paraId="3FD1D2D1" w14:textId="77777777" w:rsidR="003033EA" w:rsidRPr="00EC0157" w:rsidRDefault="003033EA" w:rsidP="00EC0157">
      <w:pPr>
        <w:pStyle w:val="ListParagraph"/>
        <w:numPr>
          <w:ilvl w:val="0"/>
          <w:numId w:val="10"/>
        </w:numPr>
        <w:jc w:val="both"/>
        <w:rPr>
          <w:rFonts w:ascii="Aptos" w:hAnsi="Aptos" w:cs="Arial"/>
          <w:bCs/>
        </w:rPr>
      </w:pPr>
      <w:r w:rsidRPr="00EC0157">
        <w:rPr>
          <w:rFonts w:ascii="Aptos" w:hAnsi="Aptos" w:cs="Arial"/>
          <w:bCs/>
        </w:rPr>
        <w:t>Ustanove u srednjoškolskom obrazovanju – zabilježeno povećanje prihoda, posebno kod Graditeljske tehničke škole, odnosi se na veći otkup društvenih stanova.</w:t>
      </w:r>
    </w:p>
    <w:p w14:paraId="4611689B" w14:textId="77777777" w:rsidR="00460E51" w:rsidRDefault="00460E51" w:rsidP="00EC0157">
      <w:pPr>
        <w:jc w:val="both"/>
        <w:rPr>
          <w:rFonts w:ascii="Aptos" w:hAnsi="Aptos" w:cs="Arial"/>
          <w:b/>
          <w:bCs/>
          <w:i/>
        </w:rPr>
      </w:pPr>
    </w:p>
    <w:p w14:paraId="3C95F866" w14:textId="6592A6AF" w:rsidR="003033EA" w:rsidRPr="00EC0157" w:rsidRDefault="003033EA" w:rsidP="00EC0157">
      <w:pPr>
        <w:jc w:val="both"/>
        <w:rPr>
          <w:rFonts w:ascii="Aptos" w:hAnsi="Aptos" w:cs="Arial"/>
          <w:b/>
          <w:bCs/>
          <w:i/>
        </w:rPr>
      </w:pPr>
      <w:r w:rsidRPr="00EC0157">
        <w:rPr>
          <w:rFonts w:ascii="Aptos" w:hAnsi="Aptos" w:cs="Arial"/>
          <w:b/>
          <w:bCs/>
          <w:i/>
        </w:rPr>
        <w:t>Poslovni objekti (šifra 7212)</w:t>
      </w:r>
    </w:p>
    <w:p w14:paraId="6067344C" w14:textId="77777777" w:rsidR="003033EA" w:rsidRPr="00EC0157" w:rsidRDefault="003033EA" w:rsidP="00EC0157">
      <w:pPr>
        <w:jc w:val="both"/>
        <w:rPr>
          <w:rFonts w:ascii="Aptos" w:hAnsi="Aptos" w:cs="Arial"/>
        </w:rPr>
      </w:pPr>
      <w:r w:rsidRPr="00EC0157">
        <w:rPr>
          <w:rFonts w:ascii="Aptos" w:hAnsi="Aptos" w:cs="Arial"/>
        </w:rPr>
        <w:t>Prihodi od poslovnih objekata u 2024. ostvareni su više nego prethodne godine, a odnose se na prijenos prava vlasništva komunalne vodne građevine CUPOVZ s Grada Zagreba na trgovačko društvo Vodoopskrba i odvodnja d.o.o. koji je izvršen temeljem Ugovora o prijenosu prava vlasništva komunalne vodne građevine Centralni uređaj za pročišćavanje otpadnih voda Grada Zagreba (CUPOVZ), KLASA: 944-01/24-002/66, URBROJ: 251-06-01/001-24-25 od 30.12.2024., a koji je sklopljen sukladno Zaključku o prijenosu prava vlasništva komunalne vodne građevine Centralni uređaj za pročišćavanje otpadnih voda Grada Zagreba (CUPOVZ) KLASA: 024-01/24-003/453 URBROJ: 251-16-04-24-5 donesenom na 39. sjednici Gradske skupštine Grada Zagreba, održanoj 5. prosinca 2024.</w:t>
      </w:r>
    </w:p>
    <w:p w14:paraId="33DFDF19" w14:textId="77777777" w:rsidR="0017035B" w:rsidRDefault="0017035B" w:rsidP="00EC0157">
      <w:pPr>
        <w:jc w:val="both"/>
        <w:rPr>
          <w:rFonts w:ascii="Aptos" w:hAnsi="Aptos" w:cs="Arial"/>
          <w:b/>
          <w:i/>
        </w:rPr>
      </w:pPr>
    </w:p>
    <w:p w14:paraId="3F03754C" w14:textId="2E7E97E1" w:rsidR="003033EA" w:rsidRPr="00EC0157" w:rsidRDefault="003033EA" w:rsidP="00EC0157">
      <w:pPr>
        <w:jc w:val="both"/>
        <w:rPr>
          <w:rFonts w:ascii="Aptos" w:hAnsi="Aptos" w:cs="Arial"/>
          <w:b/>
          <w:i/>
        </w:rPr>
      </w:pPr>
      <w:r w:rsidRPr="00EC0157">
        <w:rPr>
          <w:rFonts w:ascii="Aptos" w:hAnsi="Aptos" w:cs="Arial"/>
          <w:b/>
          <w:i/>
        </w:rPr>
        <w:t>Uredska oprema i namještaj (šifra 7221)</w:t>
      </w:r>
    </w:p>
    <w:p w14:paraId="5D265E0D" w14:textId="610A34E1" w:rsidR="003033EA" w:rsidRPr="00EC0157" w:rsidRDefault="003033EA" w:rsidP="00EC0157">
      <w:pPr>
        <w:jc w:val="both"/>
        <w:rPr>
          <w:rFonts w:ascii="Aptos" w:hAnsi="Aptos" w:cs="Arial"/>
        </w:rPr>
      </w:pPr>
      <w:r w:rsidRPr="00EC0157">
        <w:rPr>
          <w:rFonts w:ascii="Aptos" w:hAnsi="Aptos" w:cs="Arial"/>
        </w:rPr>
        <w:t xml:space="preserve">Prihodi s osnove uredske opreme i namještaja u 2024. nisu ostvareni, dok su u 2023. ostvareni u iznosu od 663,61 euro i odnose se na knjiženje donirane opreme korištene u provedbi projekta Društveni centar Prečko financiranog iz Europskog socijalnog fonda u financijskom razdoblju 2014.-2020. u kojem je Grad Zagreb bio projektni partner. Grad  Zagreb je temeljem Ugovora o raspodjeli imovine korištene u provedbi projekta Društveni centar Prečko financiranog iz Europskog socijalnog fonda u financijskom razdoblju 2014.-2020. prihvatio donaciju od strane Matice umirovljenika Hrvatske. </w:t>
      </w:r>
    </w:p>
    <w:p w14:paraId="2496BA6B" w14:textId="77777777" w:rsidR="00E6550D" w:rsidRDefault="00E6550D" w:rsidP="00EC0157">
      <w:pPr>
        <w:jc w:val="both"/>
        <w:rPr>
          <w:rFonts w:ascii="Aptos" w:hAnsi="Aptos" w:cs="Arial"/>
          <w:b/>
          <w:i/>
        </w:rPr>
      </w:pPr>
    </w:p>
    <w:p w14:paraId="23F31123" w14:textId="01EE0DDE" w:rsidR="003033EA" w:rsidRPr="00EC0157" w:rsidRDefault="003033EA" w:rsidP="00EC0157">
      <w:pPr>
        <w:jc w:val="both"/>
        <w:rPr>
          <w:rFonts w:ascii="Aptos" w:hAnsi="Aptos" w:cs="Arial"/>
          <w:b/>
          <w:i/>
        </w:rPr>
      </w:pPr>
      <w:r w:rsidRPr="00EC0157">
        <w:rPr>
          <w:rFonts w:ascii="Aptos" w:hAnsi="Aptos" w:cs="Arial"/>
          <w:b/>
          <w:i/>
        </w:rPr>
        <w:lastRenderedPageBreak/>
        <w:t>Uređaji, strojevi i oprema za ostale namjene (šifra 7227)</w:t>
      </w:r>
    </w:p>
    <w:p w14:paraId="79C48B9F" w14:textId="02802234" w:rsidR="003033EA" w:rsidRPr="00EC0157" w:rsidRDefault="003033EA" w:rsidP="00EC0157">
      <w:pPr>
        <w:jc w:val="both"/>
        <w:rPr>
          <w:rFonts w:ascii="Aptos" w:hAnsi="Aptos" w:cs="Arial"/>
        </w:rPr>
      </w:pPr>
      <w:r w:rsidRPr="00EC0157">
        <w:rPr>
          <w:rFonts w:ascii="Aptos" w:hAnsi="Aptos" w:cs="Arial"/>
        </w:rPr>
        <w:t xml:space="preserve">Prihodi od uređaja, strojeva i opreme za ostale namjene nisu ostvareni u 2023., dok su u 2024. ostvareni u visini 11.462.500,00 eura, a odnose se na vrijednosti prenesenih postrojenja i opreme ugrađene u Centralni uređaj za pročišćavanje otpadnih voda Grada Zagreba (CUPOVZ). Prijenos prava vlasništva komunalne vodne građevine CUPOVZ s Grada Zagreba na trgovačko društvo Vodoopskrba i odvodnja d.o.o.. izvršen je temeljem Ugovora o prijenosu prava vlasništva komunalne vodne građevine Centralni uređaj za pročišćavanje otpadnih voda Grada Zagreba (CUPOVZ), KLASA: 944-01/24-002/66, URBROJ: 251-06-01/001-24-25 od 30.12.2024. koji je sklopljen sukladno Zaključku o prijenosu prava vlasništva komunalne vodne građevine Centralni uređaj za pročišćavanje otpadnih voda Grada Zagreba (CUPOVZ) KLASA: 024-01/24-003/453 URBROJ: 251-16-04-24-5 donesenom na 39. sjednici Gradske skupštine Grada Zagreba, održanoj 5. prosinca 2024. </w:t>
      </w:r>
    </w:p>
    <w:p w14:paraId="042D4794" w14:textId="6B94AE0F" w:rsidR="003033EA" w:rsidRPr="00EC0157" w:rsidRDefault="003033EA" w:rsidP="00EC0157">
      <w:pPr>
        <w:jc w:val="both"/>
        <w:rPr>
          <w:rFonts w:ascii="Aptos" w:hAnsi="Aptos" w:cs="Arial"/>
          <w:b/>
          <w:i/>
        </w:rPr>
      </w:pPr>
      <w:r w:rsidRPr="00EC0157">
        <w:rPr>
          <w:rFonts w:ascii="Aptos" w:hAnsi="Aptos" w:cs="Arial"/>
          <w:b/>
          <w:i/>
        </w:rPr>
        <w:t>Prijevozna sredstva u cestovnom prometu (šifra 7231)</w:t>
      </w:r>
    </w:p>
    <w:p w14:paraId="53280C4C" w14:textId="622FC01A" w:rsidR="003033EA" w:rsidRPr="00EC0157" w:rsidRDefault="003033EA" w:rsidP="00EC0157">
      <w:pPr>
        <w:jc w:val="both"/>
        <w:rPr>
          <w:rFonts w:ascii="Aptos" w:hAnsi="Aptos" w:cs="Arial"/>
        </w:rPr>
      </w:pPr>
      <w:r w:rsidRPr="00EC0157">
        <w:rPr>
          <w:rFonts w:ascii="Aptos" w:hAnsi="Aptos" w:cs="Arial"/>
        </w:rPr>
        <w:t>Prihodi od prijevoznih sredstava u cestovnom prometu odnose se na prihod od prodaje automobila. U 2024. ostvareni su prihodi od prodaje automobila dok u prethodnoj godini nisu ostvareni prihodi s te osnove.</w:t>
      </w:r>
    </w:p>
    <w:p w14:paraId="426C9D7F" w14:textId="58B990C7" w:rsidR="003033EA" w:rsidRPr="00EC0157" w:rsidRDefault="003033EA" w:rsidP="00EC0157">
      <w:pPr>
        <w:jc w:val="both"/>
        <w:rPr>
          <w:rFonts w:ascii="Aptos" w:hAnsi="Aptos" w:cs="Arial"/>
          <w:b/>
          <w:bCs/>
          <w:i/>
        </w:rPr>
      </w:pPr>
      <w:r w:rsidRPr="00EC0157">
        <w:rPr>
          <w:rFonts w:ascii="Aptos" w:hAnsi="Aptos" w:cs="Arial"/>
          <w:b/>
          <w:bCs/>
          <w:i/>
        </w:rPr>
        <w:t>Prijevozna sredstva u pomorskom i riječnom prometu (šifra 7233)</w:t>
      </w:r>
    </w:p>
    <w:p w14:paraId="5BE2DB77" w14:textId="005A6329" w:rsidR="003033EA" w:rsidRPr="00EC0157" w:rsidRDefault="003033EA" w:rsidP="00EC0157">
      <w:pPr>
        <w:jc w:val="both"/>
        <w:rPr>
          <w:rFonts w:ascii="Aptos" w:hAnsi="Aptos" w:cs="Arial"/>
          <w:bCs/>
        </w:rPr>
      </w:pPr>
      <w:r w:rsidRPr="00EC0157">
        <w:rPr>
          <w:rFonts w:ascii="Aptos" w:hAnsi="Aptos" w:cs="Arial"/>
          <w:bCs/>
        </w:rPr>
        <w:t>Ustanova za upravljanje sportskim objektima – u 2023. g. iskazan je prihod od prodaje broda za izmuljivanje jezera Jarun u iznosu od 16.800,00 eur</w:t>
      </w:r>
      <w:r w:rsidR="00247BB5" w:rsidRPr="00EC0157">
        <w:rPr>
          <w:rFonts w:ascii="Aptos" w:hAnsi="Aptos" w:cs="Arial"/>
          <w:bCs/>
        </w:rPr>
        <w:t>a</w:t>
      </w:r>
      <w:r w:rsidRPr="00EC0157">
        <w:rPr>
          <w:rFonts w:ascii="Aptos" w:hAnsi="Aptos" w:cs="Arial"/>
          <w:bCs/>
        </w:rPr>
        <w:t>, dok u 2024. g. nije bilo prodaje nefinancijske imovine i ostvarenih prihoda.</w:t>
      </w:r>
    </w:p>
    <w:p w14:paraId="58BB8FE5" w14:textId="28BE327D" w:rsidR="00BC73EA" w:rsidRPr="00EC0157" w:rsidRDefault="00BC73EA" w:rsidP="00EC0157">
      <w:pPr>
        <w:jc w:val="both"/>
        <w:rPr>
          <w:rFonts w:ascii="Aptos" w:hAnsi="Aptos" w:cstheme="minorHAnsi"/>
          <w:b/>
        </w:rPr>
      </w:pPr>
      <w:r w:rsidRPr="00EC0157">
        <w:rPr>
          <w:rFonts w:ascii="Aptos" w:hAnsi="Aptos" w:cstheme="minorHAnsi"/>
          <w:b/>
        </w:rPr>
        <w:t>Šifra 4111 - Zemljište</w:t>
      </w:r>
    </w:p>
    <w:p w14:paraId="2E8C31AA" w14:textId="77777777" w:rsidR="00BC73EA" w:rsidRPr="00EC0157" w:rsidRDefault="00BC73EA" w:rsidP="00EC0157">
      <w:pPr>
        <w:jc w:val="both"/>
        <w:rPr>
          <w:rFonts w:ascii="Aptos" w:hAnsi="Aptos" w:cstheme="minorHAnsi"/>
        </w:rPr>
      </w:pPr>
      <w:r w:rsidRPr="00EC0157">
        <w:rPr>
          <w:rFonts w:ascii="Aptos" w:hAnsi="Aptos" w:cstheme="minorHAnsi"/>
        </w:rPr>
        <w:t>Cjelokupni iznos na ovoj šifri iskazao je Grad Zagreb, proračunski korisnici Grada Zagreba nisu imali evidentiranih rashoda za zemljište.</w:t>
      </w:r>
    </w:p>
    <w:p w14:paraId="535A08B2" w14:textId="143FDF3B" w:rsidR="00BC73EA" w:rsidRPr="00EC0157" w:rsidRDefault="00BC73EA" w:rsidP="00EC0157">
      <w:pPr>
        <w:jc w:val="both"/>
        <w:rPr>
          <w:rFonts w:ascii="Aptos" w:hAnsi="Aptos" w:cstheme="minorHAnsi"/>
        </w:rPr>
      </w:pPr>
      <w:r w:rsidRPr="00EC0157">
        <w:rPr>
          <w:rFonts w:ascii="Aptos" w:hAnsi="Aptos" w:cstheme="minorHAnsi"/>
          <w:bCs/>
        </w:rPr>
        <w:t xml:space="preserve">Kupljena su poljoprivredna zemljišta u iznosu 1.536.918,58 </w:t>
      </w:r>
      <w:r w:rsidR="00F352AE" w:rsidRPr="00EC0157">
        <w:rPr>
          <w:rFonts w:ascii="Aptos" w:hAnsi="Aptos" w:cstheme="minorHAnsi"/>
          <w:bCs/>
        </w:rPr>
        <w:t>eura</w:t>
      </w:r>
      <w:r w:rsidRPr="00EC0157">
        <w:rPr>
          <w:rFonts w:ascii="Aptos" w:hAnsi="Aptos" w:cstheme="minorHAnsi"/>
          <w:bCs/>
        </w:rPr>
        <w:t>,</w:t>
      </w:r>
      <w:r w:rsidRPr="00EC0157">
        <w:rPr>
          <w:rFonts w:ascii="Aptos" w:hAnsi="Aptos" w:cstheme="minorHAnsi"/>
        </w:rPr>
        <w:t xml:space="preserve"> </w:t>
      </w:r>
      <w:r w:rsidRPr="00EC0157">
        <w:rPr>
          <w:rFonts w:ascii="Aptos" w:hAnsi="Aptos" w:cstheme="minorHAnsi"/>
          <w:bCs/>
        </w:rPr>
        <w:t xml:space="preserve">građevinska zemljišta u iznosu 5.115.309,29 </w:t>
      </w:r>
      <w:r w:rsidR="00F352AE" w:rsidRPr="00EC0157">
        <w:rPr>
          <w:rFonts w:ascii="Aptos" w:hAnsi="Aptos" w:cstheme="minorHAnsi"/>
          <w:bCs/>
        </w:rPr>
        <w:t>eura</w:t>
      </w:r>
      <w:r w:rsidRPr="00EC0157">
        <w:rPr>
          <w:rFonts w:ascii="Aptos" w:hAnsi="Aptos" w:cstheme="minorHAnsi"/>
          <w:bCs/>
        </w:rPr>
        <w:t>.</w:t>
      </w:r>
      <w:r w:rsidRPr="00EC0157">
        <w:rPr>
          <w:rFonts w:ascii="Aptos" w:hAnsi="Aptos" w:cstheme="minorHAnsi"/>
        </w:rPr>
        <w:t xml:space="preserve"> </w:t>
      </w:r>
      <w:r w:rsidRPr="00EC0157">
        <w:rPr>
          <w:rFonts w:ascii="Aptos" w:hAnsi="Aptos" w:cstheme="minorHAnsi"/>
          <w:bCs/>
        </w:rPr>
        <w:t xml:space="preserve">Iznos od 68.316,45 </w:t>
      </w:r>
      <w:r w:rsidR="00F352AE" w:rsidRPr="00EC0157">
        <w:rPr>
          <w:rFonts w:ascii="Aptos" w:hAnsi="Aptos" w:cstheme="minorHAnsi"/>
          <w:bCs/>
        </w:rPr>
        <w:t>eura</w:t>
      </w:r>
      <w:r w:rsidRPr="00EC0157">
        <w:rPr>
          <w:rFonts w:ascii="Aptos" w:hAnsi="Aptos" w:cstheme="minorHAnsi"/>
          <w:bCs/>
        </w:rPr>
        <w:t xml:space="preserve"> odnosi se na naknadu za oduzetu imovinu.</w:t>
      </w:r>
    </w:p>
    <w:p w14:paraId="371226E2" w14:textId="6C563C3A" w:rsidR="00BC73EA" w:rsidRPr="00EC0157" w:rsidRDefault="00BC73EA" w:rsidP="00EC0157">
      <w:pPr>
        <w:jc w:val="both"/>
        <w:rPr>
          <w:rFonts w:ascii="Aptos" w:hAnsi="Aptos" w:cstheme="minorHAnsi"/>
          <w:b/>
        </w:rPr>
      </w:pPr>
      <w:r w:rsidRPr="00EC0157">
        <w:rPr>
          <w:rFonts w:ascii="Aptos" w:hAnsi="Aptos" w:cstheme="minorHAnsi"/>
          <w:b/>
        </w:rPr>
        <w:t>Šifra 4123 – Licence</w:t>
      </w:r>
    </w:p>
    <w:p w14:paraId="653A1BE5" w14:textId="07A0F63E" w:rsidR="00BC73EA" w:rsidRPr="00EC0157" w:rsidRDefault="00BC73EA" w:rsidP="00EC0157">
      <w:pPr>
        <w:jc w:val="both"/>
        <w:rPr>
          <w:rFonts w:ascii="Aptos" w:hAnsi="Aptos" w:cstheme="minorHAnsi"/>
        </w:rPr>
      </w:pPr>
      <w:r w:rsidRPr="00EC0157">
        <w:rPr>
          <w:rFonts w:ascii="Aptos" w:hAnsi="Aptos" w:cstheme="minorHAnsi"/>
        </w:rPr>
        <w:t xml:space="preserve">Ulaganja Grada Zagreba u licence veća su za 455.798,11 </w:t>
      </w:r>
      <w:r w:rsidR="00F352AE" w:rsidRPr="00EC0157">
        <w:rPr>
          <w:rFonts w:ascii="Aptos" w:hAnsi="Aptos" w:cstheme="minorHAnsi"/>
        </w:rPr>
        <w:t>eura</w:t>
      </w:r>
      <w:r w:rsidRPr="00EC0157">
        <w:rPr>
          <w:rFonts w:ascii="Aptos" w:hAnsi="Aptos" w:cstheme="minorHAnsi"/>
        </w:rPr>
        <w:t xml:space="preserve"> u odnosu na prošlu godinu i iznose 1.392.315,69 </w:t>
      </w:r>
      <w:r w:rsidR="00F352AE" w:rsidRPr="00EC0157">
        <w:rPr>
          <w:rFonts w:ascii="Aptos" w:hAnsi="Aptos" w:cstheme="minorHAnsi"/>
        </w:rPr>
        <w:t>eura</w:t>
      </w:r>
      <w:r w:rsidRPr="00EC0157">
        <w:rPr>
          <w:rFonts w:ascii="Aptos" w:hAnsi="Aptos" w:cstheme="minorHAnsi"/>
        </w:rPr>
        <w:t xml:space="preserve">. Na ovom računu evidentirana je nabava novih računalnih licenci. </w:t>
      </w:r>
    </w:p>
    <w:p w14:paraId="014D1F80" w14:textId="11F406BA" w:rsidR="00BC73EA" w:rsidRPr="00EC0157" w:rsidRDefault="00BC73EA" w:rsidP="00EC0157">
      <w:pPr>
        <w:jc w:val="both"/>
        <w:rPr>
          <w:rFonts w:ascii="Aptos" w:hAnsi="Aptos" w:cstheme="minorHAnsi"/>
        </w:rPr>
      </w:pPr>
      <w:r w:rsidRPr="00EC0157">
        <w:rPr>
          <w:rFonts w:ascii="Aptos" w:hAnsi="Aptos" w:cstheme="minorHAnsi"/>
        </w:rPr>
        <w:t xml:space="preserve">Proračunski korisnici Grada Zagreba na ovoj su šifri iskazali rashode u iznosu 100.197,82 </w:t>
      </w:r>
      <w:r w:rsidR="00F352AE" w:rsidRPr="00EC0157">
        <w:rPr>
          <w:rFonts w:ascii="Aptos" w:hAnsi="Aptos" w:cstheme="minorHAnsi"/>
        </w:rPr>
        <w:t>eura</w:t>
      </w:r>
      <w:r w:rsidRPr="00EC0157">
        <w:rPr>
          <w:rFonts w:ascii="Aptos" w:hAnsi="Aptos" w:cstheme="minorHAnsi"/>
        </w:rPr>
        <w:t xml:space="preserve"> i to:</w:t>
      </w:r>
    </w:p>
    <w:p w14:paraId="06BE15EB" w14:textId="3C901968" w:rsidR="00BC73EA" w:rsidRPr="00EC0157" w:rsidRDefault="00BC73EA" w:rsidP="0017035B">
      <w:pPr>
        <w:spacing w:after="0"/>
        <w:jc w:val="both"/>
        <w:rPr>
          <w:rFonts w:ascii="Aptos" w:hAnsi="Aptos" w:cstheme="minorHAnsi"/>
        </w:rPr>
      </w:pPr>
      <w:r w:rsidRPr="00EC0157">
        <w:rPr>
          <w:rFonts w:ascii="Aptos" w:hAnsi="Aptos" w:cstheme="minorHAnsi"/>
        </w:rPr>
        <w:t xml:space="preserve">- Ustanove u predškolskom odgoju i obrazovanju 1.554,68 </w:t>
      </w:r>
      <w:r w:rsidR="00F352AE" w:rsidRPr="00EC0157">
        <w:rPr>
          <w:rFonts w:ascii="Aptos" w:hAnsi="Aptos" w:cstheme="minorHAnsi"/>
        </w:rPr>
        <w:t>eura</w:t>
      </w:r>
      <w:r w:rsidRPr="00EC0157">
        <w:rPr>
          <w:rFonts w:ascii="Aptos" w:hAnsi="Aptos" w:cstheme="minorHAnsi"/>
        </w:rPr>
        <w:t xml:space="preserve"> </w:t>
      </w:r>
    </w:p>
    <w:p w14:paraId="455B967D" w14:textId="43E1D58E" w:rsidR="00BC73EA" w:rsidRPr="00EC0157" w:rsidRDefault="00BC73EA" w:rsidP="0017035B">
      <w:pPr>
        <w:spacing w:after="0"/>
        <w:jc w:val="both"/>
        <w:rPr>
          <w:rFonts w:ascii="Aptos" w:hAnsi="Aptos" w:cstheme="minorHAnsi"/>
        </w:rPr>
      </w:pPr>
      <w:r w:rsidRPr="00EC0157">
        <w:rPr>
          <w:rFonts w:ascii="Aptos" w:hAnsi="Aptos" w:cstheme="minorHAnsi"/>
        </w:rPr>
        <w:t xml:space="preserve">- Ustanove u osnovnoškolskom obrazovanju 1.156,75 </w:t>
      </w:r>
      <w:r w:rsidR="00F352AE" w:rsidRPr="00EC0157">
        <w:rPr>
          <w:rFonts w:ascii="Aptos" w:hAnsi="Aptos" w:cstheme="minorHAnsi"/>
        </w:rPr>
        <w:t>eura</w:t>
      </w:r>
      <w:r w:rsidRPr="00EC0157">
        <w:rPr>
          <w:rFonts w:ascii="Aptos" w:hAnsi="Aptos" w:cstheme="minorHAnsi"/>
        </w:rPr>
        <w:t xml:space="preserve"> </w:t>
      </w:r>
    </w:p>
    <w:p w14:paraId="65A90EA4" w14:textId="77A170C9" w:rsidR="00BC73EA" w:rsidRPr="00EC0157" w:rsidRDefault="00BC73EA" w:rsidP="0017035B">
      <w:pPr>
        <w:spacing w:after="0"/>
        <w:jc w:val="both"/>
        <w:rPr>
          <w:rFonts w:ascii="Aptos" w:hAnsi="Aptos" w:cstheme="minorHAnsi"/>
        </w:rPr>
      </w:pPr>
      <w:r w:rsidRPr="00EC0157">
        <w:rPr>
          <w:rFonts w:ascii="Aptos" w:hAnsi="Aptos" w:cstheme="minorHAnsi"/>
        </w:rPr>
        <w:t xml:space="preserve">- Ustanove u srednjoškolskom obrazovanju 640,40 </w:t>
      </w:r>
      <w:r w:rsidR="00F352AE" w:rsidRPr="00EC0157">
        <w:rPr>
          <w:rFonts w:ascii="Aptos" w:hAnsi="Aptos" w:cstheme="minorHAnsi"/>
        </w:rPr>
        <w:t>eura</w:t>
      </w:r>
      <w:r w:rsidR="00586CA2" w:rsidRPr="00EC0157">
        <w:rPr>
          <w:rFonts w:ascii="Aptos" w:hAnsi="Aptos" w:cstheme="minorHAnsi"/>
        </w:rPr>
        <w:t>.</w:t>
      </w:r>
      <w:r w:rsidRPr="00EC0157">
        <w:rPr>
          <w:rFonts w:ascii="Aptos" w:hAnsi="Aptos" w:cstheme="minorHAnsi"/>
        </w:rPr>
        <w:t xml:space="preserve"> </w:t>
      </w:r>
    </w:p>
    <w:p w14:paraId="21A387D7" w14:textId="0D18577A" w:rsidR="00BC73EA" w:rsidRPr="00EC0157" w:rsidRDefault="00BC73EA" w:rsidP="0017035B">
      <w:pPr>
        <w:spacing w:after="0"/>
        <w:jc w:val="both"/>
        <w:rPr>
          <w:rFonts w:ascii="Aptos" w:hAnsi="Aptos" w:cstheme="minorHAnsi"/>
        </w:rPr>
      </w:pPr>
      <w:r w:rsidRPr="00EC0157">
        <w:rPr>
          <w:rFonts w:ascii="Aptos" w:hAnsi="Aptos" w:cstheme="minorHAnsi"/>
        </w:rPr>
        <w:t xml:space="preserve">- Ustanove za socijalnu zaštitu i osobe s invaliditetom 96.026,00 </w:t>
      </w:r>
      <w:r w:rsidR="00F352AE" w:rsidRPr="00EC0157">
        <w:rPr>
          <w:rFonts w:ascii="Aptos" w:hAnsi="Aptos" w:cstheme="minorHAnsi"/>
        </w:rPr>
        <w:t>eura</w:t>
      </w:r>
    </w:p>
    <w:p w14:paraId="42679782" w14:textId="370BCD09" w:rsidR="003033EA" w:rsidRPr="00EC0157" w:rsidRDefault="00BC73EA" w:rsidP="0017035B">
      <w:pPr>
        <w:spacing w:after="0"/>
        <w:jc w:val="both"/>
        <w:rPr>
          <w:rFonts w:ascii="Aptos" w:hAnsi="Aptos" w:cstheme="minorHAnsi"/>
        </w:rPr>
      </w:pPr>
      <w:r w:rsidRPr="00EC0157">
        <w:rPr>
          <w:rFonts w:ascii="Aptos" w:hAnsi="Aptos" w:cstheme="minorHAnsi"/>
        </w:rPr>
        <w:t xml:space="preserve">- Ustanove u kulturi 819,99 </w:t>
      </w:r>
      <w:r w:rsidR="00F352AE" w:rsidRPr="00EC0157">
        <w:rPr>
          <w:rFonts w:ascii="Aptos" w:hAnsi="Aptos" w:cstheme="minorHAnsi"/>
        </w:rPr>
        <w:t>eura</w:t>
      </w:r>
      <w:r w:rsidR="003033EA" w:rsidRPr="00EC0157">
        <w:rPr>
          <w:rFonts w:ascii="Aptos" w:hAnsi="Aptos" w:cstheme="minorHAnsi"/>
        </w:rPr>
        <w:t>.</w:t>
      </w:r>
    </w:p>
    <w:p w14:paraId="199F09EA" w14:textId="050C42B4" w:rsidR="00BC73EA" w:rsidRPr="00EC0157" w:rsidRDefault="00BC73EA" w:rsidP="00EC0157">
      <w:pPr>
        <w:jc w:val="both"/>
        <w:rPr>
          <w:rFonts w:ascii="Aptos" w:hAnsi="Aptos" w:cstheme="minorHAnsi"/>
        </w:rPr>
      </w:pPr>
      <w:r w:rsidRPr="00EC0157">
        <w:rPr>
          <w:rFonts w:ascii="Aptos" w:hAnsi="Aptos" w:cstheme="minorHAnsi"/>
        </w:rPr>
        <w:t xml:space="preserve"> </w:t>
      </w:r>
    </w:p>
    <w:p w14:paraId="54D1E0A7" w14:textId="7FF7FEBC" w:rsidR="00BC73EA" w:rsidRPr="00EC0157" w:rsidRDefault="00BC73EA" w:rsidP="00EC0157">
      <w:pPr>
        <w:jc w:val="both"/>
        <w:rPr>
          <w:rFonts w:ascii="Aptos" w:hAnsi="Aptos" w:cstheme="minorHAnsi"/>
        </w:rPr>
      </w:pPr>
      <w:r w:rsidRPr="00EC0157">
        <w:rPr>
          <w:rFonts w:ascii="Aptos" w:hAnsi="Aptos" w:cstheme="minorHAnsi"/>
        </w:rPr>
        <w:t xml:space="preserve">Ustanove u predškolskom obrazovanju koje su iskazale rashode za nabavu licenci su: DV Budućnost 757,50 </w:t>
      </w:r>
      <w:r w:rsidR="00F352AE" w:rsidRPr="00EC0157">
        <w:rPr>
          <w:rFonts w:ascii="Aptos" w:hAnsi="Aptos" w:cstheme="minorHAnsi"/>
        </w:rPr>
        <w:t>eura</w:t>
      </w:r>
      <w:r w:rsidRPr="00EC0157">
        <w:rPr>
          <w:rFonts w:ascii="Aptos" w:hAnsi="Aptos" w:cstheme="minorHAnsi"/>
        </w:rPr>
        <w:t xml:space="preserve">, DV Vrapče 422,63 </w:t>
      </w:r>
      <w:r w:rsidR="00F352AE" w:rsidRPr="00EC0157">
        <w:rPr>
          <w:rFonts w:ascii="Aptos" w:hAnsi="Aptos" w:cstheme="minorHAnsi"/>
        </w:rPr>
        <w:t>eura</w:t>
      </w:r>
      <w:r w:rsidRPr="00EC0157">
        <w:rPr>
          <w:rFonts w:ascii="Aptos" w:hAnsi="Aptos" w:cstheme="minorHAnsi"/>
        </w:rPr>
        <w:t xml:space="preserve"> i DV Trešnjevka 374,55 </w:t>
      </w:r>
      <w:r w:rsidR="00F352AE" w:rsidRPr="00EC0157">
        <w:rPr>
          <w:rFonts w:ascii="Aptos" w:hAnsi="Aptos" w:cstheme="minorHAnsi"/>
        </w:rPr>
        <w:t>eura</w:t>
      </w:r>
      <w:r w:rsidRPr="00EC0157">
        <w:rPr>
          <w:rFonts w:ascii="Aptos" w:hAnsi="Aptos" w:cstheme="minorHAnsi"/>
        </w:rPr>
        <w:t>.</w:t>
      </w:r>
    </w:p>
    <w:p w14:paraId="12A448D4" w14:textId="4C4D4484" w:rsidR="00BC73EA" w:rsidRPr="00EC0157" w:rsidRDefault="00BC73EA" w:rsidP="00EC0157">
      <w:pPr>
        <w:jc w:val="both"/>
        <w:rPr>
          <w:rFonts w:ascii="Aptos" w:hAnsi="Aptos" w:cstheme="minorHAnsi"/>
        </w:rPr>
      </w:pPr>
      <w:r w:rsidRPr="00EC0157">
        <w:rPr>
          <w:rFonts w:ascii="Aptos" w:hAnsi="Aptos" w:cstheme="minorHAnsi"/>
        </w:rPr>
        <w:t xml:space="preserve">Ustanove u osnovnoškolskom obrazovanju koje su iskazale rashode za nabavu licenci su: OŠ Žuti brijeg 289,44 </w:t>
      </w:r>
      <w:r w:rsidR="00F352AE" w:rsidRPr="00EC0157">
        <w:rPr>
          <w:rFonts w:ascii="Aptos" w:hAnsi="Aptos" w:cstheme="minorHAnsi"/>
        </w:rPr>
        <w:t>eura</w:t>
      </w:r>
      <w:r w:rsidRPr="00EC0157">
        <w:rPr>
          <w:rFonts w:ascii="Aptos" w:hAnsi="Aptos" w:cstheme="minorHAnsi"/>
        </w:rPr>
        <w:t xml:space="preserve">, OŠ Sesvetski Kraljevec 548,00 </w:t>
      </w:r>
      <w:r w:rsidR="00F352AE" w:rsidRPr="00EC0157">
        <w:rPr>
          <w:rFonts w:ascii="Aptos" w:hAnsi="Aptos" w:cstheme="minorHAnsi"/>
        </w:rPr>
        <w:t>eura</w:t>
      </w:r>
      <w:r w:rsidRPr="00EC0157">
        <w:rPr>
          <w:rFonts w:ascii="Aptos" w:hAnsi="Aptos" w:cstheme="minorHAnsi"/>
        </w:rPr>
        <w:t xml:space="preserve">, OŠ Brezovica 82,00 </w:t>
      </w:r>
      <w:r w:rsidR="00F352AE" w:rsidRPr="00EC0157">
        <w:rPr>
          <w:rFonts w:ascii="Aptos" w:hAnsi="Aptos" w:cstheme="minorHAnsi"/>
        </w:rPr>
        <w:t>eura</w:t>
      </w:r>
      <w:r w:rsidRPr="00EC0157">
        <w:rPr>
          <w:rFonts w:ascii="Aptos" w:hAnsi="Aptos" w:cstheme="minorHAnsi"/>
        </w:rPr>
        <w:t xml:space="preserve"> i Glazbena škola Zlatka Grgoševića 237,31 </w:t>
      </w:r>
      <w:r w:rsidR="00F352AE" w:rsidRPr="00EC0157">
        <w:rPr>
          <w:rFonts w:ascii="Aptos" w:hAnsi="Aptos" w:cstheme="minorHAnsi"/>
        </w:rPr>
        <w:t>eura</w:t>
      </w:r>
      <w:r w:rsidRPr="00EC0157">
        <w:rPr>
          <w:rFonts w:ascii="Aptos" w:hAnsi="Aptos" w:cstheme="minorHAnsi"/>
        </w:rPr>
        <w:t xml:space="preserve">.  </w:t>
      </w:r>
    </w:p>
    <w:p w14:paraId="438A9E8B" w14:textId="0622BEF7" w:rsidR="00BC73EA" w:rsidRPr="00EC0157" w:rsidRDefault="00BC73EA" w:rsidP="00EC0157">
      <w:pPr>
        <w:jc w:val="both"/>
        <w:rPr>
          <w:rFonts w:ascii="Aptos" w:hAnsi="Aptos" w:cstheme="minorHAnsi"/>
        </w:rPr>
      </w:pPr>
      <w:r w:rsidRPr="00EC0157">
        <w:rPr>
          <w:rFonts w:ascii="Aptos" w:hAnsi="Aptos" w:cstheme="minorHAnsi"/>
        </w:rPr>
        <w:lastRenderedPageBreak/>
        <w:t xml:space="preserve">Ustanove u srednjoškolskom obrazovanju koje su iskazale rashode za nabavu licenci su Graditeljska tehnička škola 140,40 </w:t>
      </w:r>
      <w:r w:rsidR="00F352AE" w:rsidRPr="00EC0157">
        <w:rPr>
          <w:rFonts w:ascii="Aptos" w:hAnsi="Aptos" w:cstheme="minorHAnsi"/>
        </w:rPr>
        <w:t>eura</w:t>
      </w:r>
      <w:r w:rsidRPr="00EC0157">
        <w:rPr>
          <w:rFonts w:ascii="Aptos" w:hAnsi="Aptos" w:cstheme="minorHAnsi"/>
        </w:rPr>
        <w:t xml:space="preserve"> i Učenički dom Novi Zagreb 500,00 </w:t>
      </w:r>
      <w:r w:rsidR="00F352AE" w:rsidRPr="00EC0157">
        <w:rPr>
          <w:rFonts w:ascii="Aptos" w:hAnsi="Aptos" w:cstheme="minorHAnsi"/>
        </w:rPr>
        <w:t>eura</w:t>
      </w:r>
      <w:r w:rsidRPr="00EC0157">
        <w:rPr>
          <w:rFonts w:ascii="Aptos" w:hAnsi="Aptos" w:cstheme="minorHAnsi"/>
        </w:rPr>
        <w:t xml:space="preserve"> za kupnju licence za domsku knjižnicu. </w:t>
      </w:r>
    </w:p>
    <w:p w14:paraId="37F116CF" w14:textId="74556278" w:rsidR="00BC73EA" w:rsidRPr="00EC0157" w:rsidRDefault="00BC73EA" w:rsidP="00EC0157">
      <w:pPr>
        <w:jc w:val="both"/>
        <w:rPr>
          <w:rFonts w:ascii="Aptos" w:hAnsi="Aptos" w:cstheme="minorHAnsi"/>
        </w:rPr>
      </w:pPr>
      <w:r w:rsidRPr="00EC0157">
        <w:rPr>
          <w:rFonts w:ascii="Aptos" w:hAnsi="Aptos" w:cstheme="minorHAnsi"/>
        </w:rPr>
        <w:t xml:space="preserve">Ustanove za socijalnu zaštitu i osobe s invaliditetom ukupno su iskazale 96.026,00 </w:t>
      </w:r>
      <w:r w:rsidR="00F352AE" w:rsidRPr="00EC0157">
        <w:rPr>
          <w:rFonts w:ascii="Aptos" w:hAnsi="Aptos" w:cstheme="minorHAnsi"/>
        </w:rPr>
        <w:t>eura</w:t>
      </w:r>
      <w:r w:rsidRPr="00EC0157">
        <w:rPr>
          <w:rFonts w:ascii="Aptos" w:hAnsi="Aptos" w:cstheme="minorHAnsi"/>
        </w:rPr>
        <w:t xml:space="preserve"> i to: Centar za pružanje usluga u zajednici Mali dom 1.088,47 </w:t>
      </w:r>
      <w:r w:rsidR="00F352AE" w:rsidRPr="00EC0157">
        <w:rPr>
          <w:rFonts w:ascii="Aptos" w:hAnsi="Aptos" w:cstheme="minorHAnsi"/>
        </w:rPr>
        <w:t>eura</w:t>
      </w:r>
      <w:r w:rsidRPr="00EC0157">
        <w:rPr>
          <w:rFonts w:ascii="Aptos" w:hAnsi="Aptos" w:cstheme="minorHAnsi"/>
        </w:rPr>
        <w:t xml:space="preserve">, Dom za starije osobe Medveščak 312,50 </w:t>
      </w:r>
      <w:r w:rsidR="00F352AE" w:rsidRPr="00EC0157">
        <w:rPr>
          <w:rFonts w:ascii="Aptos" w:hAnsi="Aptos" w:cstheme="minorHAnsi"/>
        </w:rPr>
        <w:t>eura</w:t>
      </w:r>
      <w:r w:rsidRPr="00EC0157">
        <w:rPr>
          <w:rFonts w:ascii="Aptos" w:hAnsi="Aptos" w:cstheme="minorHAnsi"/>
        </w:rPr>
        <w:t xml:space="preserve">, Poliklinika za prevenciju kardiovaskularnih bolesti i rehabilitaciju 3.22,50 </w:t>
      </w:r>
      <w:r w:rsidR="00F352AE" w:rsidRPr="00EC0157">
        <w:rPr>
          <w:rFonts w:ascii="Aptos" w:hAnsi="Aptos" w:cstheme="minorHAnsi"/>
        </w:rPr>
        <w:t>eura</w:t>
      </w:r>
      <w:r w:rsidRPr="00EC0157">
        <w:rPr>
          <w:rFonts w:ascii="Aptos" w:hAnsi="Aptos" w:cstheme="minorHAnsi"/>
        </w:rPr>
        <w:t xml:space="preserve">, Poliklinika za reumatske bolesti, fizikalnu medicinu i rehabilitaciju dr. Drago Čop 6.765,31 </w:t>
      </w:r>
      <w:r w:rsidR="00F352AE" w:rsidRPr="00EC0157">
        <w:rPr>
          <w:rFonts w:ascii="Aptos" w:hAnsi="Aptos" w:cstheme="minorHAnsi"/>
        </w:rPr>
        <w:t>eura</w:t>
      </w:r>
      <w:r w:rsidRPr="00EC0157">
        <w:rPr>
          <w:rFonts w:ascii="Aptos" w:hAnsi="Aptos" w:cstheme="minorHAnsi"/>
        </w:rPr>
        <w:t xml:space="preserve"> , Poliklinika za bolesti dišnog sustava 247,50 </w:t>
      </w:r>
      <w:r w:rsidR="00F352AE" w:rsidRPr="00EC0157">
        <w:rPr>
          <w:rFonts w:ascii="Aptos" w:hAnsi="Aptos" w:cstheme="minorHAnsi"/>
        </w:rPr>
        <w:t>eura</w:t>
      </w:r>
      <w:r w:rsidRPr="00EC0157">
        <w:rPr>
          <w:rFonts w:ascii="Aptos" w:hAnsi="Aptos" w:cstheme="minorHAnsi"/>
        </w:rPr>
        <w:t xml:space="preserve">, Klinika za psihijatriju Vrapče 6.185,13 </w:t>
      </w:r>
      <w:r w:rsidR="00F352AE" w:rsidRPr="00EC0157">
        <w:rPr>
          <w:rFonts w:ascii="Aptos" w:hAnsi="Aptos" w:cstheme="minorHAnsi"/>
        </w:rPr>
        <w:t>eura</w:t>
      </w:r>
      <w:r w:rsidRPr="00EC0157">
        <w:rPr>
          <w:rFonts w:ascii="Aptos" w:hAnsi="Aptos" w:cstheme="minorHAnsi"/>
        </w:rPr>
        <w:t xml:space="preserve">, Klinika za psihijatriju Sveti Ivan 29.875,00 </w:t>
      </w:r>
      <w:r w:rsidR="00F352AE" w:rsidRPr="00EC0157">
        <w:rPr>
          <w:rFonts w:ascii="Aptos" w:hAnsi="Aptos" w:cstheme="minorHAnsi"/>
        </w:rPr>
        <w:t>eura</w:t>
      </w:r>
      <w:r w:rsidRPr="00EC0157">
        <w:rPr>
          <w:rFonts w:ascii="Aptos" w:hAnsi="Aptos" w:cstheme="minorHAnsi"/>
        </w:rPr>
        <w:t xml:space="preserve"> za digitalne certifikate Office 2019 i Windows 10 i 11 pro, Specijalna bolnica za zaštitu djece s neurorazvojnim i motoričkim smetnjama 517,62 </w:t>
      </w:r>
      <w:r w:rsidR="00F352AE" w:rsidRPr="00EC0157">
        <w:rPr>
          <w:rFonts w:ascii="Aptos" w:hAnsi="Aptos" w:cstheme="minorHAnsi"/>
        </w:rPr>
        <w:t>eura</w:t>
      </w:r>
      <w:r w:rsidRPr="00EC0157">
        <w:rPr>
          <w:rFonts w:ascii="Aptos" w:hAnsi="Aptos" w:cstheme="minorHAnsi"/>
        </w:rPr>
        <w:t xml:space="preserve">, Psihijatrijska bolnica za djecu i mladež 2.375,00 </w:t>
      </w:r>
      <w:r w:rsidR="00F352AE" w:rsidRPr="00EC0157">
        <w:rPr>
          <w:rFonts w:ascii="Aptos" w:hAnsi="Aptos" w:cstheme="minorHAnsi"/>
        </w:rPr>
        <w:t>eura</w:t>
      </w:r>
      <w:r w:rsidRPr="00EC0157">
        <w:rPr>
          <w:rFonts w:ascii="Aptos" w:hAnsi="Aptos" w:cstheme="minorHAnsi"/>
        </w:rPr>
        <w:t xml:space="preserve">, Specijalna bolnica za plućne bolesti 44.425,47 </w:t>
      </w:r>
      <w:r w:rsidR="00F352AE" w:rsidRPr="00EC0157">
        <w:rPr>
          <w:rFonts w:ascii="Aptos" w:hAnsi="Aptos" w:cstheme="minorHAnsi"/>
        </w:rPr>
        <w:t>eura</w:t>
      </w:r>
      <w:r w:rsidRPr="00EC0157">
        <w:rPr>
          <w:rFonts w:ascii="Aptos" w:hAnsi="Aptos" w:cstheme="minorHAnsi"/>
        </w:rPr>
        <w:t xml:space="preserve"> i Ustanova za zdravstvenu njegu u kući 511,50 </w:t>
      </w:r>
      <w:r w:rsidR="00F352AE" w:rsidRPr="00EC0157">
        <w:rPr>
          <w:rFonts w:ascii="Aptos" w:hAnsi="Aptos" w:cstheme="minorHAnsi"/>
        </w:rPr>
        <w:t>eura</w:t>
      </w:r>
      <w:r w:rsidRPr="00EC0157">
        <w:rPr>
          <w:rFonts w:ascii="Aptos" w:hAnsi="Aptos" w:cstheme="minorHAnsi"/>
        </w:rPr>
        <w:t xml:space="preserve">. </w:t>
      </w:r>
    </w:p>
    <w:p w14:paraId="3704D4A6" w14:textId="0BCCF5EA" w:rsidR="00BC73EA" w:rsidRPr="00EC0157" w:rsidRDefault="00BC73EA" w:rsidP="00EC0157">
      <w:pPr>
        <w:jc w:val="both"/>
        <w:rPr>
          <w:rFonts w:ascii="Aptos" w:hAnsi="Aptos" w:cstheme="minorHAnsi"/>
        </w:rPr>
      </w:pPr>
      <w:r w:rsidRPr="00EC0157">
        <w:rPr>
          <w:rFonts w:ascii="Aptos" w:hAnsi="Aptos" w:cstheme="minorHAnsi"/>
        </w:rPr>
        <w:t xml:space="preserve">Od ustanova u kulturi rashode su iskazali Muzej Grada Zagreba 540,00 </w:t>
      </w:r>
      <w:r w:rsidR="00F352AE" w:rsidRPr="00EC0157">
        <w:rPr>
          <w:rFonts w:ascii="Aptos" w:hAnsi="Aptos" w:cstheme="minorHAnsi"/>
        </w:rPr>
        <w:t>eura</w:t>
      </w:r>
      <w:r w:rsidRPr="00EC0157">
        <w:rPr>
          <w:rFonts w:ascii="Aptos" w:hAnsi="Aptos" w:cstheme="minorHAnsi"/>
        </w:rPr>
        <w:t xml:space="preserve"> i Centar za likovni odgoj Grada Zagreba 279,99 </w:t>
      </w:r>
      <w:r w:rsidR="00F352AE" w:rsidRPr="00EC0157">
        <w:rPr>
          <w:rFonts w:ascii="Aptos" w:hAnsi="Aptos" w:cstheme="minorHAnsi"/>
        </w:rPr>
        <w:t>eura</w:t>
      </w:r>
      <w:r w:rsidRPr="00EC0157">
        <w:rPr>
          <w:rFonts w:ascii="Aptos" w:hAnsi="Aptos" w:cstheme="minorHAnsi"/>
        </w:rPr>
        <w:t>.</w:t>
      </w:r>
    </w:p>
    <w:p w14:paraId="6BD04615" w14:textId="1A312F76" w:rsidR="00BC73EA" w:rsidRPr="00EC0157" w:rsidRDefault="00BC73EA" w:rsidP="00EC0157">
      <w:pPr>
        <w:jc w:val="both"/>
        <w:rPr>
          <w:rFonts w:ascii="Aptos" w:hAnsi="Aptos" w:cstheme="minorHAnsi"/>
          <w:b/>
        </w:rPr>
      </w:pPr>
      <w:r w:rsidRPr="00EC0157">
        <w:rPr>
          <w:rFonts w:ascii="Aptos" w:hAnsi="Aptos" w:cstheme="minorHAnsi"/>
          <w:b/>
        </w:rPr>
        <w:t xml:space="preserve">Šifra 4124 - Ostala prava </w:t>
      </w:r>
    </w:p>
    <w:p w14:paraId="793EA9D0" w14:textId="7447A1BB" w:rsidR="00BC73EA" w:rsidRPr="00EC0157" w:rsidRDefault="00BC73EA" w:rsidP="00EC0157">
      <w:pPr>
        <w:jc w:val="both"/>
        <w:rPr>
          <w:rFonts w:ascii="Aptos" w:hAnsi="Aptos" w:cstheme="minorHAnsi"/>
        </w:rPr>
      </w:pPr>
      <w:r w:rsidRPr="00EC0157">
        <w:rPr>
          <w:rFonts w:ascii="Aptos" w:hAnsi="Aptos" w:cstheme="minorHAnsi"/>
        </w:rPr>
        <w:t xml:space="preserve">Ukupan iznos od 2.936.238,29 </w:t>
      </w:r>
      <w:r w:rsidR="00F352AE" w:rsidRPr="00EC0157">
        <w:rPr>
          <w:rFonts w:ascii="Aptos" w:hAnsi="Aptos" w:cstheme="minorHAnsi"/>
        </w:rPr>
        <w:t>eura</w:t>
      </w:r>
      <w:r w:rsidRPr="00EC0157">
        <w:rPr>
          <w:rFonts w:ascii="Aptos" w:hAnsi="Aptos" w:cstheme="minorHAnsi"/>
        </w:rPr>
        <w:t xml:space="preserve"> prikazali su proračunski korisnici Grada Zagreba i to:</w:t>
      </w:r>
    </w:p>
    <w:p w14:paraId="13F727E2" w14:textId="5B653991" w:rsidR="00BC73EA" w:rsidRPr="00EC0157" w:rsidRDefault="00BC73EA" w:rsidP="00EC0157">
      <w:pPr>
        <w:jc w:val="both"/>
        <w:rPr>
          <w:rFonts w:ascii="Aptos" w:hAnsi="Aptos" w:cstheme="minorHAnsi"/>
        </w:rPr>
      </w:pPr>
      <w:r w:rsidRPr="00EC0157">
        <w:rPr>
          <w:rFonts w:ascii="Aptos" w:hAnsi="Aptos" w:cstheme="minorHAnsi"/>
        </w:rPr>
        <w:t xml:space="preserve">- Osnovna glazbena škola Ivana Zajca 14.875,00 </w:t>
      </w:r>
      <w:r w:rsidR="00F352AE" w:rsidRPr="00EC0157">
        <w:rPr>
          <w:rFonts w:ascii="Aptos" w:hAnsi="Aptos" w:cstheme="minorHAnsi"/>
        </w:rPr>
        <w:t>eura</w:t>
      </w:r>
      <w:r w:rsidRPr="00EC0157">
        <w:rPr>
          <w:rFonts w:ascii="Aptos" w:hAnsi="Aptos" w:cstheme="minorHAnsi"/>
        </w:rPr>
        <w:t xml:space="preserve"> koji se odnose na postavljanje staklene konstrukcije na velikoj terasi u Ilici 227.</w:t>
      </w:r>
    </w:p>
    <w:p w14:paraId="0BC1BE61" w14:textId="1E6D90A9" w:rsidR="00BC73EA" w:rsidRPr="00EC0157" w:rsidRDefault="00BC73EA" w:rsidP="00EC0157">
      <w:pPr>
        <w:jc w:val="both"/>
        <w:rPr>
          <w:rFonts w:ascii="Aptos" w:hAnsi="Aptos" w:cstheme="minorHAnsi"/>
        </w:rPr>
      </w:pPr>
      <w:r w:rsidRPr="00EC0157">
        <w:rPr>
          <w:rFonts w:ascii="Aptos" w:hAnsi="Aptos" w:cstheme="minorHAnsi"/>
        </w:rPr>
        <w:t xml:space="preserve">- Strojarska tehnička škola Fausta Vrančića 2.209.334,27 </w:t>
      </w:r>
      <w:r w:rsidR="00F352AE" w:rsidRPr="00EC0157">
        <w:rPr>
          <w:rFonts w:ascii="Aptos" w:hAnsi="Aptos" w:cstheme="minorHAnsi"/>
        </w:rPr>
        <w:t>eura</w:t>
      </w:r>
      <w:r w:rsidRPr="00EC0157">
        <w:rPr>
          <w:rFonts w:ascii="Aptos" w:hAnsi="Aptos" w:cstheme="minorHAnsi"/>
        </w:rPr>
        <w:t xml:space="preserve"> </w:t>
      </w:r>
    </w:p>
    <w:p w14:paraId="22B14856" w14:textId="5671A113" w:rsidR="00BC73EA" w:rsidRPr="00EC0157" w:rsidRDefault="00BC73EA" w:rsidP="00EC0157">
      <w:pPr>
        <w:jc w:val="both"/>
        <w:rPr>
          <w:rFonts w:ascii="Aptos" w:hAnsi="Aptos" w:cstheme="minorHAnsi"/>
        </w:rPr>
      </w:pPr>
      <w:r w:rsidRPr="00EC0157">
        <w:rPr>
          <w:rFonts w:ascii="Aptos" w:hAnsi="Aptos" w:cstheme="minorHAnsi"/>
        </w:rPr>
        <w:t xml:space="preserve">- Ustanova Dobri dom Grada Zagreba 51.316,30 </w:t>
      </w:r>
      <w:r w:rsidR="00F352AE" w:rsidRPr="00EC0157">
        <w:rPr>
          <w:rFonts w:ascii="Aptos" w:hAnsi="Aptos" w:cstheme="minorHAnsi"/>
        </w:rPr>
        <w:t>eura</w:t>
      </w:r>
      <w:r w:rsidRPr="00EC0157">
        <w:rPr>
          <w:rFonts w:ascii="Aptos" w:hAnsi="Aptos" w:cstheme="minorHAnsi"/>
        </w:rPr>
        <w:t xml:space="preserve">  za ulaganje u potkrovlje prostora Kosnica i Alfirevićeva, te obnovu energetskih certifikata koji su dio ulaganja u tuđu imovinu danu na korištenje.</w:t>
      </w:r>
    </w:p>
    <w:p w14:paraId="0630CE75" w14:textId="2A7F2E1B" w:rsidR="00BC73EA" w:rsidRPr="00EC0157" w:rsidRDefault="00BC73EA" w:rsidP="00EC0157">
      <w:pPr>
        <w:jc w:val="both"/>
        <w:rPr>
          <w:rFonts w:ascii="Aptos" w:hAnsi="Aptos" w:cstheme="minorHAnsi"/>
        </w:rPr>
      </w:pPr>
      <w:r w:rsidRPr="00EC0157">
        <w:rPr>
          <w:rFonts w:ascii="Aptos" w:hAnsi="Aptos" w:cstheme="minorHAnsi"/>
        </w:rPr>
        <w:t xml:space="preserve">- Dom zdravlja Zagreb – Zapad 660.712,72 </w:t>
      </w:r>
      <w:r w:rsidR="00F352AE" w:rsidRPr="00EC0157">
        <w:rPr>
          <w:rFonts w:ascii="Aptos" w:hAnsi="Aptos" w:cstheme="minorHAnsi"/>
        </w:rPr>
        <w:t>eura</w:t>
      </w:r>
      <w:r w:rsidRPr="00EC0157">
        <w:rPr>
          <w:rFonts w:ascii="Aptos" w:hAnsi="Aptos" w:cstheme="minorHAnsi"/>
        </w:rPr>
        <w:t>.</w:t>
      </w:r>
    </w:p>
    <w:p w14:paraId="10627FC7" w14:textId="78680840" w:rsidR="00BC73EA" w:rsidRPr="00EC0157" w:rsidRDefault="00BC73EA" w:rsidP="00EC0157">
      <w:pPr>
        <w:jc w:val="both"/>
        <w:rPr>
          <w:rFonts w:ascii="Aptos" w:hAnsi="Aptos" w:cstheme="minorHAnsi"/>
          <w:b/>
        </w:rPr>
      </w:pPr>
      <w:r w:rsidRPr="00EC0157">
        <w:rPr>
          <w:rFonts w:ascii="Aptos" w:hAnsi="Aptos" w:cstheme="minorHAnsi"/>
          <w:b/>
        </w:rPr>
        <w:t xml:space="preserve">Šifra 4212 - Poslovni objekti </w:t>
      </w:r>
    </w:p>
    <w:p w14:paraId="2DCCB668" w14:textId="03F8E4EF" w:rsidR="00BC73EA" w:rsidRPr="00EC0157" w:rsidRDefault="00BC73EA" w:rsidP="00EC0157">
      <w:pPr>
        <w:jc w:val="both"/>
        <w:rPr>
          <w:rFonts w:ascii="Aptos" w:hAnsi="Aptos" w:cstheme="minorHAnsi"/>
          <w:bCs/>
        </w:rPr>
      </w:pPr>
      <w:r w:rsidRPr="00EC0157">
        <w:rPr>
          <w:rFonts w:ascii="Aptos" w:hAnsi="Aptos" w:cstheme="minorHAnsi"/>
          <w:bCs/>
        </w:rPr>
        <w:t xml:space="preserve">Na ovoj šifri iskazani su rashodi u iznosu od 67.740.807,27 </w:t>
      </w:r>
      <w:r w:rsidR="00F352AE" w:rsidRPr="00EC0157">
        <w:rPr>
          <w:rFonts w:ascii="Aptos" w:hAnsi="Aptos" w:cstheme="minorHAnsi"/>
          <w:bCs/>
        </w:rPr>
        <w:t>eura</w:t>
      </w:r>
      <w:r w:rsidRPr="00EC0157">
        <w:rPr>
          <w:rFonts w:ascii="Aptos" w:hAnsi="Aptos" w:cstheme="minorHAnsi"/>
          <w:bCs/>
        </w:rPr>
        <w:t xml:space="preserve">, što je 22% više u odnosu na prošlu godinu. </w:t>
      </w:r>
    </w:p>
    <w:p w14:paraId="217E87B4" w14:textId="2934DD7A" w:rsidR="00BC73EA" w:rsidRPr="00EC0157" w:rsidRDefault="00BC73EA" w:rsidP="00EC0157">
      <w:pPr>
        <w:jc w:val="both"/>
        <w:rPr>
          <w:rFonts w:ascii="Aptos" w:hAnsi="Aptos" w:cstheme="minorHAnsi"/>
        </w:rPr>
      </w:pPr>
      <w:r w:rsidRPr="00EC0157">
        <w:rPr>
          <w:rFonts w:ascii="Aptos" w:hAnsi="Aptos" w:cstheme="minorHAnsi"/>
        </w:rPr>
        <w:t xml:space="preserve">Na ulaganje u poslovne objekte Grad je utrošio  64.415.903,06 </w:t>
      </w:r>
      <w:r w:rsidR="00F352AE" w:rsidRPr="00EC0157">
        <w:rPr>
          <w:rFonts w:ascii="Aptos" w:hAnsi="Aptos" w:cstheme="minorHAnsi"/>
        </w:rPr>
        <w:t>eura</w:t>
      </w:r>
      <w:r w:rsidRPr="00EC0157">
        <w:rPr>
          <w:rFonts w:ascii="Aptos" w:hAnsi="Aptos" w:cstheme="minorHAnsi"/>
        </w:rPr>
        <w:t>. Na ovom računu evidentirana su ulaganja u EO objekata, uređenje prostora gradske uprave i drugih javnih objekata te rekonstrukcija i dogradnja. Uloženo je u slijedeće objekte:</w:t>
      </w:r>
    </w:p>
    <w:p w14:paraId="0E28C8A7" w14:textId="543F0D6F" w:rsidR="00BC73EA" w:rsidRPr="00EC0157" w:rsidRDefault="00BC73EA" w:rsidP="0017035B">
      <w:pPr>
        <w:numPr>
          <w:ilvl w:val="0"/>
          <w:numId w:val="12"/>
        </w:numPr>
        <w:spacing w:after="0"/>
        <w:ind w:left="714" w:hanging="357"/>
        <w:jc w:val="both"/>
        <w:textAlignment w:val="auto"/>
        <w:rPr>
          <w:rFonts w:ascii="Aptos" w:hAnsi="Aptos" w:cstheme="minorHAnsi"/>
        </w:rPr>
      </w:pPr>
      <w:r w:rsidRPr="00EC0157">
        <w:rPr>
          <w:rFonts w:ascii="Aptos" w:hAnsi="Aptos" w:cstheme="minorHAnsi"/>
        </w:rPr>
        <w:t xml:space="preserve">Uredski objekti 3.192.197,29 </w:t>
      </w:r>
      <w:r w:rsidR="00F352AE" w:rsidRPr="00EC0157">
        <w:rPr>
          <w:rFonts w:ascii="Aptos" w:hAnsi="Aptos" w:cstheme="minorHAnsi"/>
        </w:rPr>
        <w:t>eura</w:t>
      </w:r>
      <w:r w:rsidRPr="00EC0157">
        <w:rPr>
          <w:rFonts w:ascii="Aptos" w:hAnsi="Aptos" w:cstheme="minorHAnsi"/>
        </w:rPr>
        <w:t>,</w:t>
      </w:r>
    </w:p>
    <w:p w14:paraId="4DA6745A" w14:textId="3C95C38C" w:rsidR="00BC73EA" w:rsidRPr="00EC0157" w:rsidRDefault="00BC73EA" w:rsidP="0017035B">
      <w:pPr>
        <w:numPr>
          <w:ilvl w:val="0"/>
          <w:numId w:val="12"/>
        </w:numPr>
        <w:spacing w:after="0"/>
        <w:ind w:left="714" w:hanging="357"/>
        <w:jc w:val="both"/>
        <w:textAlignment w:val="auto"/>
        <w:rPr>
          <w:rFonts w:ascii="Aptos" w:hAnsi="Aptos" w:cstheme="minorHAnsi"/>
        </w:rPr>
      </w:pPr>
      <w:r w:rsidRPr="00EC0157">
        <w:rPr>
          <w:rFonts w:ascii="Aptos" w:hAnsi="Aptos" w:cstheme="minorHAnsi"/>
        </w:rPr>
        <w:t xml:space="preserve">Bolnice, ostale zdravstvene objekte, laboratorije i umirovljeničke domove 2.914.433,92 </w:t>
      </w:r>
      <w:r w:rsidR="00F352AE" w:rsidRPr="00EC0157">
        <w:rPr>
          <w:rFonts w:ascii="Aptos" w:hAnsi="Aptos" w:cstheme="minorHAnsi"/>
        </w:rPr>
        <w:t>eura</w:t>
      </w:r>
      <w:r w:rsidRPr="00EC0157">
        <w:rPr>
          <w:rFonts w:ascii="Aptos" w:hAnsi="Aptos" w:cstheme="minorHAnsi"/>
        </w:rPr>
        <w:t>,</w:t>
      </w:r>
    </w:p>
    <w:p w14:paraId="05CA77B1" w14:textId="1BE3FECA" w:rsidR="00BC73EA" w:rsidRPr="00EC0157" w:rsidRDefault="00BC73EA" w:rsidP="0017035B">
      <w:pPr>
        <w:numPr>
          <w:ilvl w:val="0"/>
          <w:numId w:val="12"/>
        </w:numPr>
        <w:spacing w:after="0"/>
        <w:ind w:left="714" w:hanging="357"/>
        <w:jc w:val="both"/>
        <w:textAlignment w:val="auto"/>
        <w:rPr>
          <w:rFonts w:ascii="Aptos" w:hAnsi="Aptos" w:cstheme="minorHAnsi"/>
        </w:rPr>
      </w:pPr>
      <w:r w:rsidRPr="00EC0157">
        <w:rPr>
          <w:rFonts w:ascii="Aptos" w:hAnsi="Aptos" w:cstheme="minorHAnsi"/>
        </w:rPr>
        <w:t xml:space="preserve">Zgrade obrazovnih institucija 36.150.975,35 </w:t>
      </w:r>
      <w:r w:rsidR="00F352AE" w:rsidRPr="00EC0157">
        <w:rPr>
          <w:rFonts w:ascii="Aptos" w:hAnsi="Aptos" w:cstheme="minorHAnsi"/>
        </w:rPr>
        <w:t>eura</w:t>
      </w:r>
      <w:r w:rsidRPr="00EC0157">
        <w:rPr>
          <w:rFonts w:ascii="Aptos" w:hAnsi="Aptos" w:cstheme="minorHAnsi"/>
        </w:rPr>
        <w:t>,</w:t>
      </w:r>
    </w:p>
    <w:p w14:paraId="435E705B" w14:textId="149855CE" w:rsidR="00BC73EA" w:rsidRPr="00EC0157" w:rsidRDefault="00BC73EA" w:rsidP="0017035B">
      <w:pPr>
        <w:numPr>
          <w:ilvl w:val="0"/>
          <w:numId w:val="12"/>
        </w:numPr>
        <w:spacing w:after="0"/>
        <w:ind w:left="714" w:hanging="357"/>
        <w:jc w:val="both"/>
        <w:textAlignment w:val="auto"/>
        <w:rPr>
          <w:rFonts w:ascii="Aptos" w:hAnsi="Aptos" w:cstheme="minorHAnsi"/>
        </w:rPr>
      </w:pPr>
      <w:r w:rsidRPr="00EC0157">
        <w:rPr>
          <w:rFonts w:ascii="Aptos" w:hAnsi="Aptos" w:cstheme="minorHAnsi"/>
        </w:rPr>
        <w:t xml:space="preserve">Muzeji, galerije, domovi kulture, knjižnice 13.395.838,01 </w:t>
      </w:r>
      <w:r w:rsidR="00F352AE" w:rsidRPr="00EC0157">
        <w:rPr>
          <w:rFonts w:ascii="Aptos" w:hAnsi="Aptos" w:cstheme="minorHAnsi"/>
        </w:rPr>
        <w:t>eura</w:t>
      </w:r>
      <w:r w:rsidRPr="00EC0157">
        <w:rPr>
          <w:rFonts w:ascii="Aptos" w:hAnsi="Aptos" w:cstheme="minorHAnsi"/>
        </w:rPr>
        <w:t>,</w:t>
      </w:r>
    </w:p>
    <w:p w14:paraId="19092F99" w14:textId="7FC94C29" w:rsidR="00BC73EA" w:rsidRPr="00EC0157" w:rsidRDefault="00BC73EA" w:rsidP="0017035B">
      <w:pPr>
        <w:numPr>
          <w:ilvl w:val="0"/>
          <w:numId w:val="12"/>
        </w:numPr>
        <w:spacing w:after="0"/>
        <w:ind w:left="714" w:hanging="357"/>
        <w:jc w:val="both"/>
        <w:textAlignment w:val="auto"/>
        <w:rPr>
          <w:rFonts w:ascii="Aptos" w:hAnsi="Aptos" w:cstheme="minorHAnsi"/>
        </w:rPr>
      </w:pPr>
      <w:r w:rsidRPr="00EC0157">
        <w:rPr>
          <w:rFonts w:ascii="Aptos" w:hAnsi="Aptos" w:cstheme="minorHAnsi"/>
        </w:rPr>
        <w:t xml:space="preserve">Sportske dvorane i rekreacijske objekte 8.715.487,55 </w:t>
      </w:r>
      <w:r w:rsidR="00F352AE" w:rsidRPr="00EC0157">
        <w:rPr>
          <w:rFonts w:ascii="Aptos" w:hAnsi="Aptos" w:cstheme="minorHAnsi"/>
        </w:rPr>
        <w:t>eura</w:t>
      </w:r>
      <w:r w:rsidRPr="00EC0157">
        <w:rPr>
          <w:rFonts w:ascii="Aptos" w:hAnsi="Aptos" w:cstheme="minorHAnsi"/>
        </w:rPr>
        <w:t>,</w:t>
      </w:r>
    </w:p>
    <w:p w14:paraId="1073C093" w14:textId="6EE52B3D" w:rsidR="00BC73EA" w:rsidRPr="00EC0157" w:rsidRDefault="00BC73EA" w:rsidP="0017035B">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Ostali poslovni građevinski objekti 46.970,94 </w:t>
      </w:r>
      <w:r w:rsidR="00F352AE" w:rsidRPr="00EC0157">
        <w:rPr>
          <w:rFonts w:ascii="Aptos" w:hAnsi="Aptos" w:cstheme="minorHAnsi"/>
        </w:rPr>
        <w:t>eura</w:t>
      </w:r>
      <w:r w:rsidRPr="00EC0157">
        <w:rPr>
          <w:rFonts w:ascii="Aptos" w:hAnsi="Aptos" w:cstheme="minorHAnsi"/>
        </w:rPr>
        <w:t>.</w:t>
      </w:r>
    </w:p>
    <w:p w14:paraId="43AF7F86" w14:textId="5F5EAE03" w:rsidR="00BC73EA" w:rsidRPr="00EC0157" w:rsidRDefault="00BC73EA" w:rsidP="00EC0157">
      <w:pPr>
        <w:jc w:val="both"/>
        <w:rPr>
          <w:rFonts w:ascii="Aptos" w:hAnsi="Aptos" w:cstheme="minorHAnsi"/>
        </w:rPr>
      </w:pPr>
      <w:r w:rsidRPr="00EC0157">
        <w:rPr>
          <w:rFonts w:ascii="Aptos" w:hAnsi="Aptos" w:cstheme="minorHAnsi"/>
        </w:rPr>
        <w:t xml:space="preserve">Na zamjenu opreme za grijanje i hlađenje u zgradi Gradske uprave utrošeno je 3.192.197,29 </w:t>
      </w:r>
      <w:r w:rsidR="00F352AE" w:rsidRPr="00EC0157">
        <w:rPr>
          <w:rFonts w:ascii="Aptos" w:hAnsi="Aptos" w:cstheme="minorHAnsi"/>
        </w:rPr>
        <w:t>eura</w:t>
      </w:r>
      <w:r w:rsidRPr="00EC0157">
        <w:rPr>
          <w:rFonts w:ascii="Aptos" w:hAnsi="Aptos" w:cstheme="minorHAnsi"/>
        </w:rPr>
        <w:t xml:space="preserve">, na izgradnju i opremanje DV Sesvetski Kraljevec 6.603.929,12 </w:t>
      </w:r>
      <w:r w:rsidR="00F352AE" w:rsidRPr="00EC0157">
        <w:rPr>
          <w:rFonts w:ascii="Aptos" w:hAnsi="Aptos" w:cstheme="minorHAnsi"/>
        </w:rPr>
        <w:t>eura</w:t>
      </w:r>
      <w:r w:rsidRPr="00EC0157">
        <w:rPr>
          <w:rFonts w:ascii="Aptos" w:hAnsi="Aptos" w:cstheme="minorHAnsi"/>
        </w:rPr>
        <w:t xml:space="preserve">, DV Žitnjak 3.963.040,49 </w:t>
      </w:r>
      <w:r w:rsidR="00F352AE" w:rsidRPr="00EC0157">
        <w:rPr>
          <w:rFonts w:ascii="Aptos" w:hAnsi="Aptos" w:cstheme="minorHAnsi"/>
        </w:rPr>
        <w:t>eura</w:t>
      </w:r>
      <w:r w:rsidRPr="00EC0157">
        <w:rPr>
          <w:rFonts w:ascii="Aptos" w:hAnsi="Aptos" w:cstheme="minorHAnsi"/>
        </w:rPr>
        <w:t xml:space="preserve">, OŠ Jakuševec 13.498.896,00 </w:t>
      </w:r>
      <w:r w:rsidR="00F352AE" w:rsidRPr="00EC0157">
        <w:rPr>
          <w:rFonts w:ascii="Aptos" w:hAnsi="Aptos" w:cstheme="minorHAnsi"/>
        </w:rPr>
        <w:t>eura</w:t>
      </w:r>
      <w:r w:rsidRPr="00EC0157">
        <w:rPr>
          <w:rFonts w:ascii="Aptos" w:hAnsi="Aptos" w:cstheme="minorHAnsi"/>
        </w:rPr>
        <w:t xml:space="preserve">, Klinika za psihijatriju Vrapče (odjel za psihogerijatriju) 1.370.745,54, opremanje mikrobiologije u KB Sveti Duh 494.399,52 </w:t>
      </w:r>
      <w:r w:rsidR="00F352AE" w:rsidRPr="00EC0157">
        <w:rPr>
          <w:rFonts w:ascii="Aptos" w:hAnsi="Aptos" w:cstheme="minorHAnsi"/>
        </w:rPr>
        <w:t>eura</w:t>
      </w:r>
      <w:r w:rsidRPr="00EC0157">
        <w:rPr>
          <w:rFonts w:ascii="Aptos" w:hAnsi="Aptos" w:cstheme="minorHAnsi"/>
        </w:rPr>
        <w:t xml:space="preserve">, Dom zdravlja Zagreb – centar – Ambulanta Gračani 1.000.227,61 </w:t>
      </w:r>
      <w:r w:rsidR="00F352AE" w:rsidRPr="00EC0157">
        <w:rPr>
          <w:rFonts w:ascii="Aptos" w:hAnsi="Aptos" w:cstheme="minorHAnsi"/>
        </w:rPr>
        <w:t>eura</w:t>
      </w:r>
      <w:r w:rsidRPr="00EC0157">
        <w:rPr>
          <w:rFonts w:ascii="Aptos" w:hAnsi="Aptos" w:cstheme="minorHAnsi"/>
        </w:rPr>
        <w:t xml:space="preserve">, Knjižnica Paromlin 12.222.588,01 </w:t>
      </w:r>
      <w:r w:rsidR="00F352AE" w:rsidRPr="00EC0157">
        <w:rPr>
          <w:rFonts w:ascii="Aptos" w:hAnsi="Aptos" w:cstheme="minorHAnsi"/>
        </w:rPr>
        <w:t>eura</w:t>
      </w:r>
      <w:r w:rsidRPr="00EC0157">
        <w:rPr>
          <w:rFonts w:ascii="Aptos" w:hAnsi="Aptos" w:cstheme="minorHAnsi"/>
        </w:rPr>
        <w:t xml:space="preserve"> i Bazen Špansko – Oranice 4.146.111,55 </w:t>
      </w:r>
      <w:r w:rsidR="00F352AE" w:rsidRPr="00EC0157">
        <w:rPr>
          <w:rFonts w:ascii="Aptos" w:hAnsi="Aptos" w:cstheme="minorHAnsi"/>
        </w:rPr>
        <w:t>eura</w:t>
      </w:r>
      <w:r w:rsidRPr="00EC0157">
        <w:rPr>
          <w:rFonts w:ascii="Aptos" w:hAnsi="Aptos" w:cstheme="minorHAnsi"/>
        </w:rPr>
        <w:t xml:space="preserve">. </w:t>
      </w:r>
    </w:p>
    <w:p w14:paraId="3EBC1364" w14:textId="028CB0F7" w:rsidR="00BC73EA" w:rsidRPr="00EC0157" w:rsidRDefault="00BC73EA" w:rsidP="00EC0157">
      <w:pPr>
        <w:jc w:val="both"/>
        <w:rPr>
          <w:rFonts w:ascii="Aptos" w:hAnsi="Aptos" w:cstheme="minorHAnsi"/>
        </w:rPr>
      </w:pPr>
      <w:r w:rsidRPr="00EC0157">
        <w:rPr>
          <w:rFonts w:ascii="Aptos" w:hAnsi="Aptos" w:cstheme="minorHAnsi"/>
        </w:rPr>
        <w:t xml:space="preserve">Proračunski korisnici na ovoj su šifri prikazali rashode za poslovne objekte u iznosu 3.324.904,21 </w:t>
      </w:r>
      <w:r w:rsidR="00F352AE" w:rsidRPr="00EC0157">
        <w:rPr>
          <w:rFonts w:ascii="Aptos" w:hAnsi="Aptos" w:cstheme="minorHAnsi"/>
        </w:rPr>
        <w:t>eura</w:t>
      </w:r>
      <w:r w:rsidRPr="00EC0157">
        <w:rPr>
          <w:rFonts w:ascii="Aptos" w:hAnsi="Aptos" w:cstheme="minorHAnsi"/>
        </w:rPr>
        <w:t>:</w:t>
      </w:r>
    </w:p>
    <w:p w14:paraId="6088D691" w14:textId="09EE425D" w:rsidR="00BC73EA" w:rsidRPr="00EC0157" w:rsidRDefault="008D0CCA" w:rsidP="00D352EC">
      <w:pPr>
        <w:spacing w:after="0"/>
        <w:jc w:val="both"/>
        <w:rPr>
          <w:rFonts w:ascii="Aptos" w:hAnsi="Aptos" w:cstheme="minorHAnsi"/>
        </w:rPr>
      </w:pPr>
      <w:r w:rsidRPr="00EC0157">
        <w:rPr>
          <w:rFonts w:ascii="Aptos" w:hAnsi="Aptos" w:cstheme="minorHAnsi"/>
        </w:rPr>
        <w:lastRenderedPageBreak/>
        <w:t xml:space="preserve">- </w:t>
      </w:r>
      <w:r w:rsidR="00BC73EA" w:rsidRPr="00EC0157">
        <w:rPr>
          <w:rFonts w:ascii="Aptos" w:hAnsi="Aptos" w:cstheme="minorHAnsi"/>
        </w:rPr>
        <w:t xml:space="preserve">Javna ustanova za upravljanje prirodnim vrijednostima Grada Zagreba 39.942,15 </w:t>
      </w:r>
      <w:r w:rsidR="00F352AE" w:rsidRPr="00EC0157">
        <w:rPr>
          <w:rFonts w:ascii="Aptos" w:hAnsi="Aptos" w:cstheme="minorHAnsi"/>
        </w:rPr>
        <w:t>eura</w:t>
      </w:r>
    </w:p>
    <w:p w14:paraId="7C9C5043" w14:textId="5BFADFE5" w:rsidR="00BC73EA" w:rsidRPr="00EC0157" w:rsidRDefault="00BC73EA" w:rsidP="00D352EC">
      <w:pPr>
        <w:spacing w:after="0"/>
        <w:jc w:val="both"/>
        <w:rPr>
          <w:rFonts w:ascii="Aptos" w:hAnsi="Aptos" w:cstheme="minorHAnsi"/>
        </w:rPr>
      </w:pPr>
      <w:r w:rsidRPr="00EC0157">
        <w:rPr>
          <w:rFonts w:ascii="Aptos" w:hAnsi="Aptos" w:cstheme="minorHAnsi"/>
        </w:rPr>
        <w:t xml:space="preserve">- Ustanova Zoološki vrt Grada Zagreba 399.409,57 </w:t>
      </w:r>
      <w:r w:rsidR="00F352AE" w:rsidRPr="00EC0157">
        <w:rPr>
          <w:rFonts w:ascii="Aptos" w:hAnsi="Aptos" w:cstheme="minorHAnsi"/>
        </w:rPr>
        <w:t>eura</w:t>
      </w:r>
    </w:p>
    <w:p w14:paraId="13C02782" w14:textId="4C17901A" w:rsidR="00BC73EA" w:rsidRPr="00EC0157" w:rsidRDefault="00BC73EA" w:rsidP="00D352EC">
      <w:pPr>
        <w:spacing w:after="0"/>
        <w:jc w:val="both"/>
        <w:rPr>
          <w:rFonts w:ascii="Aptos" w:hAnsi="Aptos" w:cstheme="minorHAnsi"/>
        </w:rPr>
      </w:pPr>
      <w:r w:rsidRPr="00EC0157">
        <w:rPr>
          <w:rFonts w:ascii="Aptos" w:hAnsi="Aptos" w:cstheme="minorHAnsi"/>
        </w:rPr>
        <w:t xml:space="preserve">- DV Trešnjevka 24.625,00 </w:t>
      </w:r>
      <w:r w:rsidR="00F352AE" w:rsidRPr="00EC0157">
        <w:rPr>
          <w:rFonts w:ascii="Aptos" w:hAnsi="Aptos" w:cstheme="minorHAnsi"/>
        </w:rPr>
        <w:t>eura</w:t>
      </w:r>
    </w:p>
    <w:p w14:paraId="4DB861CB" w14:textId="01FDC22F" w:rsidR="00BC73EA" w:rsidRPr="00EC0157" w:rsidRDefault="00BC73EA" w:rsidP="00D352EC">
      <w:pPr>
        <w:spacing w:after="0"/>
        <w:jc w:val="both"/>
        <w:rPr>
          <w:rFonts w:ascii="Aptos" w:hAnsi="Aptos" w:cstheme="minorHAnsi"/>
        </w:rPr>
      </w:pPr>
      <w:r w:rsidRPr="00EC0157">
        <w:rPr>
          <w:rFonts w:ascii="Aptos" w:hAnsi="Aptos" w:cstheme="minorHAnsi"/>
        </w:rPr>
        <w:t xml:space="preserve">- OŠ Vukomerec 13.562,50 </w:t>
      </w:r>
      <w:r w:rsidR="00F352AE" w:rsidRPr="00EC0157">
        <w:rPr>
          <w:rFonts w:ascii="Aptos" w:hAnsi="Aptos" w:cstheme="minorHAnsi"/>
        </w:rPr>
        <w:t>eura</w:t>
      </w:r>
    </w:p>
    <w:p w14:paraId="358C9219" w14:textId="071B9DD7" w:rsidR="00BC73EA" w:rsidRPr="00EC0157" w:rsidRDefault="00BC73EA" w:rsidP="00D352EC">
      <w:pPr>
        <w:spacing w:after="0"/>
        <w:jc w:val="both"/>
        <w:rPr>
          <w:rFonts w:ascii="Aptos" w:hAnsi="Aptos" w:cstheme="minorHAnsi"/>
        </w:rPr>
      </w:pPr>
      <w:r w:rsidRPr="00EC0157">
        <w:rPr>
          <w:rFonts w:ascii="Aptos" w:hAnsi="Aptos" w:cstheme="minorHAnsi"/>
        </w:rPr>
        <w:t xml:space="preserve">- OŠ Frana Krste Frankopana 64.336,20 </w:t>
      </w:r>
      <w:r w:rsidR="00F352AE" w:rsidRPr="00EC0157">
        <w:rPr>
          <w:rFonts w:ascii="Aptos" w:hAnsi="Aptos" w:cstheme="minorHAnsi"/>
        </w:rPr>
        <w:t>eura</w:t>
      </w:r>
    </w:p>
    <w:p w14:paraId="6CCD8B64" w14:textId="3E6C9B21" w:rsidR="00BC73EA" w:rsidRPr="00EC0157" w:rsidRDefault="00BC73EA" w:rsidP="00D352EC">
      <w:pPr>
        <w:spacing w:after="0"/>
        <w:jc w:val="both"/>
        <w:rPr>
          <w:rFonts w:ascii="Aptos" w:hAnsi="Aptos" w:cstheme="minorHAnsi"/>
        </w:rPr>
      </w:pPr>
      <w:r w:rsidRPr="00EC0157">
        <w:rPr>
          <w:rFonts w:ascii="Aptos" w:hAnsi="Aptos" w:cstheme="minorHAnsi"/>
        </w:rPr>
        <w:t xml:space="preserve">- OŠ Gustava Krkleca 9.899,10 </w:t>
      </w:r>
      <w:r w:rsidR="00F352AE" w:rsidRPr="00EC0157">
        <w:rPr>
          <w:rFonts w:ascii="Aptos" w:hAnsi="Aptos" w:cstheme="minorHAnsi"/>
        </w:rPr>
        <w:t>eura</w:t>
      </w:r>
    </w:p>
    <w:p w14:paraId="24697204" w14:textId="6DAD6F56" w:rsidR="00BC73EA" w:rsidRPr="00EC0157" w:rsidRDefault="00BC73EA" w:rsidP="00D352EC">
      <w:pPr>
        <w:spacing w:after="0"/>
        <w:jc w:val="both"/>
        <w:rPr>
          <w:rFonts w:ascii="Aptos" w:hAnsi="Aptos" w:cstheme="minorHAnsi"/>
        </w:rPr>
      </w:pPr>
      <w:r w:rsidRPr="00EC0157">
        <w:rPr>
          <w:rFonts w:ascii="Aptos" w:hAnsi="Aptos" w:cstheme="minorHAnsi"/>
        </w:rPr>
        <w:t xml:space="preserve">- OŠ Ive Andrića 37.796,49 </w:t>
      </w:r>
      <w:r w:rsidR="00F352AE" w:rsidRPr="00EC0157">
        <w:rPr>
          <w:rFonts w:ascii="Aptos" w:hAnsi="Aptos" w:cstheme="minorHAnsi"/>
        </w:rPr>
        <w:t>eura</w:t>
      </w:r>
      <w:r w:rsidRPr="00EC0157">
        <w:rPr>
          <w:rFonts w:ascii="Aptos" w:hAnsi="Aptos" w:cstheme="minorHAnsi"/>
        </w:rPr>
        <w:t xml:space="preserve"> </w:t>
      </w:r>
    </w:p>
    <w:p w14:paraId="7C47D280" w14:textId="43F4C98F" w:rsidR="00BC73EA" w:rsidRPr="00EC0157" w:rsidRDefault="00BC73EA" w:rsidP="00D352EC">
      <w:pPr>
        <w:spacing w:after="0"/>
        <w:jc w:val="both"/>
        <w:rPr>
          <w:rFonts w:ascii="Aptos" w:hAnsi="Aptos" w:cstheme="minorHAnsi"/>
        </w:rPr>
      </w:pPr>
      <w:r w:rsidRPr="00EC0157">
        <w:rPr>
          <w:rFonts w:ascii="Aptos" w:hAnsi="Aptos" w:cstheme="minorHAnsi"/>
        </w:rPr>
        <w:t xml:space="preserve">- OŠ Ivana Cankara 6.500,00 </w:t>
      </w:r>
      <w:r w:rsidR="00F352AE" w:rsidRPr="00EC0157">
        <w:rPr>
          <w:rFonts w:ascii="Aptos" w:hAnsi="Aptos" w:cstheme="minorHAnsi"/>
        </w:rPr>
        <w:t>eura</w:t>
      </w:r>
      <w:r w:rsidRPr="00EC0157">
        <w:rPr>
          <w:rFonts w:ascii="Aptos" w:hAnsi="Aptos" w:cstheme="minorHAnsi"/>
        </w:rPr>
        <w:t xml:space="preserve"> </w:t>
      </w:r>
    </w:p>
    <w:p w14:paraId="6A636A8A" w14:textId="16BA1ED3" w:rsidR="00BC73EA" w:rsidRPr="00EC0157" w:rsidRDefault="00BC73EA" w:rsidP="00D352EC">
      <w:pPr>
        <w:spacing w:after="0"/>
        <w:jc w:val="both"/>
        <w:rPr>
          <w:rFonts w:ascii="Aptos" w:hAnsi="Aptos" w:cstheme="minorHAnsi"/>
        </w:rPr>
      </w:pPr>
      <w:r w:rsidRPr="00EC0157">
        <w:rPr>
          <w:rFonts w:ascii="Aptos" w:hAnsi="Aptos" w:cstheme="minorHAnsi"/>
        </w:rPr>
        <w:t xml:space="preserve">- Škola za Medicinske sestre Mlinarska 2.147.707,47 </w:t>
      </w:r>
      <w:r w:rsidR="00F352AE" w:rsidRPr="00EC0157">
        <w:rPr>
          <w:rFonts w:ascii="Aptos" w:hAnsi="Aptos" w:cstheme="minorHAnsi"/>
        </w:rPr>
        <w:t>eura</w:t>
      </w:r>
      <w:r w:rsidRPr="00EC0157">
        <w:rPr>
          <w:rFonts w:ascii="Aptos" w:hAnsi="Aptos" w:cstheme="minorHAnsi"/>
        </w:rPr>
        <w:t xml:space="preserve">, troškovi dogradnje dvorane za </w:t>
      </w:r>
      <w:r w:rsidR="003033EA" w:rsidRPr="00EC0157">
        <w:rPr>
          <w:rFonts w:ascii="Aptos" w:hAnsi="Aptos" w:cstheme="minorHAnsi"/>
        </w:rPr>
        <w:t xml:space="preserve">  </w:t>
      </w:r>
      <w:r w:rsidRPr="00EC0157">
        <w:rPr>
          <w:rFonts w:ascii="Aptos" w:hAnsi="Aptos" w:cstheme="minorHAnsi"/>
        </w:rPr>
        <w:t xml:space="preserve">ergonomiju za potrebe uspostave Regionalnog centra kompetentnosti Mlinarska </w:t>
      </w:r>
    </w:p>
    <w:p w14:paraId="02FB1BA9" w14:textId="35030918" w:rsidR="00BC73EA" w:rsidRPr="00EC0157" w:rsidRDefault="00BC73EA" w:rsidP="00D352EC">
      <w:pPr>
        <w:spacing w:after="0"/>
        <w:jc w:val="both"/>
        <w:rPr>
          <w:rFonts w:ascii="Aptos" w:hAnsi="Aptos" w:cstheme="minorHAnsi"/>
        </w:rPr>
      </w:pPr>
      <w:r w:rsidRPr="00EC0157">
        <w:rPr>
          <w:rFonts w:ascii="Aptos" w:hAnsi="Aptos" w:cstheme="minorHAnsi"/>
        </w:rPr>
        <w:t xml:space="preserve">- XV. gimnazija 151,00 </w:t>
      </w:r>
      <w:r w:rsidR="00F352AE" w:rsidRPr="00EC0157">
        <w:rPr>
          <w:rFonts w:ascii="Aptos" w:hAnsi="Aptos" w:cstheme="minorHAnsi"/>
        </w:rPr>
        <w:t>eura</w:t>
      </w:r>
    </w:p>
    <w:p w14:paraId="7660C89B" w14:textId="74FD7B65" w:rsidR="00BC73EA" w:rsidRPr="00EC0157" w:rsidRDefault="00BC73EA" w:rsidP="00D352EC">
      <w:pPr>
        <w:spacing w:after="0"/>
        <w:jc w:val="both"/>
        <w:rPr>
          <w:rFonts w:ascii="Aptos" w:hAnsi="Aptos" w:cstheme="minorHAnsi"/>
        </w:rPr>
      </w:pPr>
      <w:r w:rsidRPr="00EC0157">
        <w:rPr>
          <w:rFonts w:ascii="Aptos" w:hAnsi="Aptos" w:cstheme="minorHAnsi"/>
        </w:rPr>
        <w:t xml:space="preserve">- Tehnička škola Ruđera Boškovića 360.643,26 </w:t>
      </w:r>
      <w:r w:rsidR="00F352AE" w:rsidRPr="00EC0157">
        <w:rPr>
          <w:rFonts w:ascii="Aptos" w:hAnsi="Aptos" w:cstheme="minorHAnsi"/>
        </w:rPr>
        <w:t>eura</w:t>
      </w:r>
    </w:p>
    <w:p w14:paraId="79FCD493" w14:textId="632BA840" w:rsidR="00BC73EA" w:rsidRPr="00EC0157" w:rsidRDefault="00BC73EA" w:rsidP="00D352EC">
      <w:pPr>
        <w:spacing w:after="0"/>
        <w:jc w:val="both"/>
        <w:rPr>
          <w:rFonts w:ascii="Aptos" w:hAnsi="Aptos" w:cstheme="minorHAnsi"/>
        </w:rPr>
      </w:pPr>
      <w:r w:rsidRPr="00EC0157">
        <w:rPr>
          <w:rFonts w:ascii="Aptos" w:hAnsi="Aptos" w:cstheme="minorHAnsi"/>
        </w:rPr>
        <w:t xml:space="preserve">- Učenički dom Novi Zagreb 15.451,96 </w:t>
      </w:r>
      <w:r w:rsidR="00F352AE" w:rsidRPr="00EC0157">
        <w:rPr>
          <w:rFonts w:ascii="Aptos" w:hAnsi="Aptos" w:cstheme="minorHAnsi"/>
        </w:rPr>
        <w:t>eura</w:t>
      </w:r>
    </w:p>
    <w:p w14:paraId="7373FC51" w14:textId="3965C0D8" w:rsidR="00BC73EA" w:rsidRPr="00EC0157" w:rsidRDefault="00BC73EA" w:rsidP="00D352EC">
      <w:pPr>
        <w:spacing w:after="0"/>
        <w:jc w:val="both"/>
        <w:rPr>
          <w:rFonts w:ascii="Aptos" w:hAnsi="Aptos" w:cstheme="minorHAnsi"/>
        </w:rPr>
      </w:pPr>
      <w:r w:rsidRPr="00EC0157">
        <w:rPr>
          <w:rFonts w:ascii="Aptos" w:hAnsi="Aptos" w:cstheme="minorHAnsi"/>
        </w:rPr>
        <w:t xml:space="preserve">- Ustanova za upravljanje sportskim objektima 32.362,50 </w:t>
      </w:r>
      <w:r w:rsidR="00F352AE" w:rsidRPr="00EC0157">
        <w:rPr>
          <w:rFonts w:ascii="Aptos" w:hAnsi="Aptos" w:cstheme="minorHAnsi"/>
        </w:rPr>
        <w:t>eura</w:t>
      </w:r>
    </w:p>
    <w:p w14:paraId="43A3A570" w14:textId="1FE726F8" w:rsidR="00BC73EA" w:rsidRPr="00EC0157" w:rsidRDefault="00BC73EA" w:rsidP="00D352EC">
      <w:pPr>
        <w:spacing w:after="0"/>
        <w:jc w:val="both"/>
        <w:rPr>
          <w:rFonts w:ascii="Aptos" w:hAnsi="Aptos" w:cstheme="minorHAnsi"/>
        </w:rPr>
      </w:pPr>
      <w:r w:rsidRPr="00EC0157">
        <w:rPr>
          <w:rFonts w:ascii="Aptos" w:hAnsi="Aptos" w:cstheme="minorHAnsi"/>
        </w:rPr>
        <w:t xml:space="preserve">- Centar za pružanje usluga u zajednici Mali dom 22.062,50 </w:t>
      </w:r>
      <w:r w:rsidR="00F352AE" w:rsidRPr="00EC0157">
        <w:rPr>
          <w:rFonts w:ascii="Aptos" w:hAnsi="Aptos" w:cstheme="minorHAnsi"/>
        </w:rPr>
        <w:t>eura</w:t>
      </w:r>
    </w:p>
    <w:p w14:paraId="780E96D2" w14:textId="7347D2CD" w:rsidR="00BC73EA" w:rsidRPr="00EC0157" w:rsidRDefault="00BC73EA" w:rsidP="00D352EC">
      <w:pPr>
        <w:spacing w:after="0"/>
        <w:jc w:val="both"/>
        <w:rPr>
          <w:rFonts w:ascii="Aptos" w:hAnsi="Aptos" w:cstheme="minorHAnsi"/>
        </w:rPr>
      </w:pPr>
      <w:r w:rsidRPr="00EC0157">
        <w:rPr>
          <w:rFonts w:ascii="Aptos" w:hAnsi="Aptos" w:cstheme="minorHAnsi"/>
        </w:rPr>
        <w:t xml:space="preserve">- Specijalna bolnica za zaštitu djece s neurorazvojnim i motoričkim smetnjama 28.750,00 </w:t>
      </w:r>
      <w:r w:rsidR="00F352AE" w:rsidRPr="00EC0157">
        <w:rPr>
          <w:rFonts w:ascii="Aptos" w:hAnsi="Aptos" w:cstheme="minorHAnsi"/>
        </w:rPr>
        <w:t>eura</w:t>
      </w:r>
      <w:r w:rsidRPr="00EC0157">
        <w:rPr>
          <w:rFonts w:ascii="Aptos" w:hAnsi="Aptos" w:cstheme="minorHAnsi"/>
        </w:rPr>
        <w:t xml:space="preserve"> </w:t>
      </w:r>
    </w:p>
    <w:p w14:paraId="62BCEE06" w14:textId="2AD59CFE" w:rsidR="00BC73EA" w:rsidRPr="00EC0157" w:rsidRDefault="00BC73EA" w:rsidP="00D352EC">
      <w:pPr>
        <w:spacing w:after="0"/>
        <w:jc w:val="both"/>
        <w:rPr>
          <w:rFonts w:ascii="Aptos" w:hAnsi="Aptos" w:cstheme="minorHAnsi"/>
        </w:rPr>
      </w:pPr>
      <w:r w:rsidRPr="00EC0157">
        <w:rPr>
          <w:rFonts w:ascii="Aptos" w:hAnsi="Aptos" w:cstheme="minorHAnsi"/>
        </w:rPr>
        <w:t xml:space="preserve">- Dječja bolnica Srebrnjak 104.948,21 </w:t>
      </w:r>
      <w:r w:rsidR="00F352AE" w:rsidRPr="00EC0157">
        <w:rPr>
          <w:rFonts w:ascii="Aptos" w:hAnsi="Aptos" w:cstheme="minorHAnsi"/>
        </w:rPr>
        <w:t>eura</w:t>
      </w:r>
      <w:r w:rsidRPr="00EC0157">
        <w:rPr>
          <w:rFonts w:ascii="Aptos" w:hAnsi="Aptos" w:cstheme="minorHAnsi"/>
        </w:rPr>
        <w:t xml:space="preserve"> </w:t>
      </w:r>
    </w:p>
    <w:p w14:paraId="05044036" w14:textId="431BE022" w:rsidR="00BC73EA" w:rsidRPr="00EC0157" w:rsidRDefault="00BC73EA" w:rsidP="00D352EC">
      <w:pPr>
        <w:spacing w:after="0"/>
        <w:jc w:val="both"/>
        <w:rPr>
          <w:rFonts w:ascii="Aptos" w:hAnsi="Aptos" w:cstheme="minorHAnsi"/>
        </w:rPr>
      </w:pPr>
      <w:r w:rsidRPr="00EC0157">
        <w:rPr>
          <w:rFonts w:ascii="Aptos" w:hAnsi="Aptos" w:cstheme="minorHAnsi"/>
        </w:rPr>
        <w:t xml:space="preserve">- Centar za likovni odgoj Grada Zagreba 16.756,30 </w:t>
      </w:r>
      <w:r w:rsidR="00F352AE" w:rsidRPr="00EC0157">
        <w:rPr>
          <w:rFonts w:ascii="Aptos" w:hAnsi="Aptos" w:cstheme="minorHAnsi"/>
        </w:rPr>
        <w:t>eura</w:t>
      </w:r>
      <w:r w:rsidR="003033EA" w:rsidRPr="00EC0157">
        <w:rPr>
          <w:rFonts w:ascii="Aptos" w:hAnsi="Aptos" w:cstheme="minorHAnsi"/>
        </w:rPr>
        <w:t>.</w:t>
      </w:r>
      <w:r w:rsidRPr="00EC0157">
        <w:rPr>
          <w:rFonts w:ascii="Aptos" w:hAnsi="Aptos" w:cstheme="minorHAnsi"/>
        </w:rPr>
        <w:t xml:space="preserve"> </w:t>
      </w:r>
    </w:p>
    <w:p w14:paraId="48E3009B" w14:textId="77777777" w:rsidR="00460E51" w:rsidRDefault="00460E51" w:rsidP="00EC0157">
      <w:pPr>
        <w:jc w:val="both"/>
        <w:rPr>
          <w:rFonts w:ascii="Aptos" w:hAnsi="Aptos" w:cstheme="minorHAnsi"/>
          <w:b/>
        </w:rPr>
      </w:pPr>
    </w:p>
    <w:p w14:paraId="3C1FCD46" w14:textId="24E6E4C4" w:rsidR="00BC73EA" w:rsidRPr="00EC0157" w:rsidRDefault="00BC73EA" w:rsidP="00EC0157">
      <w:pPr>
        <w:jc w:val="both"/>
        <w:rPr>
          <w:rFonts w:ascii="Aptos" w:hAnsi="Aptos" w:cstheme="minorHAnsi"/>
          <w:b/>
        </w:rPr>
      </w:pPr>
      <w:r w:rsidRPr="00EC0157">
        <w:rPr>
          <w:rFonts w:ascii="Aptos" w:hAnsi="Aptos" w:cstheme="minorHAnsi"/>
          <w:b/>
        </w:rPr>
        <w:t xml:space="preserve">Šifra 4213 - </w:t>
      </w:r>
      <w:r w:rsidRPr="00EC0157">
        <w:rPr>
          <w:rFonts w:ascii="Aptos" w:hAnsi="Aptos" w:cstheme="minorHAnsi"/>
          <w:b/>
          <w:bCs/>
          <w:iCs/>
        </w:rPr>
        <w:t>Ceste, željeznice i ostali prometni objekti</w:t>
      </w:r>
    </w:p>
    <w:p w14:paraId="2B12D5F7" w14:textId="45B60869" w:rsidR="00BC73EA" w:rsidRPr="00EC0157" w:rsidRDefault="00BC73EA" w:rsidP="00EC0157">
      <w:pPr>
        <w:jc w:val="both"/>
        <w:rPr>
          <w:rFonts w:ascii="Aptos" w:hAnsi="Aptos" w:cstheme="minorHAnsi"/>
          <w:bCs/>
        </w:rPr>
      </w:pPr>
      <w:r w:rsidRPr="00EC0157">
        <w:rPr>
          <w:rFonts w:ascii="Aptos" w:hAnsi="Aptos" w:cstheme="minorHAnsi"/>
          <w:iCs/>
        </w:rPr>
        <w:t xml:space="preserve">Na ovoj šifri iskazani su rashodi u iznosu od 9.456.356,29 </w:t>
      </w:r>
      <w:r w:rsidR="00F352AE" w:rsidRPr="00EC0157">
        <w:rPr>
          <w:rFonts w:ascii="Aptos" w:hAnsi="Aptos" w:cstheme="minorHAnsi"/>
          <w:iCs/>
        </w:rPr>
        <w:t>eura</w:t>
      </w:r>
      <w:r w:rsidRPr="00EC0157">
        <w:rPr>
          <w:rFonts w:ascii="Aptos" w:hAnsi="Aptos" w:cstheme="minorHAnsi"/>
          <w:iCs/>
        </w:rPr>
        <w:t xml:space="preserve"> što je 3% više u odnosu na 2023. godinu. </w:t>
      </w:r>
      <w:r w:rsidRPr="00EC0157">
        <w:rPr>
          <w:rFonts w:ascii="Aptos" w:hAnsi="Aptos" w:cstheme="minorHAnsi"/>
          <w:bCs/>
        </w:rPr>
        <w:t xml:space="preserve">Grad Zagreb je na ovom računu prikazao rashode u iznosu 9.246.737,16 </w:t>
      </w:r>
      <w:r w:rsidR="00F352AE" w:rsidRPr="00EC0157">
        <w:rPr>
          <w:rFonts w:ascii="Aptos" w:hAnsi="Aptos" w:cstheme="minorHAnsi"/>
          <w:bCs/>
        </w:rPr>
        <w:t>eura</w:t>
      </w:r>
      <w:r w:rsidRPr="00EC0157">
        <w:rPr>
          <w:rFonts w:ascii="Aptos" w:hAnsi="Aptos" w:cstheme="minorHAnsi"/>
          <w:bCs/>
        </w:rPr>
        <w:t xml:space="preserve">, a proračunski korisnici 209.619,13 </w:t>
      </w:r>
      <w:r w:rsidR="00F352AE" w:rsidRPr="00EC0157">
        <w:rPr>
          <w:rFonts w:ascii="Aptos" w:hAnsi="Aptos" w:cstheme="minorHAnsi"/>
          <w:bCs/>
        </w:rPr>
        <w:t>eura</w:t>
      </w:r>
      <w:r w:rsidRPr="00EC0157">
        <w:rPr>
          <w:rFonts w:ascii="Aptos" w:hAnsi="Aptos" w:cstheme="minorHAnsi"/>
          <w:bCs/>
        </w:rPr>
        <w:t xml:space="preserve">. Na ovom računu rashode su prikazali sljedeći proračunski korisnici: Učenički dom Novi Zagreb u iznosu 17.937,50 </w:t>
      </w:r>
      <w:r w:rsidR="00F352AE" w:rsidRPr="00EC0157">
        <w:rPr>
          <w:rFonts w:ascii="Aptos" w:hAnsi="Aptos" w:cstheme="minorHAnsi"/>
          <w:bCs/>
        </w:rPr>
        <w:t>eura</w:t>
      </w:r>
      <w:r w:rsidRPr="00EC0157">
        <w:rPr>
          <w:rFonts w:ascii="Aptos" w:hAnsi="Aptos" w:cstheme="minorHAnsi"/>
          <w:bCs/>
        </w:rPr>
        <w:t xml:space="preserve">, Klinika za psihijatriju Vrapče u iznosu 129.900,38 </w:t>
      </w:r>
      <w:r w:rsidR="00F352AE" w:rsidRPr="00EC0157">
        <w:rPr>
          <w:rFonts w:ascii="Aptos" w:hAnsi="Aptos" w:cstheme="minorHAnsi"/>
          <w:bCs/>
        </w:rPr>
        <w:t>eura</w:t>
      </w:r>
      <w:r w:rsidRPr="00EC0157">
        <w:rPr>
          <w:rFonts w:ascii="Aptos" w:hAnsi="Aptos" w:cstheme="minorHAnsi"/>
          <w:bCs/>
        </w:rPr>
        <w:t xml:space="preserve"> i Klinika za psihijatriju Sveti Ivan u iznosu 61.781,25 </w:t>
      </w:r>
      <w:r w:rsidR="00F352AE" w:rsidRPr="00EC0157">
        <w:rPr>
          <w:rFonts w:ascii="Aptos" w:hAnsi="Aptos" w:cstheme="minorHAnsi"/>
          <w:bCs/>
        </w:rPr>
        <w:t>eura</w:t>
      </w:r>
      <w:r w:rsidRPr="00EC0157">
        <w:rPr>
          <w:rFonts w:ascii="Aptos" w:hAnsi="Aptos" w:cstheme="minorHAnsi"/>
          <w:bCs/>
        </w:rPr>
        <w:t>.</w:t>
      </w:r>
    </w:p>
    <w:p w14:paraId="1839B1D5" w14:textId="77777777" w:rsidR="001610F6" w:rsidRDefault="001610F6" w:rsidP="00EC0157">
      <w:pPr>
        <w:jc w:val="both"/>
        <w:rPr>
          <w:rFonts w:ascii="Aptos" w:hAnsi="Aptos" w:cstheme="minorHAnsi"/>
          <w:b/>
        </w:rPr>
      </w:pPr>
    </w:p>
    <w:p w14:paraId="3FC8045C" w14:textId="66B065AE" w:rsidR="00BC73EA" w:rsidRPr="00EC0157" w:rsidRDefault="00BC73EA" w:rsidP="00EC0157">
      <w:pPr>
        <w:jc w:val="both"/>
        <w:rPr>
          <w:rFonts w:ascii="Aptos" w:hAnsi="Aptos" w:cstheme="minorHAnsi"/>
          <w:b/>
        </w:rPr>
      </w:pPr>
      <w:r w:rsidRPr="00EC0157">
        <w:rPr>
          <w:rFonts w:ascii="Aptos" w:hAnsi="Aptos" w:cstheme="minorHAnsi"/>
          <w:b/>
        </w:rPr>
        <w:t>Šifra 4214 - Ostali građevinski objekti</w:t>
      </w:r>
    </w:p>
    <w:p w14:paraId="20FB4DC6" w14:textId="269ABBBE" w:rsidR="00BC73EA" w:rsidRPr="00EC0157" w:rsidRDefault="00BC73EA" w:rsidP="00EC0157">
      <w:pPr>
        <w:jc w:val="both"/>
        <w:rPr>
          <w:rFonts w:ascii="Aptos" w:hAnsi="Aptos" w:cstheme="minorHAnsi"/>
          <w:bCs/>
        </w:rPr>
      </w:pPr>
      <w:r w:rsidRPr="00EC0157">
        <w:rPr>
          <w:rFonts w:ascii="Aptos" w:hAnsi="Aptos" w:cstheme="minorHAnsi"/>
          <w:bCs/>
        </w:rPr>
        <w:t xml:space="preserve">Ulaganja u ostale građevinske objekte veća su za 199% u odnosu na isto razdoblje prethodne godine i iznose 37.334.498,27 </w:t>
      </w:r>
      <w:r w:rsidR="00F352AE" w:rsidRPr="00EC0157">
        <w:rPr>
          <w:rFonts w:ascii="Aptos" w:hAnsi="Aptos" w:cstheme="minorHAnsi"/>
          <w:bCs/>
        </w:rPr>
        <w:t>eura</w:t>
      </w:r>
      <w:r w:rsidRPr="00EC0157">
        <w:rPr>
          <w:rFonts w:ascii="Aptos" w:hAnsi="Aptos" w:cstheme="minorHAnsi"/>
          <w:bCs/>
        </w:rPr>
        <w:t>.</w:t>
      </w:r>
      <w:r w:rsidRPr="00EC0157">
        <w:rPr>
          <w:rFonts w:ascii="Aptos" w:hAnsi="Aptos" w:cstheme="minorHAnsi"/>
        </w:rPr>
        <w:t xml:space="preserve">Ulaganje Grada iznosi 36.753.457,56 </w:t>
      </w:r>
      <w:r w:rsidR="00F352AE" w:rsidRPr="00EC0157">
        <w:rPr>
          <w:rFonts w:ascii="Aptos" w:hAnsi="Aptos" w:cstheme="minorHAnsi"/>
        </w:rPr>
        <w:t>eura</w:t>
      </w:r>
      <w:r w:rsidRPr="00EC0157">
        <w:rPr>
          <w:rFonts w:ascii="Aptos" w:hAnsi="Aptos" w:cstheme="minorHAnsi"/>
        </w:rPr>
        <w:t xml:space="preserve"> ili 298% više u odnosu na isto razdoblje prethodne godine. Izvršena su ulaganja u: plinovod, vodovod, kanalizaciju 749.150,34 </w:t>
      </w:r>
      <w:r w:rsidR="00F352AE" w:rsidRPr="00EC0157">
        <w:rPr>
          <w:rFonts w:ascii="Aptos" w:hAnsi="Aptos" w:cstheme="minorHAnsi"/>
        </w:rPr>
        <w:t>eura</w:t>
      </w:r>
      <w:r w:rsidRPr="00EC0157">
        <w:rPr>
          <w:rFonts w:ascii="Aptos" w:hAnsi="Aptos" w:cstheme="minorHAnsi"/>
        </w:rPr>
        <w:t xml:space="preserve">, postavljanje nadstrešnice kod NK Brezovica u iznosu 3.815,78 </w:t>
      </w:r>
      <w:r w:rsidR="00F352AE" w:rsidRPr="00EC0157">
        <w:rPr>
          <w:rFonts w:ascii="Aptos" w:hAnsi="Aptos" w:cstheme="minorHAnsi"/>
        </w:rPr>
        <w:t>eura</w:t>
      </w:r>
      <w:r w:rsidRPr="00EC0157">
        <w:rPr>
          <w:rFonts w:ascii="Aptos" w:hAnsi="Aptos" w:cstheme="minorHAnsi"/>
        </w:rPr>
        <w:t xml:space="preserve">, javnu rasvjetu 3.285.956,54 </w:t>
      </w:r>
      <w:r w:rsidR="00F352AE" w:rsidRPr="00EC0157">
        <w:rPr>
          <w:rFonts w:ascii="Aptos" w:hAnsi="Aptos" w:cstheme="minorHAnsi"/>
        </w:rPr>
        <w:t>eura</w:t>
      </w:r>
      <w:r w:rsidRPr="00EC0157">
        <w:rPr>
          <w:rFonts w:ascii="Aptos" w:hAnsi="Aptos" w:cstheme="minorHAnsi"/>
        </w:rPr>
        <w:t xml:space="preserve">, objekte mjesne samouprave 1.357.120,11 </w:t>
      </w:r>
      <w:r w:rsidR="00F352AE" w:rsidRPr="00EC0157">
        <w:rPr>
          <w:rFonts w:ascii="Aptos" w:hAnsi="Aptos" w:cstheme="minorHAnsi"/>
        </w:rPr>
        <w:t>eura</w:t>
      </w:r>
      <w:r w:rsidRPr="00EC0157">
        <w:rPr>
          <w:rFonts w:ascii="Aptos" w:hAnsi="Aptos" w:cstheme="minorHAnsi"/>
        </w:rPr>
        <w:t xml:space="preserve">, izgradnju mjerne postaje Bistrička ulica 7 Sesvete za mjerenje kvalitete zraka u iznosu 100.894,43 </w:t>
      </w:r>
      <w:r w:rsidR="00F352AE" w:rsidRPr="00EC0157">
        <w:rPr>
          <w:rFonts w:ascii="Aptos" w:hAnsi="Aptos" w:cstheme="minorHAnsi"/>
        </w:rPr>
        <w:t>eura</w:t>
      </w:r>
      <w:r w:rsidRPr="00EC0157">
        <w:rPr>
          <w:rFonts w:ascii="Aptos" w:hAnsi="Aptos" w:cstheme="minorHAnsi"/>
        </w:rPr>
        <w:t xml:space="preserve">, gradnja i održavanje nerazvrstanih cesta u iznosu 1.355.663,39 </w:t>
      </w:r>
      <w:r w:rsidR="00F352AE" w:rsidRPr="00EC0157">
        <w:rPr>
          <w:rFonts w:ascii="Aptos" w:hAnsi="Aptos" w:cstheme="minorHAnsi"/>
        </w:rPr>
        <w:t>eura</w:t>
      </w:r>
      <w:r w:rsidRPr="00EC0157">
        <w:rPr>
          <w:rFonts w:ascii="Aptos" w:hAnsi="Aptos" w:cstheme="minorHAnsi"/>
        </w:rPr>
        <w:t xml:space="preserve">, ostali nespomenuti građevinski objekti u iznosu 17.727.317,87 </w:t>
      </w:r>
      <w:r w:rsidR="00F352AE" w:rsidRPr="00EC0157">
        <w:rPr>
          <w:rFonts w:ascii="Aptos" w:hAnsi="Aptos" w:cstheme="minorHAnsi"/>
        </w:rPr>
        <w:t>eura</w:t>
      </w:r>
      <w:r w:rsidRPr="00EC0157">
        <w:rPr>
          <w:rFonts w:ascii="Aptos" w:hAnsi="Aptos" w:cstheme="minorHAnsi"/>
        </w:rPr>
        <w:t xml:space="preserve">, uređenje grada 2.746.646,74 </w:t>
      </w:r>
      <w:r w:rsidR="00F352AE" w:rsidRPr="00EC0157">
        <w:rPr>
          <w:rFonts w:ascii="Aptos" w:hAnsi="Aptos" w:cstheme="minorHAnsi"/>
        </w:rPr>
        <w:t>eura</w:t>
      </w:r>
      <w:r w:rsidRPr="00EC0157">
        <w:rPr>
          <w:rFonts w:ascii="Aptos" w:hAnsi="Aptos" w:cstheme="minorHAnsi"/>
        </w:rPr>
        <w:t xml:space="preserve">, gradnja oborinske odvodnje u iznosu 340,10 </w:t>
      </w:r>
      <w:r w:rsidR="00F352AE" w:rsidRPr="00EC0157">
        <w:rPr>
          <w:rFonts w:ascii="Aptos" w:hAnsi="Aptos" w:cstheme="minorHAnsi"/>
        </w:rPr>
        <w:t>eura</w:t>
      </w:r>
      <w:r w:rsidRPr="00EC0157">
        <w:rPr>
          <w:rFonts w:ascii="Aptos" w:hAnsi="Aptos" w:cstheme="minorHAnsi"/>
        </w:rPr>
        <w:t xml:space="preserve">, ostali radovi gradnje komunalne infrastrukture 9.426.552,26 </w:t>
      </w:r>
      <w:r w:rsidR="00F352AE" w:rsidRPr="00EC0157">
        <w:rPr>
          <w:rFonts w:ascii="Aptos" w:hAnsi="Aptos" w:cstheme="minorHAnsi"/>
        </w:rPr>
        <w:t>eura</w:t>
      </w:r>
      <w:r w:rsidRPr="00EC0157">
        <w:rPr>
          <w:rFonts w:ascii="Aptos" w:hAnsi="Aptos" w:cstheme="minorHAnsi"/>
        </w:rPr>
        <w:t>.</w:t>
      </w:r>
    </w:p>
    <w:p w14:paraId="63E37ADF" w14:textId="53B845F8" w:rsidR="00BC73EA" w:rsidRPr="00EC0157" w:rsidRDefault="00BC73EA" w:rsidP="00EC0157">
      <w:pPr>
        <w:jc w:val="both"/>
        <w:rPr>
          <w:rFonts w:ascii="Aptos" w:hAnsi="Aptos" w:cstheme="minorHAnsi"/>
        </w:rPr>
      </w:pPr>
      <w:r w:rsidRPr="00EC0157">
        <w:rPr>
          <w:rFonts w:ascii="Aptos" w:hAnsi="Aptos" w:cstheme="minorHAnsi"/>
        </w:rPr>
        <w:t xml:space="preserve">Ulaganje od 542.304,55 </w:t>
      </w:r>
      <w:r w:rsidR="00F352AE" w:rsidRPr="00EC0157">
        <w:rPr>
          <w:rFonts w:ascii="Aptos" w:hAnsi="Aptos" w:cstheme="minorHAnsi"/>
        </w:rPr>
        <w:t>eura</w:t>
      </w:r>
      <w:r w:rsidRPr="00EC0157">
        <w:rPr>
          <w:rFonts w:ascii="Aptos" w:hAnsi="Aptos" w:cstheme="minorHAnsi"/>
        </w:rPr>
        <w:t xml:space="preserve"> prikazala je Ustanova za upravljanje sportskim objektima, ustanove u djelatnosti socijale i zdravstva 11.450,00 </w:t>
      </w:r>
      <w:r w:rsidR="00F352AE" w:rsidRPr="00EC0157">
        <w:rPr>
          <w:rFonts w:ascii="Aptos" w:hAnsi="Aptos" w:cstheme="minorHAnsi"/>
        </w:rPr>
        <w:t>eura</w:t>
      </w:r>
      <w:r w:rsidRPr="00EC0157">
        <w:rPr>
          <w:rFonts w:ascii="Aptos" w:hAnsi="Aptos" w:cstheme="minorHAnsi"/>
        </w:rPr>
        <w:t xml:space="preserve">, ustanove iz djelatnosti predškolskog odgoja i obrazovanja u iznosu 27.286,16 </w:t>
      </w:r>
      <w:r w:rsidR="00F352AE" w:rsidRPr="00EC0157">
        <w:rPr>
          <w:rFonts w:ascii="Aptos" w:hAnsi="Aptos" w:cstheme="minorHAnsi"/>
        </w:rPr>
        <w:t>eura</w:t>
      </w:r>
      <w:r w:rsidRPr="00EC0157">
        <w:rPr>
          <w:rFonts w:ascii="Aptos" w:hAnsi="Aptos" w:cstheme="minorHAnsi"/>
        </w:rPr>
        <w:t>.</w:t>
      </w:r>
    </w:p>
    <w:p w14:paraId="6C507BF5" w14:textId="77777777" w:rsidR="001610F6" w:rsidRDefault="001610F6" w:rsidP="00EC0157">
      <w:pPr>
        <w:jc w:val="both"/>
        <w:rPr>
          <w:rFonts w:ascii="Aptos" w:hAnsi="Aptos" w:cs="Calibri Light"/>
          <w:b/>
        </w:rPr>
      </w:pPr>
    </w:p>
    <w:p w14:paraId="118752E8" w14:textId="35A3E9E3" w:rsidR="00BC73EA" w:rsidRPr="00EC0157" w:rsidRDefault="00BC73EA" w:rsidP="00EC0157">
      <w:pPr>
        <w:jc w:val="both"/>
        <w:rPr>
          <w:rFonts w:ascii="Aptos" w:hAnsi="Aptos" w:cs="Calibri Light"/>
          <w:b/>
          <w:iCs/>
        </w:rPr>
      </w:pPr>
      <w:r w:rsidRPr="00EC0157">
        <w:rPr>
          <w:rFonts w:ascii="Aptos" w:hAnsi="Aptos" w:cs="Calibri Light"/>
          <w:b/>
        </w:rPr>
        <w:t xml:space="preserve">Šifra 4221 </w:t>
      </w:r>
      <w:r w:rsidRPr="00EC0157">
        <w:rPr>
          <w:rFonts w:ascii="Aptos" w:hAnsi="Aptos" w:cs="Calibri Light"/>
          <w:bCs/>
        </w:rPr>
        <w:t xml:space="preserve">- </w:t>
      </w:r>
      <w:r w:rsidRPr="00EC0157">
        <w:rPr>
          <w:rFonts w:ascii="Aptos" w:hAnsi="Aptos" w:cs="Calibri Light"/>
          <w:b/>
          <w:iCs/>
        </w:rPr>
        <w:t>Uredska oprema i namještaj</w:t>
      </w:r>
    </w:p>
    <w:p w14:paraId="6231663F" w14:textId="7028BC13" w:rsidR="00BC73EA" w:rsidRPr="00EC0157" w:rsidRDefault="00BC73EA" w:rsidP="00EC0157">
      <w:pPr>
        <w:jc w:val="both"/>
        <w:rPr>
          <w:rFonts w:ascii="Aptos" w:hAnsi="Aptos" w:cs="Calibri Light"/>
          <w:b/>
        </w:rPr>
      </w:pPr>
      <w:r w:rsidRPr="00EC0157">
        <w:rPr>
          <w:rFonts w:ascii="Aptos" w:hAnsi="Aptos" w:cs="Calibri Light"/>
        </w:rPr>
        <w:t xml:space="preserve">Ulaganja u uredsku opremu i namještaj iznose 20.486.329,65 </w:t>
      </w:r>
      <w:r w:rsidR="00F352AE" w:rsidRPr="00EC0157">
        <w:rPr>
          <w:rFonts w:ascii="Aptos" w:hAnsi="Aptos" w:cs="Calibri Light"/>
        </w:rPr>
        <w:t>eura</w:t>
      </w:r>
      <w:r w:rsidRPr="00EC0157">
        <w:rPr>
          <w:rFonts w:ascii="Aptos" w:hAnsi="Aptos" w:cs="Calibri Light"/>
        </w:rPr>
        <w:t xml:space="preserve"> što je za 95% više u odnosu na isto razdoblje prethodne godine. Grad Zagreb je na uredsku opremu i namještaj utrošio 14.750.401,95 </w:t>
      </w:r>
      <w:r w:rsidR="00F352AE" w:rsidRPr="00EC0157">
        <w:rPr>
          <w:rFonts w:ascii="Aptos" w:hAnsi="Aptos" w:cs="Calibri Light"/>
        </w:rPr>
        <w:t>eura</w:t>
      </w:r>
      <w:r w:rsidRPr="00EC0157">
        <w:rPr>
          <w:rFonts w:ascii="Aptos" w:hAnsi="Aptos" w:cs="Calibri Light"/>
        </w:rPr>
        <w:t xml:space="preserve">. Na računala i računalnu opremu utrošeno je 10.458.520,44 </w:t>
      </w:r>
      <w:r w:rsidR="00F352AE" w:rsidRPr="00EC0157">
        <w:rPr>
          <w:rFonts w:ascii="Aptos" w:hAnsi="Aptos" w:cs="Calibri Light"/>
        </w:rPr>
        <w:t>eura</w:t>
      </w:r>
      <w:r w:rsidRPr="00EC0157">
        <w:rPr>
          <w:rFonts w:ascii="Aptos" w:hAnsi="Aptos" w:cs="Calibri Light"/>
        </w:rPr>
        <w:t xml:space="preserve">, uredski namještaj 423.875,95 </w:t>
      </w:r>
      <w:r w:rsidR="00F352AE" w:rsidRPr="00EC0157">
        <w:rPr>
          <w:rFonts w:ascii="Aptos" w:hAnsi="Aptos" w:cs="Calibri Light"/>
        </w:rPr>
        <w:t>eura</w:t>
      </w:r>
      <w:r w:rsidRPr="00EC0157">
        <w:rPr>
          <w:rFonts w:ascii="Aptos" w:hAnsi="Aptos" w:cs="Calibri Light"/>
        </w:rPr>
        <w:t xml:space="preserve"> i na ostalu uredsku opremu 3.868.005,56 </w:t>
      </w:r>
      <w:r w:rsidR="00F352AE" w:rsidRPr="00EC0157">
        <w:rPr>
          <w:rFonts w:ascii="Aptos" w:hAnsi="Aptos" w:cs="Calibri Light"/>
        </w:rPr>
        <w:t>eura</w:t>
      </w:r>
      <w:r w:rsidRPr="00EC0157">
        <w:rPr>
          <w:rFonts w:ascii="Aptos" w:hAnsi="Aptos" w:cs="Calibri Light"/>
        </w:rPr>
        <w:t xml:space="preserve">. Od ukupnog iznosa </w:t>
      </w:r>
      <w:r w:rsidRPr="00EC0157">
        <w:rPr>
          <w:rFonts w:ascii="Aptos" w:hAnsi="Aptos" w:cs="Calibri Light"/>
        </w:rPr>
        <w:lastRenderedPageBreak/>
        <w:t xml:space="preserve">utrošenog na ostalu uredsku opremu 155.028,53 </w:t>
      </w:r>
      <w:r w:rsidR="00F352AE" w:rsidRPr="00EC0157">
        <w:rPr>
          <w:rFonts w:ascii="Aptos" w:hAnsi="Aptos" w:cs="Calibri Light"/>
        </w:rPr>
        <w:t>eura</w:t>
      </w:r>
      <w:r w:rsidRPr="00EC0157">
        <w:rPr>
          <w:rFonts w:ascii="Aptos" w:hAnsi="Aptos" w:cs="Calibri Light"/>
        </w:rPr>
        <w:t xml:space="preserve"> odnosi se na računalnu opremu koju je Grad Zagreb nabavio za osnovne i srednje škole. Isto tako 394.675,82 </w:t>
      </w:r>
      <w:r w:rsidR="00F352AE" w:rsidRPr="00EC0157">
        <w:rPr>
          <w:rFonts w:ascii="Aptos" w:hAnsi="Aptos" w:cs="Calibri Light"/>
        </w:rPr>
        <w:t>eura</w:t>
      </w:r>
      <w:r w:rsidRPr="00EC0157">
        <w:rPr>
          <w:rFonts w:ascii="Aptos" w:hAnsi="Aptos" w:cs="Calibri Light"/>
        </w:rPr>
        <w:t xml:space="preserve"> odnosi se na namještaj i ostalu uredsku opremu koja je nabavljena za dječje vrtiće, osnovne i srednje škole. Ova oprema </w:t>
      </w:r>
      <w:r w:rsidRPr="00EC0157">
        <w:rPr>
          <w:rFonts w:ascii="Aptos" w:hAnsi="Aptos" w:cs="Calibri"/>
        </w:rPr>
        <w:t xml:space="preserve">je </w:t>
      </w:r>
      <w:r w:rsidRPr="00EC0157">
        <w:rPr>
          <w:rFonts w:ascii="Aptos" w:hAnsi="Aptos" w:cs="Calibri Light"/>
        </w:rPr>
        <w:t>preko računa 915, Zaključkom Gradonačelnika prenesena u poslovne knjige proračunskih korisnika</w:t>
      </w:r>
      <w:r w:rsidRPr="00EC0157">
        <w:rPr>
          <w:rFonts w:ascii="Aptos" w:hAnsi="Aptos" w:cs="Calibri Light"/>
          <w:b/>
        </w:rPr>
        <w:t xml:space="preserve">. </w:t>
      </w:r>
    </w:p>
    <w:p w14:paraId="1C2C7174" w14:textId="307172E6" w:rsidR="00BC73EA" w:rsidRPr="00EC0157" w:rsidRDefault="00BC73EA" w:rsidP="00EC0157">
      <w:pPr>
        <w:jc w:val="both"/>
        <w:rPr>
          <w:rFonts w:ascii="Aptos" w:hAnsi="Aptos" w:cs="Calibri Light"/>
          <w:bCs/>
        </w:rPr>
      </w:pPr>
      <w:r w:rsidRPr="00EC0157">
        <w:rPr>
          <w:rFonts w:ascii="Aptos" w:hAnsi="Aptos" w:cs="Calibri Light"/>
          <w:bCs/>
        </w:rPr>
        <w:t xml:space="preserve">Proračunski korisnici su na ovoj šifri prikazali 5.735.927,70 </w:t>
      </w:r>
      <w:r w:rsidR="00F352AE" w:rsidRPr="00EC0157">
        <w:rPr>
          <w:rFonts w:ascii="Aptos" w:hAnsi="Aptos" w:cs="Calibri Light"/>
          <w:bCs/>
        </w:rPr>
        <w:t>eura</w:t>
      </w:r>
      <w:r w:rsidRPr="00EC0157">
        <w:rPr>
          <w:rFonts w:ascii="Aptos" w:hAnsi="Aptos" w:cs="Calibri Light"/>
          <w:bCs/>
        </w:rPr>
        <w:t>. Od toga:</w:t>
      </w:r>
    </w:p>
    <w:p w14:paraId="70093E90" w14:textId="58F68A37"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Javna vatrogasna postrojba Grada Zagreba 61.909,88 </w:t>
      </w:r>
      <w:r w:rsidR="00F352AE" w:rsidRPr="00EC0157">
        <w:rPr>
          <w:rFonts w:ascii="Aptos" w:hAnsi="Aptos" w:cs="Calibri Light"/>
          <w:bCs/>
        </w:rPr>
        <w:t>eura</w:t>
      </w:r>
      <w:r w:rsidRPr="00EC0157">
        <w:rPr>
          <w:rFonts w:ascii="Aptos" w:hAnsi="Aptos" w:cs="Calibri Light"/>
          <w:bCs/>
        </w:rPr>
        <w:t>,</w:t>
      </w:r>
    </w:p>
    <w:p w14:paraId="2DB208D5" w14:textId="6A9F31D3"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Ustanove u poljoprivredi i šumarstvu 98.361,56 </w:t>
      </w:r>
      <w:r w:rsidR="00F352AE" w:rsidRPr="00EC0157">
        <w:rPr>
          <w:rFonts w:ascii="Aptos" w:hAnsi="Aptos" w:cs="Calibri Light"/>
          <w:bCs/>
        </w:rPr>
        <w:t>eura</w:t>
      </w:r>
      <w:r w:rsidRPr="00EC0157">
        <w:rPr>
          <w:rFonts w:ascii="Aptos" w:hAnsi="Aptos" w:cs="Calibri Light"/>
          <w:bCs/>
        </w:rPr>
        <w:t>,</w:t>
      </w:r>
    </w:p>
    <w:p w14:paraId="2209AA39" w14:textId="641EC377"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Odgojno obrazovne ustanove 3.364.487,07 </w:t>
      </w:r>
      <w:r w:rsidR="00F352AE" w:rsidRPr="00EC0157">
        <w:rPr>
          <w:rFonts w:ascii="Aptos" w:hAnsi="Aptos" w:cs="Calibri Light"/>
          <w:bCs/>
        </w:rPr>
        <w:t>eura</w:t>
      </w:r>
      <w:r w:rsidRPr="00EC0157">
        <w:rPr>
          <w:rFonts w:ascii="Aptos" w:hAnsi="Aptos" w:cs="Calibri Light"/>
          <w:bCs/>
        </w:rPr>
        <w:t>,</w:t>
      </w:r>
    </w:p>
    <w:p w14:paraId="67D41430" w14:textId="55BCCAA3"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Zavod za prostorno uređenje Grada Zagreba 3.393,84 </w:t>
      </w:r>
      <w:r w:rsidR="00F352AE" w:rsidRPr="00EC0157">
        <w:rPr>
          <w:rFonts w:ascii="Aptos" w:hAnsi="Aptos" w:cs="Calibri Light"/>
          <w:bCs/>
        </w:rPr>
        <w:t>eura</w:t>
      </w:r>
      <w:r w:rsidRPr="00EC0157">
        <w:rPr>
          <w:rFonts w:ascii="Aptos" w:hAnsi="Aptos" w:cs="Calibri Light"/>
          <w:bCs/>
        </w:rPr>
        <w:t>,</w:t>
      </w:r>
    </w:p>
    <w:p w14:paraId="4E175A37" w14:textId="692CC7FF" w:rsidR="00BC73EA" w:rsidRPr="00EC0157" w:rsidRDefault="00BC73EA" w:rsidP="00D352EC">
      <w:pPr>
        <w:pStyle w:val="ListParagraph"/>
        <w:numPr>
          <w:ilvl w:val="0"/>
          <w:numId w:val="12"/>
        </w:numPr>
        <w:spacing w:after="0"/>
        <w:jc w:val="both"/>
        <w:rPr>
          <w:rFonts w:ascii="Aptos" w:hAnsi="Aptos" w:cs="Calibri Light"/>
          <w:bCs/>
        </w:rPr>
      </w:pPr>
      <w:r w:rsidRPr="00EC0157">
        <w:rPr>
          <w:rFonts w:ascii="Aptos" w:hAnsi="Aptos" w:cs="Calibri Light"/>
          <w:bCs/>
        </w:rPr>
        <w:t xml:space="preserve">Razvojna agencija Zagreb za koordinaciju i poticanje regionalnog razvoja 1.078,03 </w:t>
      </w:r>
      <w:r w:rsidR="00F352AE" w:rsidRPr="00EC0157">
        <w:rPr>
          <w:rFonts w:ascii="Aptos" w:hAnsi="Aptos" w:cs="Calibri Light"/>
          <w:bCs/>
        </w:rPr>
        <w:t>eura</w:t>
      </w:r>
      <w:r w:rsidRPr="00EC0157">
        <w:rPr>
          <w:rFonts w:ascii="Aptos" w:hAnsi="Aptos" w:cs="Calibri Light"/>
          <w:bCs/>
        </w:rPr>
        <w:t>,</w:t>
      </w:r>
    </w:p>
    <w:p w14:paraId="70ECD595" w14:textId="303E450A" w:rsidR="00BC73EA" w:rsidRPr="00EC0157" w:rsidRDefault="00BC73EA" w:rsidP="00D352EC">
      <w:pPr>
        <w:pStyle w:val="ListParagraph"/>
        <w:numPr>
          <w:ilvl w:val="0"/>
          <w:numId w:val="12"/>
        </w:numPr>
        <w:spacing w:after="0"/>
        <w:jc w:val="both"/>
        <w:rPr>
          <w:rFonts w:ascii="Aptos" w:hAnsi="Aptos" w:cs="Calibri Light"/>
          <w:bCs/>
        </w:rPr>
      </w:pPr>
      <w:r w:rsidRPr="00EC0157">
        <w:rPr>
          <w:rFonts w:ascii="Aptos" w:hAnsi="Aptos" w:cs="Calibri Light"/>
          <w:bCs/>
        </w:rPr>
        <w:t xml:space="preserve">Ustanove socijalne skrbi i zdravstvene ustanove 1.758.196,80 </w:t>
      </w:r>
      <w:r w:rsidR="00F352AE" w:rsidRPr="00EC0157">
        <w:rPr>
          <w:rFonts w:ascii="Aptos" w:hAnsi="Aptos" w:cs="Calibri Light"/>
          <w:bCs/>
        </w:rPr>
        <w:t>eura</w:t>
      </w:r>
      <w:r w:rsidRPr="00EC0157">
        <w:rPr>
          <w:rFonts w:ascii="Aptos" w:hAnsi="Aptos" w:cs="Calibri Light"/>
          <w:bCs/>
        </w:rPr>
        <w:t>,</w:t>
      </w:r>
    </w:p>
    <w:p w14:paraId="48CA9AA8" w14:textId="66186D5A" w:rsidR="00BC73EA" w:rsidRPr="00EC0157" w:rsidRDefault="00BC73EA" w:rsidP="00D352EC">
      <w:pPr>
        <w:pStyle w:val="ListParagraph"/>
        <w:numPr>
          <w:ilvl w:val="0"/>
          <w:numId w:val="12"/>
        </w:numPr>
        <w:spacing w:after="0"/>
        <w:jc w:val="both"/>
        <w:rPr>
          <w:rFonts w:ascii="Aptos" w:hAnsi="Aptos" w:cs="Calibri Light"/>
          <w:bCs/>
        </w:rPr>
      </w:pPr>
      <w:r w:rsidRPr="00EC0157">
        <w:rPr>
          <w:rFonts w:ascii="Aptos" w:hAnsi="Aptos" w:cs="Calibri Light"/>
          <w:bCs/>
        </w:rPr>
        <w:t xml:space="preserve">Ustanove iz djelatnosti kulture 448.500,52 </w:t>
      </w:r>
      <w:r w:rsidR="00F352AE" w:rsidRPr="00EC0157">
        <w:rPr>
          <w:rFonts w:ascii="Aptos" w:hAnsi="Aptos" w:cs="Calibri Light"/>
          <w:bCs/>
        </w:rPr>
        <w:t>eura</w:t>
      </w:r>
      <w:r w:rsidRPr="00EC0157">
        <w:rPr>
          <w:rFonts w:ascii="Aptos" w:hAnsi="Aptos" w:cs="Calibri Light"/>
          <w:bCs/>
        </w:rPr>
        <w:t>.</w:t>
      </w:r>
    </w:p>
    <w:p w14:paraId="207FECF6" w14:textId="77777777" w:rsidR="00D352EC" w:rsidRDefault="00D352EC" w:rsidP="00EC0157">
      <w:pPr>
        <w:jc w:val="both"/>
        <w:rPr>
          <w:rFonts w:ascii="Aptos" w:hAnsi="Aptos" w:cs="Calibri Light"/>
          <w:b/>
        </w:rPr>
      </w:pPr>
    </w:p>
    <w:p w14:paraId="3E5F4C68" w14:textId="331AA6DB" w:rsidR="00BC73EA" w:rsidRPr="00EC0157" w:rsidRDefault="00BC73EA" w:rsidP="00EC0157">
      <w:pPr>
        <w:jc w:val="both"/>
        <w:rPr>
          <w:rFonts w:ascii="Aptos" w:hAnsi="Aptos" w:cs="Calibri Light"/>
          <w:b/>
        </w:rPr>
      </w:pPr>
      <w:r w:rsidRPr="00EC0157">
        <w:rPr>
          <w:rFonts w:ascii="Aptos" w:hAnsi="Aptos" w:cs="Calibri Light"/>
          <w:b/>
        </w:rPr>
        <w:t>Šifra 4224 – Medicinska i laboratorijska oprema</w:t>
      </w:r>
    </w:p>
    <w:p w14:paraId="35885CEF" w14:textId="3D4D1D09" w:rsidR="00BC73EA" w:rsidRPr="00EC0157" w:rsidRDefault="00BC73EA" w:rsidP="00EC0157">
      <w:pPr>
        <w:jc w:val="both"/>
        <w:rPr>
          <w:rFonts w:ascii="Aptos" w:hAnsi="Aptos" w:cs="Calibri Light"/>
          <w:bCs/>
        </w:rPr>
      </w:pPr>
      <w:r w:rsidRPr="00EC0157">
        <w:rPr>
          <w:rFonts w:ascii="Aptos" w:hAnsi="Aptos" w:cs="Calibri Light"/>
          <w:bCs/>
        </w:rPr>
        <w:t xml:space="preserve">Rashodi za medicinsku i laboratorijsku opremu veći su za 3% u odnosu na isto razdoblje prethodne godine i iznose 3.858.493,18 </w:t>
      </w:r>
      <w:r w:rsidR="00F352AE" w:rsidRPr="00EC0157">
        <w:rPr>
          <w:rFonts w:ascii="Aptos" w:hAnsi="Aptos" w:cs="Calibri Light"/>
          <w:bCs/>
        </w:rPr>
        <w:t>eura</w:t>
      </w:r>
      <w:r w:rsidRPr="00EC0157">
        <w:rPr>
          <w:rFonts w:ascii="Aptos" w:hAnsi="Aptos" w:cs="Calibri Light"/>
          <w:bCs/>
        </w:rPr>
        <w:t xml:space="preserve">. Najveći iznos od 3.589.199,06 </w:t>
      </w:r>
      <w:r w:rsidR="00F352AE" w:rsidRPr="00EC0157">
        <w:rPr>
          <w:rFonts w:ascii="Aptos" w:hAnsi="Aptos" w:cs="Calibri Light"/>
          <w:bCs/>
        </w:rPr>
        <w:t>eura</w:t>
      </w:r>
      <w:r w:rsidRPr="00EC0157">
        <w:rPr>
          <w:rFonts w:ascii="Aptos" w:hAnsi="Aptos" w:cs="Calibri Light"/>
          <w:bCs/>
        </w:rPr>
        <w:t xml:space="preserve"> iskazale su Ustanove socijalne skrbi i zdravstvene ustanove:</w:t>
      </w:r>
    </w:p>
    <w:p w14:paraId="4B620D5F" w14:textId="3F867B69" w:rsidR="00BC73EA" w:rsidRPr="00EC0157" w:rsidRDefault="00BC73EA" w:rsidP="00D352EC">
      <w:pPr>
        <w:pStyle w:val="ListParagraph"/>
        <w:numPr>
          <w:ilvl w:val="0"/>
          <w:numId w:val="12"/>
        </w:numPr>
        <w:spacing w:after="0"/>
        <w:ind w:left="714" w:hanging="357"/>
        <w:jc w:val="both"/>
        <w:rPr>
          <w:rFonts w:ascii="Aptos" w:hAnsi="Aptos" w:cs="Calibri Light"/>
          <w:bCs/>
        </w:rPr>
      </w:pPr>
      <w:bookmarkStart w:id="13" w:name="_Hlk191282985"/>
      <w:r w:rsidRPr="00EC0157">
        <w:rPr>
          <w:rFonts w:ascii="Aptos" w:hAnsi="Aptos" w:cs="Calibri Light"/>
          <w:bCs/>
        </w:rPr>
        <w:t xml:space="preserve">Dom za starije osobe </w:t>
      </w:r>
      <w:bookmarkEnd w:id="13"/>
      <w:r w:rsidRPr="00EC0157">
        <w:rPr>
          <w:rFonts w:ascii="Aptos" w:hAnsi="Aptos" w:cs="Calibri Light"/>
          <w:bCs/>
        </w:rPr>
        <w:t xml:space="preserve">Trešnjevka - 17.275,00 </w:t>
      </w:r>
      <w:r w:rsidR="00F352AE" w:rsidRPr="00EC0157">
        <w:rPr>
          <w:rFonts w:ascii="Aptos" w:hAnsi="Aptos" w:cs="Calibri Light"/>
          <w:bCs/>
        </w:rPr>
        <w:t>eura</w:t>
      </w:r>
      <w:r w:rsidRPr="00EC0157">
        <w:rPr>
          <w:rFonts w:ascii="Aptos" w:hAnsi="Aptos" w:cs="Calibri Light"/>
          <w:bCs/>
        </w:rPr>
        <w:t>,</w:t>
      </w:r>
    </w:p>
    <w:p w14:paraId="0BA7D978" w14:textId="212F4830"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za starije osobe Ksaver - 34.735,60 </w:t>
      </w:r>
      <w:r w:rsidR="00F352AE" w:rsidRPr="00EC0157">
        <w:rPr>
          <w:rFonts w:ascii="Aptos" w:hAnsi="Aptos" w:cs="Calibri Light"/>
          <w:bCs/>
        </w:rPr>
        <w:t>eura</w:t>
      </w:r>
      <w:r w:rsidRPr="00EC0157">
        <w:rPr>
          <w:rFonts w:ascii="Aptos" w:hAnsi="Aptos" w:cs="Calibri Light"/>
          <w:bCs/>
        </w:rPr>
        <w:t>,</w:t>
      </w:r>
    </w:p>
    <w:p w14:paraId="414E8FE9" w14:textId="1446F626"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za starije osobe Medveščak - 28.501,03 </w:t>
      </w:r>
      <w:r w:rsidR="00F352AE" w:rsidRPr="00EC0157">
        <w:rPr>
          <w:rFonts w:ascii="Aptos" w:hAnsi="Aptos" w:cs="Calibri Light"/>
          <w:bCs/>
        </w:rPr>
        <w:t>eura</w:t>
      </w:r>
      <w:r w:rsidRPr="00EC0157">
        <w:rPr>
          <w:rFonts w:ascii="Aptos" w:hAnsi="Aptos" w:cs="Calibri Light"/>
          <w:bCs/>
        </w:rPr>
        <w:t>,</w:t>
      </w:r>
    </w:p>
    <w:p w14:paraId="7DF3A3C6" w14:textId="0483F98F"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za starije osobe Pešćenica - 17.820,70 </w:t>
      </w:r>
      <w:r w:rsidR="00F352AE" w:rsidRPr="00EC0157">
        <w:rPr>
          <w:rFonts w:ascii="Aptos" w:hAnsi="Aptos" w:cs="Calibri Light"/>
          <w:bCs/>
        </w:rPr>
        <w:t>eura</w:t>
      </w:r>
      <w:r w:rsidRPr="00EC0157">
        <w:rPr>
          <w:rFonts w:ascii="Aptos" w:hAnsi="Aptos" w:cs="Calibri Light"/>
          <w:bCs/>
        </w:rPr>
        <w:t>,</w:t>
      </w:r>
    </w:p>
    <w:p w14:paraId="06DEE3BC" w14:textId="466A0CF6"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za starije osobe Sveta Ana - 14.985,34 </w:t>
      </w:r>
      <w:r w:rsidR="00F352AE" w:rsidRPr="00EC0157">
        <w:rPr>
          <w:rFonts w:ascii="Aptos" w:hAnsi="Aptos" w:cs="Calibri Light"/>
          <w:bCs/>
        </w:rPr>
        <w:t>eura</w:t>
      </w:r>
      <w:r w:rsidRPr="00EC0157">
        <w:rPr>
          <w:rFonts w:ascii="Aptos" w:hAnsi="Aptos" w:cs="Calibri Light"/>
          <w:bCs/>
        </w:rPr>
        <w:t>,</w:t>
      </w:r>
    </w:p>
    <w:p w14:paraId="2FD36011" w14:textId="63120515"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za starije osobe Centar - 15.857,36 </w:t>
      </w:r>
      <w:r w:rsidR="00F352AE" w:rsidRPr="00EC0157">
        <w:rPr>
          <w:rFonts w:ascii="Aptos" w:hAnsi="Aptos" w:cs="Calibri Light"/>
          <w:bCs/>
        </w:rPr>
        <w:t>eura</w:t>
      </w:r>
      <w:r w:rsidRPr="00EC0157">
        <w:rPr>
          <w:rFonts w:ascii="Aptos" w:hAnsi="Aptos" w:cs="Calibri Light"/>
          <w:bCs/>
        </w:rPr>
        <w:t>,</w:t>
      </w:r>
    </w:p>
    <w:p w14:paraId="5B192B90" w14:textId="24C4390E"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za starije osobe Maksimir - 15.541,46 </w:t>
      </w:r>
      <w:r w:rsidR="00F352AE" w:rsidRPr="00EC0157">
        <w:rPr>
          <w:rFonts w:ascii="Aptos" w:hAnsi="Aptos" w:cs="Calibri Light"/>
          <w:bCs/>
        </w:rPr>
        <w:t>eura</w:t>
      </w:r>
      <w:r w:rsidRPr="00EC0157">
        <w:rPr>
          <w:rFonts w:ascii="Aptos" w:hAnsi="Aptos" w:cs="Calibri Light"/>
          <w:bCs/>
        </w:rPr>
        <w:t>,</w:t>
      </w:r>
    </w:p>
    <w:p w14:paraId="6FA926C6" w14:textId="6A2BC6B7"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za starije osobe Trnje - 14.922,48 </w:t>
      </w:r>
      <w:r w:rsidR="00F352AE" w:rsidRPr="00EC0157">
        <w:rPr>
          <w:rFonts w:ascii="Aptos" w:hAnsi="Aptos" w:cs="Calibri Light"/>
          <w:bCs/>
        </w:rPr>
        <w:t>eura</w:t>
      </w:r>
      <w:r w:rsidRPr="00EC0157">
        <w:rPr>
          <w:rFonts w:ascii="Aptos" w:hAnsi="Aptos" w:cs="Calibri Light"/>
          <w:bCs/>
        </w:rPr>
        <w:t>,</w:t>
      </w:r>
    </w:p>
    <w:p w14:paraId="4741769C" w14:textId="600341E6"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za starije osobe Sveti Josip - 29.943,97 </w:t>
      </w:r>
      <w:r w:rsidR="00F352AE" w:rsidRPr="00EC0157">
        <w:rPr>
          <w:rFonts w:ascii="Aptos" w:hAnsi="Aptos" w:cs="Calibri Light"/>
          <w:bCs/>
        </w:rPr>
        <w:t>eura</w:t>
      </w:r>
      <w:r w:rsidRPr="00EC0157">
        <w:rPr>
          <w:rFonts w:ascii="Aptos" w:hAnsi="Aptos" w:cs="Calibri Light"/>
          <w:bCs/>
        </w:rPr>
        <w:t>,</w:t>
      </w:r>
    </w:p>
    <w:p w14:paraId="3570221A" w14:textId="4EC871B8"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za starije osobe Dubrava - 19.174,50 </w:t>
      </w:r>
      <w:r w:rsidR="00F352AE" w:rsidRPr="00EC0157">
        <w:rPr>
          <w:rFonts w:ascii="Aptos" w:hAnsi="Aptos" w:cs="Calibri Light"/>
          <w:bCs/>
        </w:rPr>
        <w:t>eura</w:t>
      </w:r>
      <w:r w:rsidRPr="00EC0157">
        <w:rPr>
          <w:rFonts w:ascii="Aptos" w:hAnsi="Aptos" w:cs="Calibri Light"/>
          <w:bCs/>
        </w:rPr>
        <w:t>,</w:t>
      </w:r>
    </w:p>
    <w:p w14:paraId="29D91AB6" w14:textId="1E500463"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Stomatološka poliklinika Zagreb - 169.006,59 </w:t>
      </w:r>
      <w:r w:rsidR="00F352AE" w:rsidRPr="00EC0157">
        <w:rPr>
          <w:rFonts w:ascii="Aptos" w:hAnsi="Aptos" w:cs="Calibri Light"/>
          <w:bCs/>
        </w:rPr>
        <w:t>eura</w:t>
      </w:r>
      <w:r w:rsidRPr="00EC0157">
        <w:rPr>
          <w:rFonts w:ascii="Aptos" w:hAnsi="Aptos" w:cs="Calibri Light"/>
          <w:bCs/>
        </w:rPr>
        <w:t>,</w:t>
      </w:r>
    </w:p>
    <w:p w14:paraId="08E274BD" w14:textId="68B40D45"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Poliklinika za rehabilitaciju slušanja i govora ''Suvag'' - 5.697,01 </w:t>
      </w:r>
      <w:r w:rsidR="00F352AE" w:rsidRPr="00EC0157">
        <w:rPr>
          <w:rFonts w:ascii="Aptos" w:hAnsi="Aptos" w:cs="Calibri Light"/>
          <w:bCs/>
        </w:rPr>
        <w:t>eura</w:t>
      </w:r>
      <w:r w:rsidRPr="00EC0157">
        <w:rPr>
          <w:rFonts w:ascii="Aptos" w:hAnsi="Aptos" w:cs="Calibri Light"/>
          <w:bCs/>
        </w:rPr>
        <w:t>,</w:t>
      </w:r>
    </w:p>
    <w:p w14:paraId="72A5281C" w14:textId="3BC42328"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Poliklinika za prevenciju kardiovaskularnih bolesti i rehabilitaciju - 141.383,07 </w:t>
      </w:r>
      <w:r w:rsidR="00F352AE" w:rsidRPr="00EC0157">
        <w:rPr>
          <w:rFonts w:ascii="Aptos" w:hAnsi="Aptos" w:cs="Calibri Light"/>
          <w:bCs/>
        </w:rPr>
        <w:t>eura</w:t>
      </w:r>
      <w:r w:rsidRPr="00EC0157">
        <w:rPr>
          <w:rFonts w:ascii="Aptos" w:hAnsi="Aptos" w:cs="Calibri Light"/>
          <w:bCs/>
        </w:rPr>
        <w:t>,</w:t>
      </w:r>
    </w:p>
    <w:p w14:paraId="4500B5E1" w14:textId="1621B271"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Poliklinika za reumatske bolesti, fizikalnu medicinu i rehabilitaciju dr. Drago Čop -  20.944,22 </w:t>
      </w:r>
      <w:r w:rsidR="00F352AE" w:rsidRPr="00EC0157">
        <w:rPr>
          <w:rFonts w:ascii="Aptos" w:hAnsi="Aptos" w:cs="Calibri Light"/>
          <w:bCs/>
        </w:rPr>
        <w:t>eura</w:t>
      </w:r>
      <w:r w:rsidRPr="00EC0157">
        <w:rPr>
          <w:rFonts w:ascii="Aptos" w:hAnsi="Aptos" w:cs="Calibri Light"/>
          <w:bCs/>
        </w:rPr>
        <w:t>,</w:t>
      </w:r>
    </w:p>
    <w:p w14:paraId="474E4E62" w14:textId="6E13F792"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Poliklinika za bolesti dišnog sustava - 61.621,79 </w:t>
      </w:r>
      <w:r w:rsidR="00F352AE" w:rsidRPr="00EC0157">
        <w:rPr>
          <w:rFonts w:ascii="Aptos" w:hAnsi="Aptos" w:cs="Calibri Light"/>
          <w:bCs/>
        </w:rPr>
        <w:t>eura</w:t>
      </w:r>
      <w:r w:rsidRPr="00EC0157">
        <w:rPr>
          <w:rFonts w:ascii="Aptos" w:hAnsi="Aptos" w:cs="Calibri Light"/>
          <w:bCs/>
        </w:rPr>
        <w:t>,</w:t>
      </w:r>
    </w:p>
    <w:p w14:paraId="2221D0AF" w14:textId="13673F5E"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Klinika za psihijatriju Vrapče - 153.221,51 </w:t>
      </w:r>
      <w:r w:rsidR="00F352AE" w:rsidRPr="00EC0157">
        <w:rPr>
          <w:rFonts w:ascii="Aptos" w:hAnsi="Aptos" w:cs="Calibri Light"/>
          <w:bCs/>
        </w:rPr>
        <w:t>eura</w:t>
      </w:r>
      <w:r w:rsidRPr="00EC0157">
        <w:rPr>
          <w:rFonts w:ascii="Aptos" w:hAnsi="Aptos" w:cs="Calibri Light"/>
          <w:bCs/>
        </w:rPr>
        <w:t>,</w:t>
      </w:r>
    </w:p>
    <w:p w14:paraId="064F7D34" w14:textId="63E4AC52"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Klinika za psihijatriju Sveti Ivan - 149.800,16 </w:t>
      </w:r>
      <w:r w:rsidR="00F352AE" w:rsidRPr="00EC0157">
        <w:rPr>
          <w:rFonts w:ascii="Aptos" w:hAnsi="Aptos" w:cs="Calibri Light"/>
          <w:bCs/>
        </w:rPr>
        <w:t>eura</w:t>
      </w:r>
      <w:r w:rsidRPr="00EC0157">
        <w:rPr>
          <w:rFonts w:ascii="Aptos" w:hAnsi="Aptos" w:cs="Calibri Light"/>
          <w:bCs/>
        </w:rPr>
        <w:t>,</w:t>
      </w:r>
    </w:p>
    <w:p w14:paraId="3282ED23" w14:textId="484F8380"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Specijalna bolnica za zaštitu djece s neurorazvojnim i motoričkim smetnjama – 562.945,29 </w:t>
      </w:r>
      <w:r w:rsidR="00F352AE" w:rsidRPr="00EC0157">
        <w:rPr>
          <w:rFonts w:ascii="Aptos" w:hAnsi="Aptos" w:cs="Calibri Light"/>
          <w:bCs/>
        </w:rPr>
        <w:t>eura</w:t>
      </w:r>
      <w:r w:rsidRPr="00EC0157">
        <w:rPr>
          <w:rFonts w:ascii="Aptos" w:hAnsi="Aptos" w:cs="Calibri Light"/>
          <w:bCs/>
        </w:rPr>
        <w:t>,</w:t>
      </w:r>
    </w:p>
    <w:p w14:paraId="63D028DC" w14:textId="6C906F9B"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Psihijatrijska bolnica za djecu i mladež - 886,06 </w:t>
      </w:r>
      <w:r w:rsidR="00F352AE" w:rsidRPr="00EC0157">
        <w:rPr>
          <w:rFonts w:ascii="Aptos" w:hAnsi="Aptos" w:cs="Calibri Light"/>
          <w:bCs/>
        </w:rPr>
        <w:t>eura</w:t>
      </w:r>
      <w:r w:rsidRPr="00EC0157">
        <w:rPr>
          <w:rFonts w:ascii="Aptos" w:hAnsi="Aptos" w:cs="Calibri Light"/>
          <w:bCs/>
        </w:rPr>
        <w:t>,</w:t>
      </w:r>
    </w:p>
    <w:p w14:paraId="43BC7542" w14:textId="04B35535"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Specijalna bolnica za plućne bolesti - 859.625,00 </w:t>
      </w:r>
      <w:r w:rsidR="00F352AE" w:rsidRPr="00EC0157">
        <w:rPr>
          <w:rFonts w:ascii="Aptos" w:hAnsi="Aptos" w:cs="Calibri Light"/>
          <w:bCs/>
        </w:rPr>
        <w:t>eura</w:t>
      </w:r>
      <w:r w:rsidRPr="00EC0157">
        <w:rPr>
          <w:rFonts w:ascii="Aptos" w:hAnsi="Aptos" w:cs="Calibri Light"/>
          <w:bCs/>
        </w:rPr>
        <w:t>,</w:t>
      </w:r>
    </w:p>
    <w:p w14:paraId="2FEB500D" w14:textId="043BA0DA"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Dječja bolnica Srebrnjak - 362.312,43 </w:t>
      </w:r>
      <w:r w:rsidR="00F352AE" w:rsidRPr="00EC0157">
        <w:rPr>
          <w:rFonts w:ascii="Aptos" w:hAnsi="Aptos" w:cs="Calibri Light"/>
          <w:bCs/>
        </w:rPr>
        <w:t>eura</w:t>
      </w:r>
      <w:r w:rsidRPr="00EC0157">
        <w:rPr>
          <w:rFonts w:ascii="Aptos" w:hAnsi="Aptos" w:cs="Calibri Light"/>
          <w:bCs/>
        </w:rPr>
        <w:t>,</w:t>
      </w:r>
    </w:p>
    <w:p w14:paraId="716ACBDA" w14:textId="6BEB7C28"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Nastavni zavod za hitnu medicinu Grada Zagreba - 62.599,79 </w:t>
      </w:r>
      <w:r w:rsidR="00F352AE" w:rsidRPr="00EC0157">
        <w:rPr>
          <w:rFonts w:ascii="Aptos" w:hAnsi="Aptos" w:cs="Calibri Light"/>
          <w:bCs/>
        </w:rPr>
        <w:t>eura</w:t>
      </w:r>
      <w:r w:rsidRPr="00EC0157">
        <w:rPr>
          <w:rFonts w:ascii="Aptos" w:hAnsi="Aptos" w:cs="Calibri Light"/>
          <w:bCs/>
        </w:rPr>
        <w:t>,</w:t>
      </w:r>
    </w:p>
    <w:p w14:paraId="291B4ED3" w14:textId="5CB525BC"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Ustanova za zdravstvenu njegu u kući - 21.875,00 </w:t>
      </w:r>
      <w:r w:rsidR="00F352AE" w:rsidRPr="00EC0157">
        <w:rPr>
          <w:rFonts w:ascii="Aptos" w:hAnsi="Aptos" w:cs="Calibri Light"/>
          <w:bCs/>
        </w:rPr>
        <w:t>eura</w:t>
      </w:r>
      <w:r w:rsidRPr="00EC0157">
        <w:rPr>
          <w:rFonts w:ascii="Aptos" w:hAnsi="Aptos" w:cs="Calibri Light"/>
          <w:bCs/>
        </w:rPr>
        <w:t>,</w:t>
      </w:r>
    </w:p>
    <w:p w14:paraId="17ABCC65" w14:textId="30CFF23E"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Nastavni zavod za javno zdravstvo ''Dr. Andrija Štampar'' - 157.844,06 </w:t>
      </w:r>
      <w:r w:rsidR="00F352AE" w:rsidRPr="00EC0157">
        <w:rPr>
          <w:rFonts w:ascii="Aptos" w:hAnsi="Aptos" w:cs="Calibri Light"/>
          <w:bCs/>
        </w:rPr>
        <w:t>eura</w:t>
      </w:r>
      <w:r w:rsidRPr="00EC0157">
        <w:rPr>
          <w:rFonts w:ascii="Aptos" w:hAnsi="Aptos" w:cs="Calibri Light"/>
          <w:bCs/>
        </w:rPr>
        <w:t>,</w:t>
      </w:r>
    </w:p>
    <w:p w14:paraId="34CD0D11" w14:textId="20984C8A"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Poliklinika Zagreb - 1.219,68 </w:t>
      </w:r>
      <w:r w:rsidR="00F352AE" w:rsidRPr="00EC0157">
        <w:rPr>
          <w:rFonts w:ascii="Aptos" w:hAnsi="Aptos" w:cs="Calibri Light"/>
          <w:bCs/>
        </w:rPr>
        <w:t>eura</w:t>
      </w:r>
      <w:r w:rsidRPr="00EC0157">
        <w:rPr>
          <w:rFonts w:ascii="Aptos" w:hAnsi="Aptos" w:cs="Calibri Light"/>
          <w:bCs/>
        </w:rPr>
        <w:t>,</w:t>
      </w:r>
    </w:p>
    <w:p w14:paraId="397B1EDE" w14:textId="29371A5E"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Poliklinika za zaštitu djece i mladih Grada Zagreba - 11.589,25 </w:t>
      </w:r>
      <w:r w:rsidR="00F352AE" w:rsidRPr="00EC0157">
        <w:rPr>
          <w:rFonts w:ascii="Aptos" w:hAnsi="Aptos" w:cs="Calibri Light"/>
          <w:bCs/>
        </w:rPr>
        <w:t>eura</w:t>
      </w:r>
      <w:r w:rsidRPr="00EC0157">
        <w:rPr>
          <w:rFonts w:ascii="Aptos" w:hAnsi="Aptos" w:cs="Calibri Light"/>
          <w:bCs/>
        </w:rPr>
        <w:t>,</w:t>
      </w:r>
    </w:p>
    <w:p w14:paraId="435BEE62" w14:textId="6197F35A"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zdravlja Zagreb Zapad - 180.506,58 </w:t>
      </w:r>
      <w:r w:rsidR="00F352AE" w:rsidRPr="00EC0157">
        <w:rPr>
          <w:rFonts w:ascii="Aptos" w:hAnsi="Aptos" w:cs="Calibri Light"/>
          <w:bCs/>
        </w:rPr>
        <w:t>eura</w:t>
      </w:r>
      <w:r w:rsidRPr="00EC0157">
        <w:rPr>
          <w:rFonts w:ascii="Aptos" w:hAnsi="Aptos" w:cs="Calibri Light"/>
          <w:bCs/>
        </w:rPr>
        <w:t>,</w:t>
      </w:r>
    </w:p>
    <w:p w14:paraId="38D5073C" w14:textId="7975F391"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Dom zdravlja Zagreb Centar - 207.095,25 </w:t>
      </w:r>
      <w:r w:rsidR="00F352AE" w:rsidRPr="00EC0157">
        <w:rPr>
          <w:rFonts w:ascii="Aptos" w:hAnsi="Aptos" w:cs="Calibri Light"/>
          <w:bCs/>
        </w:rPr>
        <w:t>eura</w:t>
      </w:r>
      <w:r w:rsidRPr="00EC0157">
        <w:rPr>
          <w:rFonts w:ascii="Aptos" w:hAnsi="Aptos" w:cs="Calibri Light"/>
          <w:bCs/>
        </w:rPr>
        <w:t>,</w:t>
      </w:r>
    </w:p>
    <w:p w14:paraId="5F835645" w14:textId="5B515E98"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lastRenderedPageBreak/>
        <w:t xml:space="preserve">Dom Zdravlja Zagreb Istok - 213.914,07 </w:t>
      </w:r>
      <w:r w:rsidR="00F352AE" w:rsidRPr="00EC0157">
        <w:rPr>
          <w:rFonts w:ascii="Aptos" w:hAnsi="Aptos" w:cs="Calibri Light"/>
          <w:bCs/>
        </w:rPr>
        <w:t>eura</w:t>
      </w:r>
      <w:r w:rsidRPr="00EC0157">
        <w:rPr>
          <w:rFonts w:ascii="Aptos" w:hAnsi="Aptos" w:cs="Calibri Light"/>
          <w:bCs/>
        </w:rPr>
        <w:t>,</w:t>
      </w:r>
    </w:p>
    <w:p w14:paraId="4C918E3A" w14:textId="289F7714"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Ustanova za sveobuhvatnu skrb o pripadnicima 1. gbr Tigrovi i jedinice za posebne namjene MUP-a RH Rakitje - 1.600,00 </w:t>
      </w:r>
      <w:r w:rsidR="00F352AE" w:rsidRPr="00EC0157">
        <w:rPr>
          <w:rFonts w:ascii="Aptos" w:hAnsi="Aptos" w:cs="Calibri Light"/>
          <w:bCs/>
        </w:rPr>
        <w:t>eura</w:t>
      </w:r>
      <w:r w:rsidRPr="00EC0157">
        <w:rPr>
          <w:rFonts w:ascii="Aptos" w:hAnsi="Aptos" w:cs="Calibri Light"/>
          <w:bCs/>
        </w:rPr>
        <w:t>,</w:t>
      </w:r>
    </w:p>
    <w:p w14:paraId="070A15E6" w14:textId="31F00ECD" w:rsidR="00BC73EA" w:rsidRPr="00EC0157" w:rsidRDefault="00BC73EA" w:rsidP="00D352EC">
      <w:pPr>
        <w:pStyle w:val="ListParagraph"/>
        <w:numPr>
          <w:ilvl w:val="0"/>
          <w:numId w:val="12"/>
        </w:numPr>
        <w:spacing w:after="0"/>
        <w:ind w:left="714" w:hanging="357"/>
        <w:jc w:val="both"/>
        <w:rPr>
          <w:rFonts w:ascii="Aptos" w:hAnsi="Aptos" w:cs="Calibri Light"/>
          <w:bCs/>
        </w:rPr>
      </w:pPr>
      <w:r w:rsidRPr="00EC0157">
        <w:rPr>
          <w:rFonts w:ascii="Aptos" w:hAnsi="Aptos" w:cs="Calibri Light"/>
          <w:bCs/>
        </w:rPr>
        <w:t xml:space="preserve">Centar za pružanje usluga u zajednici Zagrebački centar za neovisno življenje - 34.745,81 </w:t>
      </w:r>
      <w:r w:rsidR="00F352AE" w:rsidRPr="00EC0157">
        <w:rPr>
          <w:rFonts w:ascii="Aptos" w:hAnsi="Aptos" w:cs="Calibri Light"/>
          <w:bCs/>
        </w:rPr>
        <w:t>eura</w:t>
      </w:r>
      <w:r w:rsidRPr="00EC0157">
        <w:rPr>
          <w:rFonts w:ascii="Aptos" w:hAnsi="Aptos" w:cs="Calibri Light"/>
          <w:bCs/>
        </w:rPr>
        <w:t>.</w:t>
      </w:r>
    </w:p>
    <w:p w14:paraId="5CC611C0" w14:textId="77777777" w:rsidR="001610F6" w:rsidRDefault="001610F6" w:rsidP="00EC0157">
      <w:pPr>
        <w:jc w:val="both"/>
        <w:rPr>
          <w:rFonts w:ascii="Aptos" w:hAnsi="Aptos" w:cstheme="minorHAnsi"/>
          <w:b/>
        </w:rPr>
      </w:pPr>
    </w:p>
    <w:p w14:paraId="1F7C9AE4" w14:textId="283A39BF" w:rsidR="00BC73EA" w:rsidRPr="00EC0157" w:rsidRDefault="00BC73EA" w:rsidP="00EC0157">
      <w:pPr>
        <w:jc w:val="both"/>
        <w:rPr>
          <w:rFonts w:ascii="Aptos" w:hAnsi="Aptos" w:cstheme="minorHAnsi"/>
          <w:b/>
          <w:shd w:val="clear" w:color="auto" w:fill="F6F6F6"/>
        </w:rPr>
      </w:pPr>
      <w:r w:rsidRPr="007311FB">
        <w:rPr>
          <w:rFonts w:ascii="Aptos" w:hAnsi="Aptos" w:cstheme="minorHAnsi"/>
          <w:b/>
        </w:rPr>
        <w:t xml:space="preserve">Šifra </w:t>
      </w:r>
      <w:r w:rsidRPr="007311FB">
        <w:rPr>
          <w:rFonts w:ascii="Aptos" w:hAnsi="Aptos" w:cstheme="minorHAnsi"/>
          <w:b/>
          <w:bCs/>
        </w:rPr>
        <w:t>4225 - Instrumenti, uređaji i strojevi</w:t>
      </w:r>
    </w:p>
    <w:p w14:paraId="0A4EDA59" w14:textId="53B7733E" w:rsidR="00BC73EA" w:rsidRPr="007311FB" w:rsidRDefault="00BC73EA" w:rsidP="00EC0157">
      <w:pPr>
        <w:jc w:val="both"/>
        <w:rPr>
          <w:rFonts w:ascii="Aptos" w:hAnsi="Aptos" w:cstheme="minorHAnsi"/>
        </w:rPr>
      </w:pPr>
      <w:r w:rsidRPr="007311FB">
        <w:rPr>
          <w:rFonts w:ascii="Aptos" w:hAnsi="Aptos" w:cstheme="minorHAnsi"/>
        </w:rPr>
        <w:t xml:space="preserve">Grad Zagreb je na šifri 4225 iskazao 4.532,75 </w:t>
      </w:r>
      <w:r w:rsidR="00F352AE" w:rsidRPr="007311FB">
        <w:rPr>
          <w:rFonts w:ascii="Aptos" w:hAnsi="Aptos" w:cstheme="minorHAnsi"/>
        </w:rPr>
        <w:t>eura</w:t>
      </w:r>
      <w:r w:rsidRPr="007311FB">
        <w:rPr>
          <w:rFonts w:ascii="Aptos" w:hAnsi="Aptos" w:cstheme="minorHAnsi"/>
        </w:rPr>
        <w:t xml:space="preserve"> koji se odnose na nabavu stroja za spiralni uvez, stroja za plastificiranje i zaobljivač kutova. </w:t>
      </w:r>
    </w:p>
    <w:p w14:paraId="468D1D77" w14:textId="33EF7AA3" w:rsidR="00BC73EA" w:rsidRPr="00EC0157" w:rsidRDefault="00BC73EA" w:rsidP="00EC0157">
      <w:pPr>
        <w:jc w:val="both"/>
        <w:rPr>
          <w:rFonts w:ascii="Aptos" w:hAnsi="Aptos" w:cstheme="minorHAnsi"/>
        </w:rPr>
      </w:pPr>
      <w:r w:rsidRPr="00EC0157">
        <w:rPr>
          <w:rFonts w:ascii="Aptos" w:hAnsi="Aptos" w:cstheme="minorHAnsi"/>
        </w:rPr>
        <w:t xml:space="preserve">Proračunski korisnici Grada Zagreba na ovoj šifri iskazali su ukupno 488.097,74 </w:t>
      </w:r>
      <w:r w:rsidR="00F352AE" w:rsidRPr="00EC0157">
        <w:rPr>
          <w:rFonts w:ascii="Aptos" w:hAnsi="Aptos" w:cstheme="minorHAnsi"/>
        </w:rPr>
        <w:t>eura</w:t>
      </w:r>
      <w:r w:rsidRPr="00EC0157">
        <w:rPr>
          <w:rFonts w:ascii="Aptos" w:hAnsi="Aptos" w:cstheme="minorHAnsi"/>
        </w:rPr>
        <w:t xml:space="preserve"> i to:</w:t>
      </w:r>
    </w:p>
    <w:p w14:paraId="2EB0384C" w14:textId="1B1F958B"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Javna vatrogasna postrojba Grada Zagreba 40.255,61 </w:t>
      </w:r>
      <w:r w:rsidR="00F352AE" w:rsidRPr="00EC0157">
        <w:rPr>
          <w:rFonts w:ascii="Aptos" w:hAnsi="Aptos" w:cstheme="minorHAnsi"/>
        </w:rPr>
        <w:t>eura</w:t>
      </w:r>
      <w:r w:rsidRPr="00EC0157">
        <w:rPr>
          <w:rFonts w:ascii="Aptos" w:hAnsi="Aptos" w:cstheme="minorHAnsi"/>
        </w:rPr>
        <w:t>,</w:t>
      </w:r>
    </w:p>
    <w:p w14:paraId="396C7BD3" w14:textId="3B19E8E5"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Ustanove u predškolskom odgoju i obrazovanju 11.533,24 </w:t>
      </w:r>
      <w:r w:rsidR="00F352AE" w:rsidRPr="00EC0157">
        <w:rPr>
          <w:rFonts w:ascii="Aptos" w:hAnsi="Aptos" w:cstheme="minorHAnsi"/>
        </w:rPr>
        <w:t>eura</w:t>
      </w:r>
      <w:r w:rsidRPr="00EC0157">
        <w:rPr>
          <w:rFonts w:ascii="Aptos" w:hAnsi="Aptos" w:cstheme="minorHAnsi"/>
        </w:rPr>
        <w:t>,</w:t>
      </w:r>
    </w:p>
    <w:p w14:paraId="11D71AAF" w14:textId="17A29494"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Ustanove u osnovnoškolskom obrazovanju 59.982,13 </w:t>
      </w:r>
      <w:r w:rsidR="00F352AE" w:rsidRPr="00EC0157">
        <w:rPr>
          <w:rFonts w:ascii="Aptos" w:hAnsi="Aptos" w:cstheme="minorHAnsi"/>
        </w:rPr>
        <w:t>eura</w:t>
      </w:r>
      <w:r w:rsidRPr="00EC0157">
        <w:rPr>
          <w:rFonts w:ascii="Aptos" w:hAnsi="Aptos" w:cstheme="minorHAnsi"/>
        </w:rPr>
        <w:t>,</w:t>
      </w:r>
    </w:p>
    <w:p w14:paraId="04275490" w14:textId="26514A5A"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Srednje škole 9.808,31 </w:t>
      </w:r>
      <w:r w:rsidR="00F352AE" w:rsidRPr="00EC0157">
        <w:rPr>
          <w:rFonts w:ascii="Aptos" w:hAnsi="Aptos" w:cstheme="minorHAnsi"/>
        </w:rPr>
        <w:t>eura</w:t>
      </w:r>
      <w:r w:rsidRPr="00EC0157">
        <w:rPr>
          <w:rFonts w:ascii="Aptos" w:hAnsi="Aptos" w:cstheme="minorHAnsi"/>
        </w:rPr>
        <w:t>,</w:t>
      </w:r>
    </w:p>
    <w:p w14:paraId="73E3D97F" w14:textId="29C3CA46"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Ustanova upravljanje sportskim objektima 8.868,84 </w:t>
      </w:r>
      <w:r w:rsidR="00F352AE" w:rsidRPr="00EC0157">
        <w:rPr>
          <w:rFonts w:ascii="Aptos" w:hAnsi="Aptos" w:cstheme="minorHAnsi"/>
        </w:rPr>
        <w:t>eura</w:t>
      </w:r>
      <w:r w:rsidRPr="00EC0157">
        <w:rPr>
          <w:rFonts w:ascii="Aptos" w:hAnsi="Aptos" w:cstheme="minorHAnsi"/>
        </w:rPr>
        <w:t>,</w:t>
      </w:r>
    </w:p>
    <w:p w14:paraId="071BDE64" w14:textId="741E3758"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Ustanove za socijalnu zaštitu i osobe s invaliditetom 328.310,61 </w:t>
      </w:r>
      <w:r w:rsidR="00F352AE" w:rsidRPr="00EC0157">
        <w:rPr>
          <w:rFonts w:ascii="Aptos" w:hAnsi="Aptos" w:cstheme="minorHAnsi"/>
        </w:rPr>
        <w:t>eura</w:t>
      </w:r>
      <w:r w:rsidRPr="00EC0157">
        <w:rPr>
          <w:rFonts w:ascii="Aptos" w:hAnsi="Aptos" w:cstheme="minorHAnsi"/>
        </w:rPr>
        <w:t xml:space="preserve"> i</w:t>
      </w:r>
    </w:p>
    <w:p w14:paraId="532F628A" w14:textId="55C6B9E0"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Ustanove za kulturu 29.339,00 </w:t>
      </w:r>
      <w:r w:rsidR="00F352AE" w:rsidRPr="00EC0157">
        <w:rPr>
          <w:rFonts w:ascii="Aptos" w:hAnsi="Aptos" w:cstheme="minorHAnsi"/>
        </w:rPr>
        <w:t>eura</w:t>
      </w:r>
      <w:r w:rsidRPr="00EC0157">
        <w:rPr>
          <w:rFonts w:ascii="Aptos" w:hAnsi="Aptos" w:cstheme="minorHAnsi"/>
        </w:rPr>
        <w:t>.</w:t>
      </w:r>
    </w:p>
    <w:p w14:paraId="5DCC5307" w14:textId="3BE03928" w:rsidR="00BC73EA" w:rsidRPr="00EC0157" w:rsidRDefault="00BC73EA" w:rsidP="00EC0157">
      <w:pPr>
        <w:jc w:val="both"/>
        <w:rPr>
          <w:rFonts w:ascii="Aptos" w:hAnsi="Aptos" w:cstheme="minorHAnsi"/>
        </w:rPr>
      </w:pPr>
      <w:r w:rsidRPr="00EC0157">
        <w:rPr>
          <w:rFonts w:ascii="Aptos" w:hAnsi="Aptos" w:cstheme="minorHAnsi"/>
        </w:rPr>
        <w:t xml:space="preserve">Od ustanova u predškolskom odgoju i obrazovanju iznose su iskazali: DV Budućnost 2.062,50 </w:t>
      </w:r>
      <w:r w:rsidR="00F352AE" w:rsidRPr="00EC0157">
        <w:rPr>
          <w:rFonts w:ascii="Aptos" w:hAnsi="Aptos" w:cstheme="minorHAnsi"/>
        </w:rPr>
        <w:t>eura</w:t>
      </w:r>
      <w:r w:rsidRPr="00EC0157">
        <w:rPr>
          <w:rFonts w:ascii="Aptos" w:hAnsi="Aptos" w:cstheme="minorHAnsi"/>
        </w:rPr>
        <w:t xml:space="preserve">, DV Poletarac 2.690,90 </w:t>
      </w:r>
      <w:r w:rsidR="00F352AE" w:rsidRPr="00EC0157">
        <w:rPr>
          <w:rFonts w:ascii="Aptos" w:hAnsi="Aptos" w:cstheme="minorHAnsi"/>
        </w:rPr>
        <w:t>eura</w:t>
      </w:r>
      <w:r w:rsidRPr="00EC0157">
        <w:rPr>
          <w:rFonts w:ascii="Aptos" w:hAnsi="Aptos" w:cstheme="minorHAnsi"/>
        </w:rPr>
        <w:t xml:space="preserve">, DV Botinec 1.437,50 </w:t>
      </w:r>
      <w:r w:rsidR="00F352AE" w:rsidRPr="00EC0157">
        <w:rPr>
          <w:rFonts w:ascii="Aptos" w:hAnsi="Aptos" w:cstheme="minorHAnsi"/>
        </w:rPr>
        <w:t>eura</w:t>
      </w:r>
      <w:r w:rsidRPr="00EC0157">
        <w:rPr>
          <w:rFonts w:ascii="Aptos" w:hAnsi="Aptos" w:cstheme="minorHAnsi"/>
        </w:rPr>
        <w:t xml:space="preserve">, DV Leptir 832,58 </w:t>
      </w:r>
      <w:r w:rsidR="00F352AE" w:rsidRPr="00EC0157">
        <w:rPr>
          <w:rFonts w:ascii="Aptos" w:hAnsi="Aptos" w:cstheme="minorHAnsi"/>
        </w:rPr>
        <w:t>eura</w:t>
      </w:r>
      <w:r w:rsidRPr="00EC0157">
        <w:rPr>
          <w:rFonts w:ascii="Aptos" w:hAnsi="Aptos" w:cstheme="minorHAnsi"/>
        </w:rPr>
        <w:t xml:space="preserve">, DV Vrapče 4.509,76 </w:t>
      </w:r>
      <w:r w:rsidR="00F352AE" w:rsidRPr="00EC0157">
        <w:rPr>
          <w:rFonts w:ascii="Aptos" w:hAnsi="Aptos" w:cstheme="minorHAnsi"/>
        </w:rPr>
        <w:t>eura</w:t>
      </w:r>
      <w:r w:rsidRPr="00EC0157">
        <w:rPr>
          <w:rFonts w:ascii="Aptos" w:hAnsi="Aptos" w:cstheme="minorHAnsi"/>
        </w:rPr>
        <w:t xml:space="preserve"> za nabavu </w:t>
      </w:r>
      <w:r w:rsidRPr="00EC0157">
        <w:rPr>
          <w:rFonts w:ascii="Aptos" w:hAnsi="Aptos" w:cstheme="minorHAnsi"/>
          <w:iCs/>
          <w:lang w:eastAsia="hr-HR"/>
        </w:rPr>
        <w:t>omekšivača vode za kuhinju, 3 usisavača i 6 parnih čistača za spremačice, 2 bušilice, brusilice, 3 pile te škare za živicu za domare.</w:t>
      </w:r>
    </w:p>
    <w:p w14:paraId="6D0E429B" w14:textId="56E49486" w:rsidR="00BC73EA" w:rsidRPr="00EC0157" w:rsidRDefault="00BC73EA" w:rsidP="00EC0157">
      <w:pPr>
        <w:jc w:val="both"/>
        <w:rPr>
          <w:rFonts w:ascii="Aptos" w:hAnsi="Aptos" w:cstheme="minorHAnsi"/>
        </w:rPr>
      </w:pPr>
      <w:r w:rsidRPr="00EC0157">
        <w:rPr>
          <w:rFonts w:ascii="Aptos" w:hAnsi="Aptos" w:cstheme="minorHAnsi"/>
        </w:rPr>
        <w:t xml:space="preserve">Ustanove u osnovnoškolskom obrazovanju iskazale su 59.982,13 </w:t>
      </w:r>
      <w:r w:rsidR="00F352AE" w:rsidRPr="00EC0157">
        <w:rPr>
          <w:rFonts w:ascii="Aptos" w:hAnsi="Aptos" w:cstheme="minorHAnsi"/>
        </w:rPr>
        <w:t>eura</w:t>
      </w:r>
      <w:r w:rsidRPr="00EC0157">
        <w:rPr>
          <w:rFonts w:ascii="Aptos" w:hAnsi="Aptos" w:cstheme="minorHAnsi"/>
        </w:rPr>
        <w:t xml:space="preserve"> i to: OŠ Izidora Kršnjavoga 468,79 </w:t>
      </w:r>
      <w:r w:rsidR="00F352AE" w:rsidRPr="00EC0157">
        <w:rPr>
          <w:rFonts w:ascii="Aptos" w:hAnsi="Aptos" w:cstheme="minorHAnsi"/>
        </w:rPr>
        <w:t>eura</w:t>
      </w:r>
      <w:r w:rsidRPr="00EC0157">
        <w:rPr>
          <w:rFonts w:ascii="Aptos" w:hAnsi="Aptos" w:cstheme="minorHAnsi"/>
        </w:rPr>
        <w:t xml:space="preserve">, OŠ Jure Kaštelana 15.429,68 </w:t>
      </w:r>
      <w:r w:rsidR="00F352AE" w:rsidRPr="00EC0157">
        <w:rPr>
          <w:rFonts w:ascii="Aptos" w:hAnsi="Aptos" w:cstheme="minorHAnsi"/>
        </w:rPr>
        <w:t>eura</w:t>
      </w:r>
      <w:r w:rsidRPr="00EC0157">
        <w:rPr>
          <w:rFonts w:ascii="Aptos" w:hAnsi="Aptos" w:cstheme="minorHAnsi"/>
        </w:rPr>
        <w:t xml:space="preserve"> zbog nabavke samohodne kosilice, perilice suđa za kuhinju i stroja za metenje, OŠ Tina Ujevića 40,61 </w:t>
      </w:r>
      <w:r w:rsidR="00F352AE" w:rsidRPr="00EC0157">
        <w:rPr>
          <w:rFonts w:ascii="Aptos" w:hAnsi="Aptos" w:cstheme="minorHAnsi"/>
        </w:rPr>
        <w:t>eura</w:t>
      </w:r>
      <w:r w:rsidRPr="00EC0157">
        <w:rPr>
          <w:rFonts w:ascii="Aptos" w:hAnsi="Aptos" w:cstheme="minorHAnsi"/>
        </w:rPr>
        <w:t xml:space="preserve">, OŠ Trnjanska 468,00 </w:t>
      </w:r>
      <w:r w:rsidR="00F352AE" w:rsidRPr="00EC0157">
        <w:rPr>
          <w:rFonts w:ascii="Aptos" w:hAnsi="Aptos" w:cstheme="minorHAnsi"/>
        </w:rPr>
        <w:t>eura</w:t>
      </w:r>
      <w:r w:rsidRPr="00EC0157">
        <w:rPr>
          <w:rFonts w:ascii="Aptos" w:hAnsi="Aptos" w:cstheme="minorHAnsi"/>
        </w:rPr>
        <w:t xml:space="preserve">, OŠ Augusta Cesarca 3.295,00 </w:t>
      </w:r>
      <w:r w:rsidR="00F352AE" w:rsidRPr="00EC0157">
        <w:rPr>
          <w:rFonts w:ascii="Aptos" w:hAnsi="Aptos" w:cstheme="minorHAnsi"/>
        </w:rPr>
        <w:t>eura</w:t>
      </w:r>
      <w:r w:rsidRPr="00EC0157">
        <w:rPr>
          <w:rFonts w:ascii="Aptos" w:hAnsi="Aptos" w:cstheme="minorHAnsi"/>
        </w:rPr>
        <w:t xml:space="preserve"> za nabavu traktorske kosilice za školsko dvorište, OŠ dr. Vinka Žganca 5.457,69 </w:t>
      </w:r>
      <w:r w:rsidR="00F352AE" w:rsidRPr="00EC0157">
        <w:rPr>
          <w:rFonts w:ascii="Aptos" w:hAnsi="Aptos" w:cstheme="minorHAnsi"/>
        </w:rPr>
        <w:t>eura</w:t>
      </w:r>
      <w:r w:rsidRPr="00EC0157">
        <w:rPr>
          <w:rFonts w:ascii="Aptos" w:hAnsi="Aptos" w:cstheme="minorHAnsi"/>
        </w:rPr>
        <w:t xml:space="preserve">, OŠ Josipa Račića 373,50 </w:t>
      </w:r>
      <w:r w:rsidR="00F352AE" w:rsidRPr="00EC0157">
        <w:rPr>
          <w:rFonts w:ascii="Aptos" w:hAnsi="Aptos" w:cstheme="minorHAnsi"/>
        </w:rPr>
        <w:t>eura</w:t>
      </w:r>
      <w:r w:rsidRPr="00EC0157">
        <w:rPr>
          <w:rFonts w:ascii="Aptos" w:hAnsi="Aptos" w:cstheme="minorHAnsi"/>
        </w:rPr>
        <w:t xml:space="preserve">, OŠ Nikole Tesle 1.769,61 </w:t>
      </w:r>
      <w:r w:rsidR="00F352AE" w:rsidRPr="00EC0157">
        <w:rPr>
          <w:rFonts w:ascii="Aptos" w:hAnsi="Aptos" w:cstheme="minorHAnsi"/>
        </w:rPr>
        <w:t>eura</w:t>
      </w:r>
      <w:r w:rsidRPr="00EC0157">
        <w:rPr>
          <w:rFonts w:ascii="Aptos" w:hAnsi="Aptos" w:cstheme="minorHAnsi"/>
        </w:rPr>
        <w:t xml:space="preserve">, OŠ Vrbani 122,09 </w:t>
      </w:r>
      <w:r w:rsidR="00F352AE" w:rsidRPr="00EC0157">
        <w:rPr>
          <w:rFonts w:ascii="Aptos" w:hAnsi="Aptos" w:cstheme="minorHAnsi"/>
        </w:rPr>
        <w:t>eura</w:t>
      </w:r>
      <w:r w:rsidRPr="00EC0157">
        <w:rPr>
          <w:rFonts w:ascii="Aptos" w:hAnsi="Aptos" w:cstheme="minorHAnsi"/>
        </w:rPr>
        <w:t xml:space="preserve">, OŠ Ivana Cankara 537,48 </w:t>
      </w:r>
      <w:r w:rsidR="00F352AE" w:rsidRPr="00EC0157">
        <w:rPr>
          <w:rFonts w:ascii="Aptos" w:hAnsi="Aptos" w:cstheme="minorHAnsi"/>
        </w:rPr>
        <w:t>eura</w:t>
      </w:r>
      <w:r w:rsidRPr="00EC0157">
        <w:rPr>
          <w:rFonts w:ascii="Aptos" w:hAnsi="Aptos" w:cstheme="minorHAnsi"/>
        </w:rPr>
        <w:t xml:space="preserve">, OŠ Medvedgrad 1.293,19 </w:t>
      </w:r>
      <w:r w:rsidR="00F352AE" w:rsidRPr="00EC0157">
        <w:rPr>
          <w:rFonts w:ascii="Aptos" w:hAnsi="Aptos" w:cstheme="minorHAnsi"/>
        </w:rPr>
        <w:t>eura</w:t>
      </w:r>
      <w:r w:rsidRPr="00EC0157">
        <w:rPr>
          <w:rFonts w:ascii="Aptos" w:hAnsi="Aptos" w:cstheme="minorHAnsi"/>
        </w:rPr>
        <w:t xml:space="preserve">, OŠ Retkovec 3.648,95 </w:t>
      </w:r>
      <w:r w:rsidR="00F352AE" w:rsidRPr="00EC0157">
        <w:rPr>
          <w:rFonts w:ascii="Aptos" w:hAnsi="Aptos" w:cstheme="minorHAnsi"/>
        </w:rPr>
        <w:t>eura</w:t>
      </w:r>
      <w:r w:rsidRPr="00EC0157">
        <w:rPr>
          <w:rFonts w:ascii="Aptos" w:hAnsi="Aptos" w:cstheme="minorHAnsi"/>
        </w:rPr>
        <w:t xml:space="preserve"> za nabavu kosilice za travu i aparata za varenje, OŠ Dragutina Domjanića 497,80 </w:t>
      </w:r>
      <w:r w:rsidR="00F352AE" w:rsidRPr="00EC0157">
        <w:rPr>
          <w:rFonts w:ascii="Aptos" w:hAnsi="Aptos" w:cstheme="minorHAnsi"/>
        </w:rPr>
        <w:t>eura</w:t>
      </w:r>
      <w:r w:rsidRPr="00EC0157">
        <w:rPr>
          <w:rFonts w:ascii="Aptos" w:hAnsi="Aptos" w:cstheme="minorHAnsi"/>
        </w:rPr>
        <w:t xml:space="preserve">, OŠ Sesvetski Kraljevec 641,64 </w:t>
      </w:r>
      <w:r w:rsidR="00F352AE" w:rsidRPr="00EC0157">
        <w:rPr>
          <w:rFonts w:ascii="Aptos" w:hAnsi="Aptos" w:cstheme="minorHAnsi"/>
        </w:rPr>
        <w:t>eura</w:t>
      </w:r>
      <w:r w:rsidRPr="00EC0157">
        <w:rPr>
          <w:rFonts w:ascii="Aptos" w:hAnsi="Aptos" w:cstheme="minorHAnsi"/>
        </w:rPr>
        <w:t xml:space="preserve">, OŠ Vugrovec Kašina 13.155,00 </w:t>
      </w:r>
      <w:r w:rsidR="00F352AE" w:rsidRPr="00EC0157">
        <w:rPr>
          <w:rFonts w:ascii="Aptos" w:hAnsi="Aptos" w:cstheme="minorHAnsi"/>
        </w:rPr>
        <w:t>eura</w:t>
      </w:r>
      <w:r w:rsidRPr="00EC0157">
        <w:rPr>
          <w:rFonts w:ascii="Aptos" w:hAnsi="Aptos" w:cstheme="minorHAnsi"/>
        </w:rPr>
        <w:t xml:space="preserve">, OŠ Kajzerica 5.807,50 </w:t>
      </w:r>
      <w:r w:rsidR="00F352AE" w:rsidRPr="00EC0157">
        <w:rPr>
          <w:rFonts w:ascii="Aptos" w:hAnsi="Aptos" w:cstheme="minorHAnsi"/>
        </w:rPr>
        <w:t>eura</w:t>
      </w:r>
      <w:r w:rsidRPr="00EC0157">
        <w:rPr>
          <w:rFonts w:ascii="Aptos" w:hAnsi="Aptos" w:cstheme="minorHAnsi"/>
        </w:rPr>
        <w:t xml:space="preserve">, OŠ Ivanja Reka 6.593,10 </w:t>
      </w:r>
      <w:r w:rsidR="00F352AE" w:rsidRPr="00EC0157">
        <w:rPr>
          <w:rFonts w:ascii="Aptos" w:hAnsi="Aptos" w:cstheme="minorHAnsi"/>
        </w:rPr>
        <w:t>eura</w:t>
      </w:r>
      <w:r w:rsidRPr="00EC0157">
        <w:rPr>
          <w:rFonts w:ascii="Aptos" w:hAnsi="Aptos" w:cstheme="minorHAnsi"/>
        </w:rPr>
        <w:t xml:space="preserve"> za nabavu motorne kosilice i OŠ Središće 382,50 </w:t>
      </w:r>
      <w:r w:rsidR="00F352AE" w:rsidRPr="00EC0157">
        <w:rPr>
          <w:rFonts w:ascii="Aptos" w:hAnsi="Aptos" w:cstheme="minorHAnsi"/>
        </w:rPr>
        <w:t>eura</w:t>
      </w:r>
      <w:r w:rsidRPr="00EC0157">
        <w:rPr>
          <w:rFonts w:ascii="Aptos" w:hAnsi="Aptos" w:cstheme="minorHAnsi"/>
        </w:rPr>
        <w:t xml:space="preserve">. </w:t>
      </w:r>
    </w:p>
    <w:p w14:paraId="38F77AB3" w14:textId="6B850198" w:rsidR="00BC73EA" w:rsidRPr="00EC0157" w:rsidRDefault="00BC73EA" w:rsidP="00EC0157">
      <w:pPr>
        <w:jc w:val="both"/>
        <w:rPr>
          <w:rFonts w:ascii="Aptos" w:hAnsi="Aptos" w:cstheme="minorHAnsi"/>
        </w:rPr>
      </w:pPr>
      <w:r w:rsidRPr="00EC0157">
        <w:rPr>
          <w:rFonts w:ascii="Aptos" w:hAnsi="Aptos" w:cstheme="minorHAnsi"/>
        </w:rPr>
        <w:t xml:space="preserve">Srednje škole: Tehnička škola Zagreb 1.168,62 </w:t>
      </w:r>
      <w:r w:rsidR="00F352AE" w:rsidRPr="00EC0157">
        <w:rPr>
          <w:rFonts w:ascii="Aptos" w:hAnsi="Aptos" w:cstheme="minorHAnsi"/>
        </w:rPr>
        <w:t>eura</w:t>
      </w:r>
      <w:r w:rsidRPr="00EC0157">
        <w:rPr>
          <w:rFonts w:ascii="Aptos" w:hAnsi="Aptos" w:cstheme="minorHAnsi"/>
        </w:rPr>
        <w:t xml:space="preserve">, Gornjogradska gimnazija 402,02 </w:t>
      </w:r>
      <w:r w:rsidR="00F352AE" w:rsidRPr="00EC0157">
        <w:rPr>
          <w:rFonts w:ascii="Aptos" w:hAnsi="Aptos" w:cstheme="minorHAnsi"/>
        </w:rPr>
        <w:t>eura</w:t>
      </w:r>
      <w:r w:rsidRPr="00EC0157">
        <w:rPr>
          <w:rFonts w:ascii="Aptos" w:hAnsi="Aptos" w:cstheme="minorHAnsi"/>
        </w:rPr>
        <w:t xml:space="preserve">, Učenički dom Franje Bučara 360,05 </w:t>
      </w:r>
      <w:r w:rsidR="00F352AE" w:rsidRPr="00EC0157">
        <w:rPr>
          <w:rFonts w:ascii="Aptos" w:hAnsi="Aptos" w:cstheme="minorHAnsi"/>
        </w:rPr>
        <w:t>eura</w:t>
      </w:r>
      <w:r w:rsidRPr="00EC0157">
        <w:rPr>
          <w:rFonts w:ascii="Aptos" w:hAnsi="Aptos" w:cstheme="minorHAnsi"/>
        </w:rPr>
        <w:t xml:space="preserve">, Tehnička škola Ruđera Boškovića 1.088,11 </w:t>
      </w:r>
      <w:r w:rsidR="00F352AE" w:rsidRPr="00EC0157">
        <w:rPr>
          <w:rFonts w:ascii="Aptos" w:hAnsi="Aptos" w:cstheme="minorHAnsi"/>
        </w:rPr>
        <w:t>eura</w:t>
      </w:r>
      <w:r w:rsidRPr="00EC0157">
        <w:rPr>
          <w:rFonts w:ascii="Aptos" w:hAnsi="Aptos" w:cstheme="minorHAnsi"/>
        </w:rPr>
        <w:t xml:space="preserve">, Elektrotehnička škola 2.598,75 </w:t>
      </w:r>
      <w:r w:rsidR="00F352AE" w:rsidRPr="00EC0157">
        <w:rPr>
          <w:rFonts w:ascii="Aptos" w:hAnsi="Aptos" w:cstheme="minorHAnsi"/>
        </w:rPr>
        <w:t>eura</w:t>
      </w:r>
      <w:r w:rsidRPr="00EC0157">
        <w:rPr>
          <w:rFonts w:ascii="Aptos" w:hAnsi="Aptos" w:cstheme="minorHAnsi"/>
        </w:rPr>
        <w:t xml:space="preserve">, Elektrostrojarska obrtnička škola 4.190,76 </w:t>
      </w:r>
      <w:r w:rsidR="00F352AE" w:rsidRPr="00EC0157">
        <w:rPr>
          <w:rFonts w:ascii="Aptos" w:hAnsi="Aptos" w:cstheme="minorHAnsi"/>
        </w:rPr>
        <w:t>eura</w:t>
      </w:r>
      <w:r w:rsidRPr="00EC0157">
        <w:rPr>
          <w:rFonts w:ascii="Aptos" w:hAnsi="Aptos" w:cstheme="minorHAnsi"/>
        </w:rPr>
        <w:t>.</w:t>
      </w:r>
    </w:p>
    <w:p w14:paraId="503B8AEF" w14:textId="4F403208" w:rsidR="00BC73EA" w:rsidRPr="00EC0157" w:rsidRDefault="00BC73EA" w:rsidP="00EC0157">
      <w:pPr>
        <w:jc w:val="both"/>
        <w:rPr>
          <w:rFonts w:ascii="Aptos" w:hAnsi="Aptos" w:cstheme="minorHAnsi"/>
        </w:rPr>
      </w:pPr>
      <w:r w:rsidRPr="00EC0157">
        <w:rPr>
          <w:rFonts w:ascii="Aptos" w:hAnsi="Aptos" w:cstheme="minorHAnsi"/>
        </w:rPr>
        <w:t xml:space="preserve">Ustanove za socijalnu zaštitu i osobe s invaliditetom iskazale su 328.310,61 </w:t>
      </w:r>
      <w:r w:rsidR="00F352AE" w:rsidRPr="00EC0157">
        <w:rPr>
          <w:rFonts w:ascii="Aptos" w:hAnsi="Aptos" w:cstheme="minorHAnsi"/>
        </w:rPr>
        <w:t>eura</w:t>
      </w:r>
      <w:r w:rsidRPr="00EC0157">
        <w:rPr>
          <w:rFonts w:ascii="Aptos" w:hAnsi="Aptos" w:cstheme="minorHAnsi"/>
        </w:rPr>
        <w:t xml:space="preserve"> i to: Centar za pružanje usluga u zajednici Mali dom 445,55 </w:t>
      </w:r>
      <w:r w:rsidR="00F352AE" w:rsidRPr="00EC0157">
        <w:rPr>
          <w:rFonts w:ascii="Aptos" w:hAnsi="Aptos" w:cstheme="minorHAnsi"/>
        </w:rPr>
        <w:t>eura</w:t>
      </w:r>
      <w:r w:rsidRPr="00EC0157">
        <w:rPr>
          <w:rFonts w:ascii="Aptos" w:hAnsi="Aptos" w:cstheme="minorHAnsi"/>
        </w:rPr>
        <w:t xml:space="preserve">, Poliklinika za rehabilitaciju slušanja i govora “SUVAG“ 657,00 </w:t>
      </w:r>
      <w:r w:rsidR="00F352AE" w:rsidRPr="00EC0157">
        <w:rPr>
          <w:rFonts w:ascii="Aptos" w:hAnsi="Aptos" w:cstheme="minorHAnsi"/>
        </w:rPr>
        <w:t>eura</w:t>
      </w:r>
      <w:r w:rsidRPr="00EC0157">
        <w:rPr>
          <w:rFonts w:ascii="Aptos" w:hAnsi="Aptos" w:cstheme="minorHAnsi"/>
        </w:rPr>
        <w:t xml:space="preserve">, Klinika za psihijatriju Vrapče 13.621,49 </w:t>
      </w:r>
      <w:r w:rsidR="00F352AE" w:rsidRPr="00EC0157">
        <w:rPr>
          <w:rFonts w:ascii="Aptos" w:hAnsi="Aptos" w:cstheme="minorHAnsi"/>
        </w:rPr>
        <w:t>eura</w:t>
      </w:r>
      <w:r w:rsidRPr="00EC0157">
        <w:rPr>
          <w:rFonts w:ascii="Aptos" w:hAnsi="Aptos" w:cstheme="minorHAnsi"/>
        </w:rPr>
        <w:t xml:space="preserve">, Klinika za psihijatriju Sveti Ivan 287,10 </w:t>
      </w:r>
      <w:r w:rsidR="00F352AE" w:rsidRPr="00EC0157">
        <w:rPr>
          <w:rFonts w:ascii="Aptos" w:hAnsi="Aptos" w:cstheme="minorHAnsi"/>
        </w:rPr>
        <w:t>eura</w:t>
      </w:r>
      <w:r w:rsidRPr="00EC0157">
        <w:rPr>
          <w:rFonts w:ascii="Aptos" w:hAnsi="Aptos" w:cstheme="minorHAnsi"/>
        </w:rPr>
        <w:t xml:space="preserve">, Dječja bolnica Srebrnjak 26.683,48 </w:t>
      </w:r>
      <w:r w:rsidR="00F352AE" w:rsidRPr="00EC0157">
        <w:rPr>
          <w:rFonts w:ascii="Aptos" w:hAnsi="Aptos" w:cstheme="minorHAnsi"/>
        </w:rPr>
        <w:t>eura</w:t>
      </w:r>
      <w:r w:rsidRPr="00EC0157">
        <w:rPr>
          <w:rFonts w:ascii="Aptos" w:hAnsi="Aptos" w:cstheme="minorHAnsi"/>
        </w:rPr>
        <w:t xml:space="preserve"> za obnavljanje računalne, medicinske i laboratorijske opreme, Nastavni zavod za javno zdravstvo dr. Andrija Štampar 264.619,88 </w:t>
      </w:r>
      <w:r w:rsidR="00F352AE" w:rsidRPr="00EC0157">
        <w:rPr>
          <w:rFonts w:ascii="Aptos" w:hAnsi="Aptos" w:cstheme="minorHAnsi"/>
        </w:rPr>
        <w:t>eura</w:t>
      </w:r>
      <w:r w:rsidRPr="00EC0157">
        <w:rPr>
          <w:rFonts w:ascii="Aptos" w:hAnsi="Aptos" w:cstheme="minorHAnsi"/>
        </w:rPr>
        <w:t xml:space="preserve">, Dom zdravlja Zagreb – Zapad 5.531,74 </w:t>
      </w:r>
      <w:r w:rsidR="00F352AE" w:rsidRPr="00EC0157">
        <w:rPr>
          <w:rFonts w:ascii="Aptos" w:hAnsi="Aptos" w:cstheme="minorHAnsi"/>
        </w:rPr>
        <w:t>eura</w:t>
      </w:r>
      <w:r w:rsidRPr="00EC0157">
        <w:rPr>
          <w:rFonts w:ascii="Aptos" w:hAnsi="Aptos" w:cstheme="minorHAnsi"/>
        </w:rPr>
        <w:t xml:space="preserve">, Dom zdravlja Zagreb – Centar 8.202,06 </w:t>
      </w:r>
      <w:r w:rsidR="00F352AE" w:rsidRPr="00EC0157">
        <w:rPr>
          <w:rFonts w:ascii="Aptos" w:hAnsi="Aptos" w:cstheme="minorHAnsi"/>
        </w:rPr>
        <w:t>eura</w:t>
      </w:r>
      <w:r w:rsidRPr="00EC0157">
        <w:rPr>
          <w:rFonts w:ascii="Aptos" w:hAnsi="Aptos" w:cstheme="minorHAnsi"/>
        </w:rPr>
        <w:t xml:space="preserve">, Dom zdravlja Zagreb – Istok 8.262,31 </w:t>
      </w:r>
      <w:r w:rsidR="00F352AE" w:rsidRPr="00EC0157">
        <w:rPr>
          <w:rFonts w:ascii="Aptos" w:hAnsi="Aptos" w:cstheme="minorHAnsi"/>
        </w:rPr>
        <w:t>eura</w:t>
      </w:r>
      <w:r w:rsidRPr="00EC0157">
        <w:rPr>
          <w:rFonts w:ascii="Aptos" w:hAnsi="Aptos" w:cstheme="minorHAnsi"/>
        </w:rPr>
        <w:t xml:space="preserve"> za nabavu vaga i visinomjera za potrebe opće medicine i pedijatrije. </w:t>
      </w:r>
    </w:p>
    <w:p w14:paraId="1F6C3F07" w14:textId="1EBF381D" w:rsidR="00BC73EA" w:rsidRDefault="00BC73EA" w:rsidP="00EC0157">
      <w:pPr>
        <w:jc w:val="both"/>
        <w:rPr>
          <w:rFonts w:ascii="Aptos" w:hAnsi="Aptos" w:cstheme="minorHAnsi"/>
        </w:rPr>
      </w:pPr>
      <w:r w:rsidRPr="00EC0157">
        <w:rPr>
          <w:rFonts w:ascii="Aptos" w:hAnsi="Aptos" w:cstheme="minorHAnsi"/>
        </w:rPr>
        <w:t xml:space="preserve">Od ustanova u kulturi iznose su iskazali: Gradsko satiričko kazalište Kerempuh 28.773,02 </w:t>
      </w:r>
      <w:r w:rsidR="00F352AE" w:rsidRPr="00EC0157">
        <w:rPr>
          <w:rFonts w:ascii="Aptos" w:hAnsi="Aptos" w:cstheme="minorHAnsi"/>
        </w:rPr>
        <w:t>eura</w:t>
      </w:r>
      <w:r w:rsidRPr="00EC0157">
        <w:rPr>
          <w:rFonts w:ascii="Aptos" w:hAnsi="Aptos" w:cstheme="minorHAnsi"/>
        </w:rPr>
        <w:t xml:space="preserve"> zbog obnavljanja opreme za skeniranje karata na ulazu, nabave nove kamere za snimanje predstava, novog sustava kontrole rasvjete i opremanja nove tonske kabine, Arheološki muzej u Zagrebu 469,99 </w:t>
      </w:r>
      <w:r w:rsidR="00F352AE" w:rsidRPr="00EC0157">
        <w:rPr>
          <w:rFonts w:ascii="Aptos" w:hAnsi="Aptos" w:cstheme="minorHAnsi"/>
        </w:rPr>
        <w:t>eura</w:t>
      </w:r>
      <w:r w:rsidRPr="00EC0157">
        <w:rPr>
          <w:rFonts w:ascii="Aptos" w:hAnsi="Aptos" w:cstheme="minorHAnsi"/>
        </w:rPr>
        <w:t xml:space="preserve"> i Muzej za umjetnost i obrt 95,99 </w:t>
      </w:r>
      <w:r w:rsidR="00F352AE" w:rsidRPr="00EC0157">
        <w:rPr>
          <w:rFonts w:ascii="Aptos" w:hAnsi="Aptos" w:cstheme="minorHAnsi"/>
        </w:rPr>
        <w:t>eura</w:t>
      </w:r>
      <w:r w:rsidRPr="00EC0157">
        <w:rPr>
          <w:rFonts w:ascii="Aptos" w:hAnsi="Aptos" w:cstheme="minorHAnsi"/>
        </w:rPr>
        <w:t xml:space="preserve">. </w:t>
      </w:r>
    </w:p>
    <w:p w14:paraId="15A7B59E" w14:textId="77777777" w:rsidR="00D352EC" w:rsidRPr="00EC0157" w:rsidRDefault="00D352EC" w:rsidP="00EC0157">
      <w:pPr>
        <w:jc w:val="both"/>
        <w:rPr>
          <w:rFonts w:ascii="Aptos" w:hAnsi="Aptos" w:cstheme="minorHAnsi"/>
        </w:rPr>
      </w:pPr>
    </w:p>
    <w:p w14:paraId="1115681A" w14:textId="2592F47C" w:rsidR="00BC73EA" w:rsidRPr="00EC0157" w:rsidRDefault="00BC73EA" w:rsidP="00EC0157">
      <w:pPr>
        <w:jc w:val="both"/>
        <w:rPr>
          <w:rFonts w:ascii="Aptos" w:eastAsia="Times New Roman" w:hAnsi="Aptos" w:cstheme="minorHAnsi"/>
          <w:b/>
          <w:lang w:eastAsia="hr-HR"/>
        </w:rPr>
      </w:pPr>
      <w:r w:rsidRPr="00EC0157">
        <w:rPr>
          <w:rFonts w:ascii="Aptos" w:hAnsi="Aptos" w:cstheme="minorHAnsi"/>
          <w:b/>
        </w:rPr>
        <w:lastRenderedPageBreak/>
        <w:t xml:space="preserve">Šifra 4226 - </w:t>
      </w:r>
      <w:r w:rsidRPr="00EC0157">
        <w:rPr>
          <w:rFonts w:ascii="Aptos" w:eastAsia="Times New Roman" w:hAnsi="Aptos" w:cstheme="minorHAnsi"/>
          <w:b/>
          <w:iCs/>
          <w:lang w:eastAsia="hr-HR"/>
        </w:rPr>
        <w:t>Sportska i glazbena oprema</w:t>
      </w:r>
    </w:p>
    <w:p w14:paraId="7D477A78" w14:textId="159A9E0D" w:rsidR="00BC73EA" w:rsidRPr="00EC0157" w:rsidRDefault="00BC73EA" w:rsidP="00EC0157">
      <w:pPr>
        <w:jc w:val="both"/>
        <w:rPr>
          <w:rFonts w:ascii="Aptos" w:eastAsia="Times New Roman" w:hAnsi="Aptos" w:cstheme="minorHAnsi"/>
          <w:lang w:eastAsia="hr-HR"/>
        </w:rPr>
      </w:pPr>
      <w:r w:rsidRPr="00EC0157">
        <w:rPr>
          <w:rFonts w:ascii="Aptos" w:eastAsia="Times New Roman" w:hAnsi="Aptos" w:cstheme="minorHAnsi"/>
          <w:lang w:eastAsia="hr-HR"/>
        </w:rPr>
        <w:t xml:space="preserve">Cjelokupni iznos od 862.961,78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na šifri 4226 iskazali su proračunski korisnici Grada Zagreba. </w:t>
      </w:r>
    </w:p>
    <w:p w14:paraId="3A32434F" w14:textId="77777777" w:rsidR="00BC73EA" w:rsidRPr="00EC0157" w:rsidRDefault="00BC73EA" w:rsidP="00EC0157">
      <w:pPr>
        <w:jc w:val="both"/>
        <w:rPr>
          <w:rFonts w:ascii="Aptos" w:eastAsia="Times New Roman" w:hAnsi="Aptos" w:cstheme="minorHAnsi"/>
          <w:lang w:eastAsia="hr-HR"/>
        </w:rPr>
      </w:pPr>
      <w:r w:rsidRPr="00EC0157">
        <w:rPr>
          <w:rFonts w:ascii="Aptos" w:eastAsia="Times New Roman" w:hAnsi="Aptos" w:cstheme="minorHAnsi"/>
          <w:lang w:eastAsia="hr-HR"/>
        </w:rPr>
        <w:t>Iznose su iskazali:</w:t>
      </w:r>
    </w:p>
    <w:p w14:paraId="354CEEF6" w14:textId="1C58C3B8" w:rsidR="00BC73EA" w:rsidRPr="00EC0157" w:rsidRDefault="00BC73EA" w:rsidP="00D352EC">
      <w:pPr>
        <w:pStyle w:val="ListParagraph"/>
        <w:numPr>
          <w:ilvl w:val="0"/>
          <w:numId w:val="12"/>
        </w:numPr>
        <w:spacing w:after="0"/>
        <w:ind w:left="714" w:hanging="357"/>
        <w:jc w:val="both"/>
        <w:rPr>
          <w:rFonts w:ascii="Aptos" w:eastAsia="Times New Roman" w:hAnsi="Aptos" w:cstheme="minorHAnsi"/>
          <w:lang w:eastAsia="hr-HR"/>
        </w:rPr>
      </w:pPr>
      <w:r w:rsidRPr="00EC0157">
        <w:rPr>
          <w:rFonts w:ascii="Aptos" w:eastAsia="Times New Roman" w:hAnsi="Aptos" w:cstheme="minorHAnsi"/>
          <w:lang w:eastAsia="hr-HR"/>
        </w:rPr>
        <w:t xml:space="preserve">Javna vatrogasna postrojba Grada Zagreba 6.204,51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w:t>
      </w:r>
    </w:p>
    <w:p w14:paraId="63783539" w14:textId="3987674F"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Ustanove u predškolskom odgoju i obrazovanju 77.547,89 </w:t>
      </w:r>
      <w:r w:rsidR="00F352AE" w:rsidRPr="00EC0157">
        <w:rPr>
          <w:rFonts w:ascii="Aptos" w:hAnsi="Aptos" w:cstheme="minorHAnsi"/>
        </w:rPr>
        <w:t>eura</w:t>
      </w:r>
      <w:r w:rsidRPr="00EC0157">
        <w:rPr>
          <w:rFonts w:ascii="Aptos" w:hAnsi="Aptos" w:cstheme="minorHAnsi"/>
        </w:rPr>
        <w:t>,</w:t>
      </w:r>
    </w:p>
    <w:p w14:paraId="159EAE17" w14:textId="14D9F9BE"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Ustanove u osnovnoškolskom obrazovanju 208.084,14 </w:t>
      </w:r>
      <w:r w:rsidR="00F352AE" w:rsidRPr="00EC0157">
        <w:rPr>
          <w:rFonts w:ascii="Aptos" w:hAnsi="Aptos" w:cstheme="minorHAnsi"/>
        </w:rPr>
        <w:t>eura</w:t>
      </w:r>
      <w:r w:rsidRPr="00EC0157">
        <w:rPr>
          <w:rFonts w:ascii="Aptos" w:hAnsi="Aptos" w:cstheme="minorHAnsi"/>
        </w:rPr>
        <w:t>,</w:t>
      </w:r>
    </w:p>
    <w:p w14:paraId="03896ECB" w14:textId="2C5691FB"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Srednje škole 224.916,96 </w:t>
      </w:r>
      <w:r w:rsidR="00F352AE" w:rsidRPr="00EC0157">
        <w:rPr>
          <w:rFonts w:ascii="Aptos" w:hAnsi="Aptos" w:cstheme="minorHAnsi"/>
        </w:rPr>
        <w:t>eura</w:t>
      </w:r>
      <w:r w:rsidRPr="00EC0157">
        <w:rPr>
          <w:rFonts w:ascii="Aptos" w:hAnsi="Aptos" w:cstheme="minorHAnsi"/>
        </w:rPr>
        <w:t>,</w:t>
      </w:r>
    </w:p>
    <w:p w14:paraId="4A6C0B55" w14:textId="5CF306D3"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Ustanova upravljanje sportskim objektima 133.011,31 </w:t>
      </w:r>
      <w:r w:rsidR="00F352AE" w:rsidRPr="00EC0157">
        <w:rPr>
          <w:rFonts w:ascii="Aptos" w:hAnsi="Aptos" w:cstheme="minorHAnsi"/>
        </w:rPr>
        <w:t>eura</w:t>
      </w:r>
      <w:r w:rsidRPr="00EC0157">
        <w:rPr>
          <w:rFonts w:ascii="Aptos" w:hAnsi="Aptos" w:cstheme="minorHAnsi"/>
        </w:rPr>
        <w:t>,</w:t>
      </w:r>
    </w:p>
    <w:p w14:paraId="2DFB8E74" w14:textId="742CC341" w:rsidR="00BC73EA" w:rsidRPr="00EC0157" w:rsidRDefault="00BC73EA" w:rsidP="00D352EC">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Ustanove za socijalnu zaštitu i osobe s invaliditetom 24.867,80 </w:t>
      </w:r>
      <w:r w:rsidR="00F352AE" w:rsidRPr="00EC0157">
        <w:rPr>
          <w:rFonts w:ascii="Aptos" w:hAnsi="Aptos" w:cstheme="minorHAnsi"/>
        </w:rPr>
        <w:t>eura</w:t>
      </w:r>
      <w:r w:rsidRPr="00EC0157">
        <w:rPr>
          <w:rFonts w:ascii="Aptos" w:hAnsi="Aptos" w:cstheme="minorHAnsi"/>
        </w:rPr>
        <w:t xml:space="preserve"> i</w:t>
      </w:r>
    </w:p>
    <w:p w14:paraId="5CD68640" w14:textId="6B875F0B" w:rsidR="005741A0" w:rsidRDefault="00BC73EA" w:rsidP="00EC0157">
      <w:pPr>
        <w:pStyle w:val="ListParagraph"/>
        <w:numPr>
          <w:ilvl w:val="0"/>
          <w:numId w:val="12"/>
        </w:numPr>
        <w:spacing w:after="0"/>
        <w:ind w:left="714" w:hanging="357"/>
        <w:jc w:val="both"/>
        <w:rPr>
          <w:rFonts w:ascii="Aptos" w:hAnsi="Aptos" w:cstheme="minorHAnsi"/>
        </w:rPr>
      </w:pPr>
      <w:r w:rsidRPr="00EC0157">
        <w:rPr>
          <w:rFonts w:ascii="Aptos" w:hAnsi="Aptos" w:cstheme="minorHAnsi"/>
        </w:rPr>
        <w:t xml:space="preserve">Ustanove za kulturu 188.329,17 </w:t>
      </w:r>
      <w:r w:rsidR="00F352AE" w:rsidRPr="00EC0157">
        <w:rPr>
          <w:rFonts w:ascii="Aptos" w:hAnsi="Aptos" w:cstheme="minorHAnsi"/>
        </w:rPr>
        <w:t>eura</w:t>
      </w:r>
      <w:r w:rsidR="003033EA" w:rsidRPr="00EC0157">
        <w:rPr>
          <w:rFonts w:ascii="Aptos" w:hAnsi="Aptos" w:cstheme="minorHAnsi"/>
        </w:rPr>
        <w:t>.</w:t>
      </w:r>
    </w:p>
    <w:p w14:paraId="39BB29A9" w14:textId="77777777" w:rsidR="00FE207F" w:rsidRPr="00D352EC" w:rsidRDefault="00FE207F" w:rsidP="00FE207F">
      <w:pPr>
        <w:pStyle w:val="ListParagraph"/>
        <w:spacing w:after="0"/>
        <w:ind w:left="714"/>
        <w:jc w:val="both"/>
        <w:rPr>
          <w:rFonts w:ascii="Aptos" w:hAnsi="Aptos" w:cstheme="minorHAnsi"/>
        </w:rPr>
      </w:pPr>
    </w:p>
    <w:p w14:paraId="0FCC8487" w14:textId="5B440DE9" w:rsidR="00BC73EA" w:rsidRPr="00EC0157" w:rsidRDefault="00BC73EA" w:rsidP="00EC0157">
      <w:pPr>
        <w:jc w:val="both"/>
        <w:rPr>
          <w:rFonts w:ascii="Aptos" w:hAnsi="Aptos" w:cstheme="minorHAnsi"/>
        </w:rPr>
      </w:pPr>
      <w:r w:rsidRPr="00EC0157">
        <w:rPr>
          <w:rFonts w:ascii="Aptos" w:hAnsi="Aptos" w:cstheme="minorHAnsi"/>
        </w:rPr>
        <w:t xml:space="preserve">Ustanove u predškolskom odgoju i obrazovanju koje su iskazale iznose na šifri 4226 su: DV Tatjana Marinić 189,38 </w:t>
      </w:r>
      <w:r w:rsidR="00F352AE" w:rsidRPr="00EC0157">
        <w:rPr>
          <w:rFonts w:ascii="Aptos" w:hAnsi="Aptos" w:cstheme="minorHAnsi"/>
        </w:rPr>
        <w:t>eura</w:t>
      </w:r>
      <w:r w:rsidRPr="00EC0157">
        <w:rPr>
          <w:rFonts w:ascii="Aptos" w:hAnsi="Aptos" w:cstheme="minorHAnsi"/>
        </w:rPr>
        <w:t xml:space="preserve">, DV Jabuka 4.509,21 </w:t>
      </w:r>
      <w:r w:rsidR="00F352AE" w:rsidRPr="00EC0157">
        <w:rPr>
          <w:rFonts w:ascii="Aptos" w:hAnsi="Aptos" w:cstheme="minorHAnsi"/>
        </w:rPr>
        <w:t>eura</w:t>
      </w:r>
      <w:r w:rsidRPr="00EC0157">
        <w:rPr>
          <w:rFonts w:ascii="Aptos" w:hAnsi="Aptos" w:cstheme="minorHAnsi"/>
        </w:rPr>
        <w:t xml:space="preserve">, DV Siget 557,80 </w:t>
      </w:r>
      <w:r w:rsidR="00F352AE" w:rsidRPr="00EC0157">
        <w:rPr>
          <w:rFonts w:ascii="Aptos" w:hAnsi="Aptos" w:cstheme="minorHAnsi"/>
        </w:rPr>
        <w:t>eura</w:t>
      </w:r>
      <w:r w:rsidRPr="00EC0157">
        <w:rPr>
          <w:rFonts w:ascii="Aptos" w:hAnsi="Aptos" w:cstheme="minorHAnsi"/>
        </w:rPr>
        <w:t xml:space="preserve">, DV Gajnice 25.793,63 </w:t>
      </w:r>
      <w:r w:rsidR="00F352AE" w:rsidRPr="00EC0157">
        <w:rPr>
          <w:rFonts w:ascii="Aptos" w:hAnsi="Aptos" w:cstheme="minorHAnsi"/>
        </w:rPr>
        <w:t>eura</w:t>
      </w:r>
      <w:r w:rsidRPr="00EC0157">
        <w:rPr>
          <w:rFonts w:ascii="Aptos" w:hAnsi="Aptos" w:cstheme="minorHAnsi"/>
        </w:rPr>
        <w:t xml:space="preserve">, DV Grigor Vitez 614,24 </w:t>
      </w:r>
      <w:r w:rsidR="00F352AE" w:rsidRPr="00EC0157">
        <w:rPr>
          <w:rFonts w:ascii="Aptos" w:hAnsi="Aptos" w:cstheme="minorHAnsi"/>
        </w:rPr>
        <w:t>eura</w:t>
      </w:r>
      <w:r w:rsidRPr="00EC0157">
        <w:rPr>
          <w:rFonts w:ascii="Aptos" w:hAnsi="Aptos" w:cstheme="minorHAnsi"/>
        </w:rPr>
        <w:t xml:space="preserve">, DV Jarun 6.068,75 </w:t>
      </w:r>
      <w:r w:rsidR="00F352AE" w:rsidRPr="00EC0157">
        <w:rPr>
          <w:rFonts w:ascii="Aptos" w:hAnsi="Aptos" w:cstheme="minorHAnsi"/>
        </w:rPr>
        <w:t>eura</w:t>
      </w:r>
      <w:r w:rsidRPr="00EC0157">
        <w:rPr>
          <w:rFonts w:ascii="Aptos" w:hAnsi="Aptos" w:cstheme="minorHAnsi"/>
        </w:rPr>
        <w:t xml:space="preserve"> za nabavu igrala za dvorište, DV Matija Gubec 39.358,75 </w:t>
      </w:r>
      <w:r w:rsidR="00F352AE" w:rsidRPr="00EC0157">
        <w:rPr>
          <w:rFonts w:ascii="Aptos" w:hAnsi="Aptos" w:cstheme="minorHAnsi"/>
        </w:rPr>
        <w:t>eura</w:t>
      </w:r>
      <w:r w:rsidRPr="00EC0157">
        <w:rPr>
          <w:rFonts w:ascii="Aptos" w:hAnsi="Aptos" w:cstheme="minorHAnsi"/>
        </w:rPr>
        <w:t xml:space="preserve"> i DV Vrbik 456,13 </w:t>
      </w:r>
      <w:r w:rsidR="00F352AE" w:rsidRPr="00EC0157">
        <w:rPr>
          <w:rFonts w:ascii="Aptos" w:hAnsi="Aptos" w:cstheme="minorHAnsi"/>
        </w:rPr>
        <w:t>eura</w:t>
      </w:r>
      <w:r w:rsidRPr="00EC0157">
        <w:rPr>
          <w:rFonts w:ascii="Aptos" w:hAnsi="Aptos" w:cstheme="minorHAnsi"/>
        </w:rPr>
        <w:t>.</w:t>
      </w:r>
    </w:p>
    <w:p w14:paraId="3D89566D" w14:textId="482DB1F4" w:rsidR="00BC73EA" w:rsidRPr="00EC0157" w:rsidRDefault="00BC73EA" w:rsidP="00EC0157">
      <w:pPr>
        <w:jc w:val="both"/>
        <w:rPr>
          <w:rFonts w:ascii="Aptos" w:hAnsi="Aptos" w:cstheme="minorHAnsi"/>
        </w:rPr>
      </w:pPr>
      <w:r w:rsidRPr="00EC0157">
        <w:rPr>
          <w:rFonts w:ascii="Aptos" w:hAnsi="Aptos" w:cstheme="minorHAnsi"/>
        </w:rPr>
        <w:t xml:space="preserve">Ustanove u osnovnoškolskom obrazovanju koje su iskazale iznose na šifri 4226 su: OŠ dr. Ivan Merz 1.206,71 </w:t>
      </w:r>
      <w:r w:rsidR="00F352AE" w:rsidRPr="00EC0157">
        <w:rPr>
          <w:rFonts w:ascii="Aptos" w:hAnsi="Aptos" w:cstheme="minorHAnsi"/>
        </w:rPr>
        <w:t>eura</w:t>
      </w:r>
      <w:r w:rsidRPr="00EC0157">
        <w:rPr>
          <w:rFonts w:ascii="Aptos" w:hAnsi="Aptos" w:cstheme="minorHAnsi"/>
        </w:rPr>
        <w:t xml:space="preserve">, Centar za autizam 11.433,75 </w:t>
      </w:r>
      <w:r w:rsidR="00F352AE" w:rsidRPr="00EC0157">
        <w:rPr>
          <w:rFonts w:ascii="Aptos" w:hAnsi="Aptos" w:cstheme="minorHAnsi"/>
        </w:rPr>
        <w:t>eura</w:t>
      </w:r>
      <w:r w:rsidRPr="00EC0157">
        <w:rPr>
          <w:rFonts w:ascii="Aptos" w:hAnsi="Aptos" w:cstheme="minorHAnsi"/>
        </w:rPr>
        <w:t xml:space="preserve">, OŠ Grigora Viteza 528,70 </w:t>
      </w:r>
      <w:r w:rsidR="00F352AE" w:rsidRPr="00EC0157">
        <w:rPr>
          <w:rFonts w:ascii="Aptos" w:hAnsi="Aptos" w:cstheme="minorHAnsi"/>
        </w:rPr>
        <w:t>eura</w:t>
      </w:r>
      <w:r w:rsidRPr="00EC0157">
        <w:rPr>
          <w:rFonts w:ascii="Aptos" w:hAnsi="Aptos" w:cstheme="minorHAnsi"/>
        </w:rPr>
        <w:t xml:space="preserve">, OŠ Augusta Harambašića 1.061,13 </w:t>
      </w:r>
      <w:r w:rsidR="00F352AE" w:rsidRPr="00EC0157">
        <w:rPr>
          <w:rFonts w:ascii="Aptos" w:hAnsi="Aptos" w:cstheme="minorHAnsi"/>
        </w:rPr>
        <w:t>eura</w:t>
      </w:r>
      <w:r w:rsidRPr="00EC0157">
        <w:rPr>
          <w:rFonts w:ascii="Aptos" w:hAnsi="Aptos" w:cstheme="minorHAnsi"/>
        </w:rPr>
        <w:t xml:space="preserve">, OŠ Vladimira Nazora 1.313,83 </w:t>
      </w:r>
      <w:r w:rsidR="00F352AE" w:rsidRPr="00EC0157">
        <w:rPr>
          <w:rFonts w:ascii="Aptos" w:hAnsi="Aptos" w:cstheme="minorHAnsi"/>
        </w:rPr>
        <w:t>eura</w:t>
      </w:r>
      <w:r w:rsidRPr="00EC0157">
        <w:rPr>
          <w:rFonts w:ascii="Aptos" w:hAnsi="Aptos" w:cstheme="minorHAnsi"/>
        </w:rPr>
        <w:t xml:space="preserve">, OŠ Vukomerec 60,07 </w:t>
      </w:r>
      <w:r w:rsidR="00F352AE" w:rsidRPr="00EC0157">
        <w:rPr>
          <w:rFonts w:ascii="Aptos" w:hAnsi="Aptos" w:cstheme="minorHAnsi"/>
        </w:rPr>
        <w:t>eura</w:t>
      </w:r>
      <w:r w:rsidRPr="00EC0157">
        <w:rPr>
          <w:rFonts w:ascii="Aptos" w:hAnsi="Aptos" w:cstheme="minorHAnsi"/>
        </w:rPr>
        <w:t xml:space="preserve">, OŠ Lovre pl. Matačića 6.523,23 </w:t>
      </w:r>
      <w:r w:rsidR="00F352AE" w:rsidRPr="00EC0157">
        <w:rPr>
          <w:rFonts w:ascii="Aptos" w:hAnsi="Aptos" w:cstheme="minorHAnsi"/>
        </w:rPr>
        <w:t>eura</w:t>
      </w:r>
      <w:r w:rsidRPr="00EC0157">
        <w:rPr>
          <w:rFonts w:ascii="Aptos" w:hAnsi="Aptos" w:cstheme="minorHAnsi"/>
        </w:rPr>
        <w:t xml:space="preserve">, OŠ Petra Preradovića 1.290,00 </w:t>
      </w:r>
      <w:r w:rsidR="00F352AE" w:rsidRPr="00EC0157">
        <w:rPr>
          <w:rFonts w:ascii="Aptos" w:hAnsi="Aptos" w:cstheme="minorHAnsi"/>
        </w:rPr>
        <w:t>eura</w:t>
      </w:r>
      <w:r w:rsidRPr="00EC0157">
        <w:rPr>
          <w:rFonts w:ascii="Aptos" w:hAnsi="Aptos" w:cstheme="minorHAnsi"/>
        </w:rPr>
        <w:t xml:space="preserve">, OŠ dr. Vinka Žganca 1.021,70 </w:t>
      </w:r>
      <w:r w:rsidR="00F352AE" w:rsidRPr="00EC0157">
        <w:rPr>
          <w:rFonts w:ascii="Aptos" w:hAnsi="Aptos" w:cstheme="minorHAnsi"/>
        </w:rPr>
        <w:t>eura</w:t>
      </w:r>
      <w:r w:rsidRPr="00EC0157">
        <w:rPr>
          <w:rFonts w:ascii="Aptos" w:hAnsi="Aptos" w:cstheme="minorHAnsi"/>
        </w:rPr>
        <w:t xml:space="preserve">, OŠ Mladost 6.637,50 </w:t>
      </w:r>
      <w:r w:rsidR="00F352AE" w:rsidRPr="00EC0157">
        <w:rPr>
          <w:rFonts w:ascii="Aptos" w:hAnsi="Aptos" w:cstheme="minorHAnsi"/>
        </w:rPr>
        <w:t>eura</w:t>
      </w:r>
      <w:r w:rsidRPr="00EC0157">
        <w:rPr>
          <w:rFonts w:ascii="Aptos" w:hAnsi="Aptos" w:cstheme="minorHAnsi"/>
        </w:rPr>
        <w:t xml:space="preserve"> za nabavu opreme za dvoranu, stupova za penjanje i ormara za sportske rekvizite, OŠ Trnsko 878,96 </w:t>
      </w:r>
      <w:r w:rsidR="00F352AE" w:rsidRPr="00EC0157">
        <w:rPr>
          <w:rFonts w:ascii="Aptos" w:hAnsi="Aptos" w:cstheme="minorHAnsi"/>
        </w:rPr>
        <w:t>eura</w:t>
      </w:r>
      <w:r w:rsidRPr="00EC0157">
        <w:rPr>
          <w:rFonts w:ascii="Aptos" w:hAnsi="Aptos" w:cstheme="minorHAnsi"/>
        </w:rPr>
        <w:t xml:space="preserve">, OŠ Odra 11.606,25 </w:t>
      </w:r>
      <w:r w:rsidR="00F352AE" w:rsidRPr="00EC0157">
        <w:rPr>
          <w:rFonts w:ascii="Aptos" w:hAnsi="Aptos" w:cstheme="minorHAnsi"/>
        </w:rPr>
        <w:t>eura</w:t>
      </w:r>
      <w:r w:rsidRPr="00EC0157">
        <w:rPr>
          <w:rFonts w:ascii="Aptos" w:hAnsi="Aptos" w:cstheme="minorHAnsi"/>
        </w:rPr>
        <w:t xml:space="preserve">, OŠ Voltino 211,54 </w:t>
      </w:r>
      <w:r w:rsidR="00F352AE" w:rsidRPr="00EC0157">
        <w:rPr>
          <w:rFonts w:ascii="Aptos" w:hAnsi="Aptos" w:cstheme="minorHAnsi"/>
        </w:rPr>
        <w:t>eura</w:t>
      </w:r>
      <w:r w:rsidRPr="00EC0157">
        <w:rPr>
          <w:rFonts w:ascii="Aptos" w:hAnsi="Aptos" w:cstheme="minorHAnsi"/>
        </w:rPr>
        <w:t xml:space="preserve">, Osnovna glazbena škola Rudolfa Matza 43.048,83 </w:t>
      </w:r>
      <w:r w:rsidR="00F352AE" w:rsidRPr="00EC0157">
        <w:rPr>
          <w:rFonts w:ascii="Aptos" w:hAnsi="Aptos" w:cstheme="minorHAnsi"/>
        </w:rPr>
        <w:t>eura</w:t>
      </w:r>
      <w:r w:rsidRPr="00EC0157">
        <w:rPr>
          <w:rFonts w:ascii="Aptos" w:hAnsi="Aptos" w:cstheme="minorHAnsi"/>
        </w:rPr>
        <w:t xml:space="preserve">, Umjetnička plesna škola Silvije Hercigonje 114,79 </w:t>
      </w:r>
      <w:r w:rsidR="00F352AE" w:rsidRPr="00EC0157">
        <w:rPr>
          <w:rFonts w:ascii="Aptos" w:hAnsi="Aptos" w:cstheme="minorHAnsi"/>
        </w:rPr>
        <w:t>eura</w:t>
      </w:r>
      <w:r w:rsidRPr="00EC0157">
        <w:rPr>
          <w:rFonts w:ascii="Aptos" w:hAnsi="Aptos" w:cstheme="minorHAnsi"/>
        </w:rPr>
        <w:t xml:space="preserve">, OŠ Prečko 6.232,00 </w:t>
      </w:r>
      <w:r w:rsidR="00F352AE" w:rsidRPr="00EC0157">
        <w:rPr>
          <w:rFonts w:ascii="Aptos" w:hAnsi="Aptos" w:cstheme="minorHAnsi"/>
        </w:rPr>
        <w:t>eura</w:t>
      </w:r>
      <w:r w:rsidRPr="00EC0157">
        <w:rPr>
          <w:rFonts w:ascii="Aptos" w:hAnsi="Aptos" w:cstheme="minorHAnsi"/>
        </w:rPr>
        <w:t xml:space="preserve"> za nabavu klavira, OŠ Nikole Tesle 2.653,66 </w:t>
      </w:r>
      <w:r w:rsidR="00F352AE" w:rsidRPr="00EC0157">
        <w:rPr>
          <w:rFonts w:ascii="Aptos" w:hAnsi="Aptos" w:cstheme="minorHAnsi"/>
        </w:rPr>
        <w:t>eura</w:t>
      </w:r>
      <w:r w:rsidRPr="00EC0157">
        <w:rPr>
          <w:rFonts w:ascii="Aptos" w:hAnsi="Aptos" w:cstheme="minorHAnsi"/>
        </w:rPr>
        <w:t xml:space="preserve">, OŠ Ivana Cankara 2.559,46 </w:t>
      </w:r>
      <w:r w:rsidR="00F352AE" w:rsidRPr="00EC0157">
        <w:rPr>
          <w:rFonts w:ascii="Aptos" w:hAnsi="Aptos" w:cstheme="minorHAnsi"/>
        </w:rPr>
        <w:t>eura</w:t>
      </w:r>
      <w:r w:rsidRPr="00EC0157">
        <w:rPr>
          <w:rFonts w:ascii="Aptos" w:hAnsi="Aptos" w:cstheme="minorHAnsi"/>
        </w:rPr>
        <w:t xml:space="preserve">, OŠ Kustošija 3.651,50 </w:t>
      </w:r>
      <w:r w:rsidR="00F352AE" w:rsidRPr="00EC0157">
        <w:rPr>
          <w:rFonts w:ascii="Aptos" w:hAnsi="Aptos" w:cstheme="minorHAnsi"/>
        </w:rPr>
        <w:t>eura</w:t>
      </w:r>
      <w:r w:rsidRPr="00EC0157">
        <w:rPr>
          <w:rFonts w:ascii="Aptos" w:hAnsi="Aptos" w:cstheme="minorHAnsi"/>
        </w:rPr>
        <w:t xml:space="preserve">, OŠ Medvedgrad 99,54 </w:t>
      </w:r>
      <w:r w:rsidR="00F352AE" w:rsidRPr="00EC0157">
        <w:rPr>
          <w:rFonts w:ascii="Aptos" w:hAnsi="Aptos" w:cstheme="minorHAnsi"/>
        </w:rPr>
        <w:t>eura</w:t>
      </w:r>
      <w:r w:rsidRPr="00EC0157">
        <w:rPr>
          <w:rFonts w:ascii="Aptos" w:hAnsi="Aptos" w:cstheme="minorHAnsi"/>
        </w:rPr>
        <w:t xml:space="preserve">, OŠ Pavleka Miškine 5.095,42 </w:t>
      </w:r>
      <w:r w:rsidR="00F352AE" w:rsidRPr="00EC0157">
        <w:rPr>
          <w:rFonts w:ascii="Aptos" w:hAnsi="Aptos" w:cstheme="minorHAnsi"/>
        </w:rPr>
        <w:t>eura</w:t>
      </w:r>
      <w:r w:rsidRPr="00EC0157">
        <w:rPr>
          <w:rFonts w:ascii="Aptos" w:hAnsi="Aptos" w:cstheme="minorHAnsi"/>
        </w:rPr>
        <w:t xml:space="preserve">, Osnovna glazbena škola Ivana Zajca 25.830,00 </w:t>
      </w:r>
      <w:r w:rsidR="00F352AE" w:rsidRPr="00EC0157">
        <w:rPr>
          <w:rFonts w:ascii="Aptos" w:hAnsi="Aptos" w:cstheme="minorHAnsi"/>
        </w:rPr>
        <w:t>eura</w:t>
      </w:r>
      <w:r w:rsidRPr="00EC0157">
        <w:rPr>
          <w:rFonts w:ascii="Aptos" w:hAnsi="Aptos" w:cstheme="minorHAnsi"/>
        </w:rPr>
        <w:t xml:space="preserve"> za nabavu klavira u PO Studentski grad, OŠ Nad Lipom 1.022,25 </w:t>
      </w:r>
      <w:r w:rsidR="00F352AE" w:rsidRPr="00EC0157">
        <w:rPr>
          <w:rFonts w:ascii="Aptos" w:hAnsi="Aptos" w:cstheme="minorHAnsi"/>
        </w:rPr>
        <w:t>eura</w:t>
      </w:r>
      <w:r w:rsidRPr="00EC0157">
        <w:rPr>
          <w:rFonts w:ascii="Aptos" w:hAnsi="Aptos" w:cstheme="minorHAnsi"/>
        </w:rPr>
        <w:t xml:space="preserve">, OŠ Antuna Mihanovića 8.331,96 </w:t>
      </w:r>
      <w:r w:rsidR="00F352AE" w:rsidRPr="00EC0157">
        <w:rPr>
          <w:rFonts w:ascii="Aptos" w:hAnsi="Aptos" w:cstheme="minorHAnsi"/>
        </w:rPr>
        <w:t>eura</w:t>
      </w:r>
      <w:r w:rsidRPr="00EC0157">
        <w:rPr>
          <w:rFonts w:ascii="Aptos" w:hAnsi="Aptos" w:cstheme="minorHAnsi"/>
        </w:rPr>
        <w:t xml:space="preserve"> za nabavu opreme za tjelesni i pianina, OŠ Tituša Brezovačkog 215,17 </w:t>
      </w:r>
      <w:r w:rsidR="00F352AE" w:rsidRPr="00EC0157">
        <w:rPr>
          <w:rFonts w:ascii="Aptos" w:hAnsi="Aptos" w:cstheme="minorHAnsi"/>
        </w:rPr>
        <w:t>eura</w:t>
      </w:r>
      <w:r w:rsidRPr="00EC0157">
        <w:rPr>
          <w:rFonts w:ascii="Aptos" w:hAnsi="Aptos" w:cstheme="minorHAnsi"/>
        </w:rPr>
        <w:t xml:space="preserve">, OŠ Gornje Vrapče 660,45 </w:t>
      </w:r>
      <w:r w:rsidR="00F352AE" w:rsidRPr="00EC0157">
        <w:rPr>
          <w:rFonts w:ascii="Aptos" w:hAnsi="Aptos" w:cstheme="minorHAnsi"/>
        </w:rPr>
        <w:t>eura</w:t>
      </w:r>
      <w:r w:rsidRPr="00EC0157">
        <w:rPr>
          <w:rFonts w:ascii="Aptos" w:hAnsi="Aptos" w:cstheme="minorHAnsi"/>
        </w:rPr>
        <w:t xml:space="preserve">, OŠ Gračani 1.299,03 </w:t>
      </w:r>
      <w:r w:rsidR="00F352AE" w:rsidRPr="00EC0157">
        <w:rPr>
          <w:rFonts w:ascii="Aptos" w:hAnsi="Aptos" w:cstheme="minorHAnsi"/>
        </w:rPr>
        <w:t>eura</w:t>
      </w:r>
      <w:r w:rsidRPr="00EC0157">
        <w:rPr>
          <w:rFonts w:ascii="Aptos" w:hAnsi="Aptos" w:cstheme="minorHAnsi"/>
        </w:rPr>
        <w:t xml:space="preserve">, OŠ Sesvete 2.125,00 </w:t>
      </w:r>
      <w:r w:rsidR="00F352AE" w:rsidRPr="00EC0157">
        <w:rPr>
          <w:rFonts w:ascii="Aptos" w:hAnsi="Aptos" w:cstheme="minorHAnsi"/>
        </w:rPr>
        <w:t>eura</w:t>
      </w:r>
      <w:r w:rsidRPr="00EC0157">
        <w:rPr>
          <w:rFonts w:ascii="Aptos" w:hAnsi="Aptos" w:cstheme="minorHAnsi"/>
        </w:rPr>
        <w:t xml:space="preserve">, OŠ Brezovica 2.756,06 </w:t>
      </w:r>
      <w:r w:rsidR="00F352AE" w:rsidRPr="00EC0157">
        <w:rPr>
          <w:rFonts w:ascii="Aptos" w:hAnsi="Aptos" w:cstheme="minorHAnsi"/>
        </w:rPr>
        <w:t>eura</w:t>
      </w:r>
      <w:r w:rsidRPr="00EC0157">
        <w:rPr>
          <w:rFonts w:ascii="Aptos" w:hAnsi="Aptos" w:cstheme="minorHAnsi"/>
        </w:rPr>
        <w:t xml:space="preserve">, OŠ Remete 10.366,99 </w:t>
      </w:r>
      <w:r w:rsidR="00F352AE" w:rsidRPr="00EC0157">
        <w:rPr>
          <w:rFonts w:ascii="Aptos" w:hAnsi="Aptos" w:cstheme="minorHAnsi"/>
        </w:rPr>
        <w:t>eura</w:t>
      </w:r>
      <w:r w:rsidRPr="00EC0157">
        <w:rPr>
          <w:rFonts w:ascii="Aptos" w:hAnsi="Aptos" w:cstheme="minorHAnsi"/>
        </w:rPr>
        <w:t xml:space="preserve"> utrošila je na opremanje škole novim glazbenim instrumentima (električni klavir, violina, udaraljke) i glazbenom opremom (zvučnici, reflektori), OŠ Bartola Kašića 922,38 </w:t>
      </w:r>
      <w:r w:rsidR="00F352AE" w:rsidRPr="00EC0157">
        <w:rPr>
          <w:rFonts w:ascii="Aptos" w:hAnsi="Aptos" w:cstheme="minorHAnsi"/>
        </w:rPr>
        <w:t>eura</w:t>
      </w:r>
      <w:r w:rsidRPr="00EC0157">
        <w:rPr>
          <w:rFonts w:ascii="Aptos" w:hAnsi="Aptos" w:cstheme="minorHAnsi"/>
        </w:rPr>
        <w:t xml:space="preserve">, OŠ Špansko Oranice 834,43 </w:t>
      </w:r>
      <w:r w:rsidR="00F352AE" w:rsidRPr="00EC0157">
        <w:rPr>
          <w:rFonts w:ascii="Aptos" w:hAnsi="Aptos" w:cstheme="minorHAnsi"/>
        </w:rPr>
        <w:t>eura</w:t>
      </w:r>
      <w:r w:rsidRPr="00EC0157">
        <w:rPr>
          <w:rFonts w:ascii="Aptos" w:hAnsi="Aptos" w:cstheme="minorHAnsi"/>
        </w:rPr>
        <w:t xml:space="preserve">, OŠ Kajzerica 1.026,40 </w:t>
      </w:r>
      <w:r w:rsidR="00F352AE" w:rsidRPr="00EC0157">
        <w:rPr>
          <w:rFonts w:ascii="Aptos" w:hAnsi="Aptos" w:cstheme="minorHAnsi"/>
        </w:rPr>
        <w:t>eura</w:t>
      </w:r>
      <w:r w:rsidRPr="00EC0157">
        <w:rPr>
          <w:rFonts w:ascii="Aptos" w:hAnsi="Aptos" w:cstheme="minorHAnsi"/>
        </w:rPr>
        <w:t xml:space="preserve"> za nabavu glazbenih instrumenata i Glazbena škola Zlatka Grgoševića 45.465,45 </w:t>
      </w:r>
      <w:r w:rsidR="00F352AE" w:rsidRPr="00EC0157">
        <w:rPr>
          <w:rFonts w:ascii="Aptos" w:hAnsi="Aptos" w:cstheme="minorHAnsi"/>
        </w:rPr>
        <w:t>eura</w:t>
      </w:r>
      <w:r w:rsidRPr="00EC0157">
        <w:rPr>
          <w:rFonts w:ascii="Aptos" w:hAnsi="Aptos" w:cstheme="minorHAnsi"/>
        </w:rPr>
        <w:t xml:space="preserve">. </w:t>
      </w:r>
    </w:p>
    <w:p w14:paraId="25D6B7F6" w14:textId="760390E9" w:rsidR="00BC73EA" w:rsidRPr="00EC0157" w:rsidRDefault="00BC73EA" w:rsidP="00EC0157">
      <w:pPr>
        <w:jc w:val="both"/>
        <w:rPr>
          <w:rFonts w:ascii="Aptos" w:hAnsi="Aptos" w:cstheme="minorHAnsi"/>
        </w:rPr>
      </w:pPr>
      <w:r w:rsidRPr="00EC0157">
        <w:rPr>
          <w:rFonts w:ascii="Aptos" w:hAnsi="Aptos" w:cstheme="minorHAnsi"/>
        </w:rPr>
        <w:t xml:space="preserve">Ustanove u srednjoškolskom obrazovanju koje su iskazale iznose na šifri 4226: X. gimnazija Ivan Supek 854,66 </w:t>
      </w:r>
      <w:r w:rsidR="00F352AE" w:rsidRPr="00EC0157">
        <w:rPr>
          <w:rFonts w:ascii="Aptos" w:hAnsi="Aptos" w:cstheme="minorHAnsi"/>
        </w:rPr>
        <w:t>eura</w:t>
      </w:r>
      <w:r w:rsidRPr="00EC0157">
        <w:rPr>
          <w:rFonts w:ascii="Aptos" w:hAnsi="Aptos" w:cstheme="minorHAnsi"/>
        </w:rPr>
        <w:t xml:space="preserve">, Hotelijersko turistička škola u Zagrebu 2.805,54 </w:t>
      </w:r>
      <w:r w:rsidR="00F352AE" w:rsidRPr="00EC0157">
        <w:rPr>
          <w:rFonts w:ascii="Aptos" w:hAnsi="Aptos" w:cstheme="minorHAnsi"/>
        </w:rPr>
        <w:t>eura</w:t>
      </w:r>
      <w:r w:rsidRPr="00EC0157">
        <w:rPr>
          <w:rFonts w:ascii="Aptos" w:hAnsi="Aptos" w:cstheme="minorHAnsi"/>
        </w:rPr>
        <w:t xml:space="preserve">, Tehnička škola Zagreb 2.460,04 </w:t>
      </w:r>
      <w:r w:rsidR="00F352AE" w:rsidRPr="00EC0157">
        <w:rPr>
          <w:rFonts w:ascii="Aptos" w:hAnsi="Aptos" w:cstheme="minorHAnsi"/>
        </w:rPr>
        <w:t>eura</w:t>
      </w:r>
      <w:r w:rsidRPr="00EC0157">
        <w:rPr>
          <w:rFonts w:ascii="Aptos" w:hAnsi="Aptos" w:cstheme="minorHAnsi"/>
        </w:rPr>
        <w:t xml:space="preserve">, Glazbena škola Vatroslava Lisinskog 35.508,81 </w:t>
      </w:r>
      <w:r w:rsidR="00F352AE" w:rsidRPr="00EC0157">
        <w:rPr>
          <w:rFonts w:ascii="Aptos" w:hAnsi="Aptos" w:cstheme="minorHAnsi"/>
        </w:rPr>
        <w:t>eura</w:t>
      </w:r>
      <w:r w:rsidRPr="00EC0157">
        <w:rPr>
          <w:rFonts w:ascii="Aptos" w:hAnsi="Aptos" w:cstheme="minorHAnsi"/>
        </w:rPr>
        <w:t xml:space="preserve"> za nabavu instrumenata te nabavu notne građe za školsku knjižnicu, Škola suvremenog plesa Ane Maletić 5.971,78 </w:t>
      </w:r>
      <w:r w:rsidR="00F352AE" w:rsidRPr="00EC0157">
        <w:rPr>
          <w:rFonts w:ascii="Aptos" w:hAnsi="Aptos" w:cstheme="minorHAnsi"/>
        </w:rPr>
        <w:t>eura</w:t>
      </w:r>
      <w:r w:rsidRPr="00EC0157">
        <w:rPr>
          <w:rFonts w:ascii="Aptos" w:hAnsi="Aptos" w:cstheme="minorHAnsi"/>
        </w:rPr>
        <w:t xml:space="preserve"> , Glazbena škola Pavla Markovca 35.368,56 </w:t>
      </w:r>
      <w:r w:rsidR="00F352AE" w:rsidRPr="00EC0157">
        <w:rPr>
          <w:rFonts w:ascii="Aptos" w:hAnsi="Aptos" w:cstheme="minorHAnsi"/>
        </w:rPr>
        <w:t>eura</w:t>
      </w:r>
      <w:r w:rsidRPr="00EC0157">
        <w:rPr>
          <w:rFonts w:ascii="Aptos" w:hAnsi="Aptos" w:cstheme="minorHAnsi"/>
        </w:rPr>
        <w:t xml:space="preserve"> za nabavu glazbenih instrumenata, Učenički dom Ante Brune Bušića 761,07 </w:t>
      </w:r>
      <w:r w:rsidR="00F352AE" w:rsidRPr="00EC0157">
        <w:rPr>
          <w:rFonts w:ascii="Aptos" w:hAnsi="Aptos" w:cstheme="minorHAnsi"/>
        </w:rPr>
        <w:t>eura</w:t>
      </w:r>
      <w:r w:rsidRPr="00EC0157">
        <w:rPr>
          <w:rFonts w:ascii="Aptos" w:hAnsi="Aptos" w:cstheme="minorHAnsi"/>
        </w:rPr>
        <w:t xml:space="preserve">, Učenički dom Hrvatski učiteljski konvikt 4.670,00 </w:t>
      </w:r>
      <w:r w:rsidR="00F352AE" w:rsidRPr="00EC0157">
        <w:rPr>
          <w:rFonts w:ascii="Aptos" w:hAnsi="Aptos" w:cstheme="minorHAnsi"/>
        </w:rPr>
        <w:t>eura</w:t>
      </w:r>
      <w:r w:rsidRPr="00EC0157">
        <w:rPr>
          <w:rFonts w:ascii="Aptos" w:hAnsi="Aptos" w:cstheme="minorHAnsi"/>
        </w:rPr>
        <w:t xml:space="preserve"> nabava opreme za trim kabinet, Gimnazija Tituša Brezovačkog 4.023,82 </w:t>
      </w:r>
      <w:r w:rsidR="00F352AE" w:rsidRPr="00EC0157">
        <w:rPr>
          <w:rFonts w:ascii="Aptos" w:hAnsi="Aptos" w:cstheme="minorHAnsi"/>
        </w:rPr>
        <w:t>eura</w:t>
      </w:r>
      <w:r w:rsidRPr="00EC0157">
        <w:rPr>
          <w:rFonts w:ascii="Aptos" w:hAnsi="Aptos" w:cstheme="minorHAnsi"/>
        </w:rPr>
        <w:t xml:space="preserve">, Glazbeno učilište Elly Bašić 77.762,98 </w:t>
      </w:r>
      <w:r w:rsidR="00F352AE" w:rsidRPr="00EC0157">
        <w:rPr>
          <w:rFonts w:ascii="Aptos" w:hAnsi="Aptos" w:cstheme="minorHAnsi"/>
        </w:rPr>
        <w:t>eura</w:t>
      </w:r>
      <w:r w:rsidRPr="00EC0157">
        <w:rPr>
          <w:rFonts w:ascii="Aptos" w:hAnsi="Aptos" w:cstheme="minorHAnsi"/>
        </w:rPr>
        <w:t xml:space="preserve">, Glazbena škola Blagoja Berse 7.713,04 </w:t>
      </w:r>
      <w:r w:rsidR="00F352AE" w:rsidRPr="00EC0157">
        <w:rPr>
          <w:rFonts w:ascii="Aptos" w:hAnsi="Aptos" w:cstheme="minorHAnsi"/>
        </w:rPr>
        <w:t>eura</w:t>
      </w:r>
      <w:r w:rsidRPr="00EC0157">
        <w:rPr>
          <w:rFonts w:ascii="Aptos" w:hAnsi="Aptos" w:cstheme="minorHAnsi"/>
        </w:rPr>
        <w:t xml:space="preserve">, Škola za klasični Balet 9.386,79 </w:t>
      </w:r>
      <w:r w:rsidR="00F352AE" w:rsidRPr="00EC0157">
        <w:rPr>
          <w:rFonts w:ascii="Aptos" w:hAnsi="Aptos" w:cstheme="minorHAnsi"/>
        </w:rPr>
        <w:t>eura</w:t>
      </w:r>
      <w:r w:rsidRPr="00EC0157">
        <w:rPr>
          <w:rFonts w:ascii="Aptos" w:hAnsi="Aptos" w:cstheme="minorHAnsi"/>
        </w:rPr>
        <w:t xml:space="preserve">, XI. gimnazija 5.865,00 </w:t>
      </w:r>
      <w:r w:rsidR="00F352AE" w:rsidRPr="00EC0157">
        <w:rPr>
          <w:rFonts w:ascii="Aptos" w:hAnsi="Aptos" w:cstheme="minorHAnsi"/>
        </w:rPr>
        <w:t>eura</w:t>
      </w:r>
      <w:r w:rsidRPr="00EC0157">
        <w:rPr>
          <w:rFonts w:ascii="Aptos" w:hAnsi="Aptos" w:cstheme="minorHAnsi"/>
        </w:rPr>
        <w:t xml:space="preserve">, Strojarska tehnička škola Fausta Vrančića 1.189,23 </w:t>
      </w:r>
      <w:r w:rsidR="00F352AE" w:rsidRPr="00EC0157">
        <w:rPr>
          <w:rFonts w:ascii="Aptos" w:hAnsi="Aptos" w:cstheme="minorHAnsi"/>
        </w:rPr>
        <w:t>eura</w:t>
      </w:r>
      <w:r w:rsidRPr="00EC0157">
        <w:rPr>
          <w:rFonts w:ascii="Aptos" w:hAnsi="Aptos" w:cstheme="minorHAnsi"/>
        </w:rPr>
        <w:t xml:space="preserve">, Prirodoslovna škola Vladimira Preloga 935,25 </w:t>
      </w:r>
      <w:r w:rsidR="00F352AE" w:rsidRPr="00EC0157">
        <w:rPr>
          <w:rFonts w:ascii="Aptos" w:hAnsi="Aptos" w:cstheme="minorHAnsi"/>
        </w:rPr>
        <w:t>eura</w:t>
      </w:r>
      <w:r w:rsidRPr="00EC0157">
        <w:rPr>
          <w:rFonts w:ascii="Aptos" w:hAnsi="Aptos" w:cstheme="minorHAnsi"/>
        </w:rPr>
        <w:t xml:space="preserve">, XV. gimnazija 263,98 </w:t>
      </w:r>
      <w:r w:rsidR="00F352AE" w:rsidRPr="00EC0157">
        <w:rPr>
          <w:rFonts w:ascii="Aptos" w:hAnsi="Aptos" w:cstheme="minorHAnsi"/>
        </w:rPr>
        <w:t>eura</w:t>
      </w:r>
      <w:r w:rsidRPr="00EC0157">
        <w:rPr>
          <w:rFonts w:ascii="Aptos" w:hAnsi="Aptos" w:cstheme="minorHAnsi"/>
        </w:rPr>
        <w:t xml:space="preserve">, Trgovačka škola 699,00 </w:t>
      </w:r>
      <w:r w:rsidR="00F352AE" w:rsidRPr="00EC0157">
        <w:rPr>
          <w:rFonts w:ascii="Aptos" w:hAnsi="Aptos" w:cstheme="minorHAnsi"/>
        </w:rPr>
        <w:t>eura</w:t>
      </w:r>
      <w:r w:rsidRPr="00EC0157">
        <w:rPr>
          <w:rFonts w:ascii="Aptos" w:hAnsi="Aptos" w:cstheme="minorHAnsi"/>
        </w:rPr>
        <w:t xml:space="preserve">, Škola za cestovni promet 1.880,00 </w:t>
      </w:r>
      <w:r w:rsidR="00F352AE" w:rsidRPr="00EC0157">
        <w:rPr>
          <w:rFonts w:ascii="Aptos" w:hAnsi="Aptos" w:cstheme="minorHAnsi"/>
        </w:rPr>
        <w:t>eura</w:t>
      </w:r>
      <w:r w:rsidRPr="00EC0157">
        <w:rPr>
          <w:rFonts w:ascii="Aptos" w:hAnsi="Aptos" w:cstheme="minorHAnsi"/>
        </w:rPr>
        <w:t xml:space="preserve">, Glazbena škola Zlatka Balokovića 23.445,00 </w:t>
      </w:r>
      <w:r w:rsidR="00F352AE" w:rsidRPr="00EC0157">
        <w:rPr>
          <w:rFonts w:ascii="Aptos" w:hAnsi="Aptos" w:cstheme="minorHAnsi"/>
        </w:rPr>
        <w:t>eura</w:t>
      </w:r>
      <w:r w:rsidRPr="00EC0157">
        <w:rPr>
          <w:rFonts w:ascii="Aptos" w:hAnsi="Aptos" w:cstheme="minorHAnsi"/>
        </w:rPr>
        <w:t xml:space="preserve">  za nabavu novih glazbenih instrumenata, I. gimanzija 235,00 </w:t>
      </w:r>
      <w:r w:rsidR="00F352AE" w:rsidRPr="00EC0157">
        <w:rPr>
          <w:rFonts w:ascii="Aptos" w:hAnsi="Aptos" w:cstheme="minorHAnsi"/>
        </w:rPr>
        <w:t>eura</w:t>
      </w:r>
      <w:r w:rsidRPr="00EC0157">
        <w:rPr>
          <w:rFonts w:ascii="Aptos" w:hAnsi="Aptos" w:cstheme="minorHAnsi"/>
        </w:rPr>
        <w:t xml:space="preserve">, Učenički dom Novi Zagreb 149,00 </w:t>
      </w:r>
      <w:r w:rsidR="00F352AE" w:rsidRPr="00EC0157">
        <w:rPr>
          <w:rFonts w:ascii="Aptos" w:hAnsi="Aptos" w:cstheme="minorHAnsi"/>
        </w:rPr>
        <w:t>eura</w:t>
      </w:r>
      <w:r w:rsidRPr="00EC0157">
        <w:rPr>
          <w:rFonts w:ascii="Aptos" w:hAnsi="Aptos" w:cstheme="minorHAnsi"/>
        </w:rPr>
        <w:t xml:space="preserve">, IX. gimnazija 725,40 </w:t>
      </w:r>
      <w:r w:rsidR="00F352AE" w:rsidRPr="00EC0157">
        <w:rPr>
          <w:rFonts w:ascii="Aptos" w:hAnsi="Aptos" w:cstheme="minorHAnsi"/>
        </w:rPr>
        <w:t>eura</w:t>
      </w:r>
      <w:r w:rsidRPr="00EC0157">
        <w:rPr>
          <w:rFonts w:ascii="Aptos" w:hAnsi="Aptos" w:cstheme="minorHAnsi"/>
        </w:rPr>
        <w:t xml:space="preserve">, Veterinarska škola Zagreb 553,02 </w:t>
      </w:r>
      <w:r w:rsidR="00F352AE" w:rsidRPr="00EC0157">
        <w:rPr>
          <w:rFonts w:ascii="Aptos" w:hAnsi="Aptos" w:cstheme="minorHAnsi"/>
        </w:rPr>
        <w:t>eura</w:t>
      </w:r>
      <w:r w:rsidRPr="00EC0157">
        <w:rPr>
          <w:rFonts w:ascii="Aptos" w:hAnsi="Aptos" w:cstheme="minorHAnsi"/>
        </w:rPr>
        <w:t xml:space="preserve">, Učenički dom Tina Ujevića 79,00 </w:t>
      </w:r>
      <w:r w:rsidR="00F352AE" w:rsidRPr="00EC0157">
        <w:rPr>
          <w:rFonts w:ascii="Aptos" w:hAnsi="Aptos" w:cstheme="minorHAnsi"/>
        </w:rPr>
        <w:t>eura</w:t>
      </w:r>
      <w:r w:rsidRPr="00EC0157">
        <w:rPr>
          <w:rFonts w:ascii="Aptos" w:hAnsi="Aptos" w:cstheme="minorHAnsi"/>
        </w:rPr>
        <w:t xml:space="preserve">, Gimnazija Lucijana Vranjanina 644,00 </w:t>
      </w:r>
      <w:r w:rsidR="00F352AE" w:rsidRPr="00EC0157">
        <w:rPr>
          <w:rFonts w:ascii="Aptos" w:hAnsi="Aptos" w:cstheme="minorHAnsi"/>
        </w:rPr>
        <w:t>eura</w:t>
      </w:r>
      <w:r w:rsidRPr="00EC0157">
        <w:rPr>
          <w:rFonts w:ascii="Aptos" w:hAnsi="Aptos" w:cstheme="minorHAnsi"/>
        </w:rPr>
        <w:t xml:space="preserve"> i Učenički dom Maksimir 966,99 </w:t>
      </w:r>
      <w:r w:rsidR="00F352AE" w:rsidRPr="00EC0157">
        <w:rPr>
          <w:rFonts w:ascii="Aptos" w:hAnsi="Aptos" w:cstheme="minorHAnsi"/>
        </w:rPr>
        <w:t>eura</w:t>
      </w:r>
      <w:r w:rsidRPr="00EC0157">
        <w:rPr>
          <w:rFonts w:ascii="Aptos" w:hAnsi="Aptos" w:cstheme="minorHAnsi"/>
        </w:rPr>
        <w:t xml:space="preserve">. </w:t>
      </w:r>
    </w:p>
    <w:p w14:paraId="1D7B3568" w14:textId="50D9F0F8" w:rsidR="00BC73EA" w:rsidRPr="00EC0157" w:rsidRDefault="00BC73EA" w:rsidP="00EC0157">
      <w:pPr>
        <w:jc w:val="both"/>
        <w:rPr>
          <w:rFonts w:ascii="Aptos" w:hAnsi="Aptos" w:cstheme="minorHAnsi"/>
        </w:rPr>
      </w:pPr>
      <w:r w:rsidRPr="00EC0157">
        <w:rPr>
          <w:rFonts w:ascii="Aptos" w:hAnsi="Aptos" w:cstheme="minorHAnsi"/>
        </w:rPr>
        <w:lastRenderedPageBreak/>
        <w:t xml:space="preserve">Ustanove za socijalnu zaštitu i osobe s invaliditetom ukupno su iskazale 24.867,80 </w:t>
      </w:r>
      <w:r w:rsidR="00F352AE" w:rsidRPr="00EC0157">
        <w:rPr>
          <w:rFonts w:ascii="Aptos" w:hAnsi="Aptos" w:cstheme="minorHAnsi"/>
        </w:rPr>
        <w:t>eura</w:t>
      </w:r>
      <w:r w:rsidRPr="00EC0157">
        <w:rPr>
          <w:rFonts w:ascii="Aptos" w:hAnsi="Aptos" w:cstheme="minorHAnsi"/>
        </w:rPr>
        <w:t xml:space="preserve"> i to: Centar za pružanje usluga u zajednici “Novi Jelkovec“ 15.468,31 </w:t>
      </w:r>
      <w:r w:rsidR="00F352AE" w:rsidRPr="00EC0157">
        <w:rPr>
          <w:rFonts w:ascii="Aptos" w:hAnsi="Aptos" w:cstheme="minorHAnsi"/>
        </w:rPr>
        <w:t>eura</w:t>
      </w:r>
      <w:r w:rsidRPr="00EC0157">
        <w:rPr>
          <w:rFonts w:ascii="Aptos" w:hAnsi="Aptos" w:cstheme="minorHAnsi"/>
        </w:rPr>
        <w:t xml:space="preserve">, Dom za starije osobe Medveščak Zagreb 2.518,41 </w:t>
      </w:r>
      <w:r w:rsidR="00F352AE" w:rsidRPr="00EC0157">
        <w:rPr>
          <w:rFonts w:ascii="Aptos" w:hAnsi="Aptos" w:cstheme="minorHAnsi"/>
        </w:rPr>
        <w:t>eura</w:t>
      </w:r>
      <w:r w:rsidRPr="00EC0157">
        <w:rPr>
          <w:rFonts w:ascii="Aptos" w:hAnsi="Aptos" w:cstheme="minorHAnsi"/>
        </w:rPr>
        <w:t xml:space="preserve">, Poliklinika za rehabilitaciju slušanja i govora “SUVAG“ 304,00 </w:t>
      </w:r>
      <w:r w:rsidR="00F352AE" w:rsidRPr="00EC0157">
        <w:rPr>
          <w:rFonts w:ascii="Aptos" w:hAnsi="Aptos" w:cstheme="minorHAnsi"/>
        </w:rPr>
        <w:t>eura</w:t>
      </w:r>
      <w:r w:rsidRPr="00EC0157">
        <w:rPr>
          <w:rFonts w:ascii="Aptos" w:hAnsi="Aptos" w:cstheme="minorHAnsi"/>
        </w:rPr>
        <w:t xml:space="preserve">, Klinika za psihijatriju Vrapče, Klinika za psihijatriju Sveti Ivan 1.583,86 </w:t>
      </w:r>
      <w:r w:rsidR="00F352AE" w:rsidRPr="00EC0157">
        <w:rPr>
          <w:rFonts w:ascii="Aptos" w:hAnsi="Aptos" w:cstheme="minorHAnsi"/>
        </w:rPr>
        <w:t>eura</w:t>
      </w:r>
      <w:r w:rsidRPr="00EC0157">
        <w:rPr>
          <w:rFonts w:ascii="Aptos" w:hAnsi="Aptos" w:cstheme="minorHAnsi"/>
        </w:rPr>
        <w:t xml:space="preserve"> i Ustanova za sveobuhvatnu skrb o pripadnicima I. gardijske brigade “Tigrovi“ za nabavu glazbenih instrumenata 2.979,58 </w:t>
      </w:r>
      <w:r w:rsidR="00F352AE" w:rsidRPr="00EC0157">
        <w:rPr>
          <w:rFonts w:ascii="Aptos" w:hAnsi="Aptos" w:cstheme="minorHAnsi"/>
        </w:rPr>
        <w:t>eura</w:t>
      </w:r>
      <w:r w:rsidRPr="00EC0157">
        <w:rPr>
          <w:rFonts w:ascii="Aptos" w:hAnsi="Aptos" w:cstheme="minorHAnsi"/>
        </w:rPr>
        <w:t>.</w:t>
      </w:r>
    </w:p>
    <w:p w14:paraId="1ABCA1B6" w14:textId="6ED12C47" w:rsidR="00BC73EA" w:rsidRPr="00EC0157" w:rsidRDefault="00BC73EA" w:rsidP="00EC0157">
      <w:pPr>
        <w:jc w:val="both"/>
        <w:rPr>
          <w:rFonts w:ascii="Aptos" w:eastAsia="Times New Roman" w:hAnsi="Aptos" w:cstheme="minorHAnsi"/>
          <w:lang w:eastAsia="hr-HR"/>
        </w:rPr>
      </w:pPr>
      <w:r w:rsidRPr="00EC0157">
        <w:rPr>
          <w:rFonts w:ascii="Aptos" w:eastAsia="Times New Roman" w:hAnsi="Aptos" w:cstheme="minorHAnsi"/>
          <w:lang w:eastAsia="hr-HR"/>
        </w:rPr>
        <w:t xml:space="preserve">Ustanove za kulturu ukupno imaju iskazano 188.329,17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a iskazali su ih: Zagrebačka filharmonija 86.200,26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za nabavu novih instrumenata i pripadajuće opreme za filharmoniju, Zagrebačko gradsko kazalište Komedija 16.813,78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Gradsko kazalište Trešnja 1.140,95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Zagrebačko kazalište mladih 39.036,31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Gradsko kazalište Žar ptica 1.793,34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Narodno sveučilište Dubrava 2.977,02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Centar za kulturu Novi Zagreb 3.283,33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zbog nabave transportnih kotača za glasovir, glazbenih instrumenata – bubnjeva i činela te digitalnog klavira, Centar kulture na Peščenici 1.136,18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POGON – Zagrebački centar za nezavisnu kulturu i mlade 23.269,67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za nabavu nove glazbeno – scenske opreme za veliku dvoranu Jedinstvo i Centar za kulturno – društveni razvoj Novi prostori kulture 12.678,33 </w:t>
      </w:r>
      <w:r w:rsidR="00F352AE" w:rsidRPr="00EC0157">
        <w:rPr>
          <w:rFonts w:ascii="Aptos" w:eastAsia="Times New Roman" w:hAnsi="Aptos" w:cstheme="minorHAnsi"/>
          <w:lang w:eastAsia="hr-HR"/>
        </w:rPr>
        <w:t>eura</w:t>
      </w:r>
      <w:r w:rsidRPr="00EC0157">
        <w:rPr>
          <w:rFonts w:ascii="Aptos" w:eastAsia="Times New Roman" w:hAnsi="Aptos" w:cstheme="minorHAnsi"/>
          <w:lang w:eastAsia="hr-HR"/>
        </w:rPr>
        <w:t xml:space="preserve">.   </w:t>
      </w:r>
    </w:p>
    <w:p w14:paraId="3C938E5B" w14:textId="69A205DF" w:rsidR="00BC73EA" w:rsidRPr="00EC0157" w:rsidRDefault="00BC73EA" w:rsidP="00EC0157">
      <w:pPr>
        <w:jc w:val="both"/>
        <w:rPr>
          <w:rFonts w:ascii="Aptos" w:hAnsi="Aptos" w:cs="Calibri Light"/>
          <w:b/>
          <w:bCs/>
        </w:rPr>
      </w:pPr>
      <w:r w:rsidRPr="00EC0157">
        <w:rPr>
          <w:rFonts w:ascii="Aptos" w:hAnsi="Aptos" w:cs="Calibri Light"/>
          <w:b/>
        </w:rPr>
        <w:t xml:space="preserve">Šifra 4227 - </w:t>
      </w:r>
      <w:r w:rsidRPr="00EC0157">
        <w:rPr>
          <w:rFonts w:ascii="Aptos" w:hAnsi="Aptos" w:cs="Calibri Light"/>
          <w:b/>
          <w:bCs/>
        </w:rPr>
        <w:t>Uređaji, strojevi i oprema za ostale namjene</w:t>
      </w:r>
    </w:p>
    <w:p w14:paraId="535439D2" w14:textId="39C73916" w:rsidR="00BC73EA" w:rsidRPr="00EC0157" w:rsidRDefault="00BC73EA" w:rsidP="00EC0157">
      <w:pPr>
        <w:jc w:val="both"/>
        <w:rPr>
          <w:rFonts w:ascii="Aptos" w:hAnsi="Aptos" w:cs="Calibri Light"/>
          <w:bCs/>
        </w:rPr>
      </w:pPr>
      <w:r w:rsidRPr="00EC0157">
        <w:rPr>
          <w:rFonts w:ascii="Aptos" w:hAnsi="Aptos" w:cs="Calibri Light"/>
        </w:rPr>
        <w:t xml:space="preserve">Utrošeni iznos je za 21% manji u odnosu na isto razdoblje prethodne godine i iznosi </w:t>
      </w:r>
      <w:r w:rsidRPr="00EC0157">
        <w:rPr>
          <w:rFonts w:ascii="Aptos" w:hAnsi="Aptos" w:cs="Calibri Light"/>
          <w:bCs/>
        </w:rPr>
        <w:t xml:space="preserve">6.891.961,20 </w:t>
      </w:r>
      <w:r w:rsidR="00F352AE" w:rsidRPr="00EC0157">
        <w:rPr>
          <w:rFonts w:ascii="Aptos" w:hAnsi="Aptos" w:cs="Calibri Light"/>
          <w:bCs/>
        </w:rPr>
        <w:t>eura</w:t>
      </w:r>
      <w:r w:rsidRPr="00EC0157">
        <w:rPr>
          <w:rFonts w:ascii="Aptos" w:hAnsi="Aptos" w:cs="Calibri Light"/>
          <w:bCs/>
        </w:rPr>
        <w:t xml:space="preserve">. Grad Zagreb je na ovoj šifri prikazao iznos od 1.176.795,85 </w:t>
      </w:r>
      <w:r w:rsidR="00F352AE" w:rsidRPr="00EC0157">
        <w:rPr>
          <w:rFonts w:ascii="Aptos" w:hAnsi="Aptos" w:cs="Calibri Light"/>
          <w:bCs/>
        </w:rPr>
        <w:t>eura</w:t>
      </w:r>
      <w:r w:rsidRPr="00EC0157">
        <w:rPr>
          <w:rFonts w:ascii="Aptos" w:hAnsi="Aptos" w:cs="Calibri Light"/>
          <w:bCs/>
        </w:rPr>
        <w:t xml:space="preserve">. Uređaji i oprema nabavljeni za potrebe Grada iznose 403.535,64 </w:t>
      </w:r>
      <w:r w:rsidR="00F352AE" w:rsidRPr="00EC0157">
        <w:rPr>
          <w:rFonts w:ascii="Aptos" w:hAnsi="Aptos" w:cs="Calibri Light"/>
          <w:bCs/>
        </w:rPr>
        <w:t>eura</w:t>
      </w:r>
      <w:r w:rsidRPr="00EC0157">
        <w:rPr>
          <w:rFonts w:ascii="Aptos" w:hAnsi="Aptos" w:cs="Calibri Light"/>
          <w:bCs/>
        </w:rPr>
        <w:t xml:space="preserve">, i radi se o kontejnerima za odlaganje plastike i o uređaju za sprečavanje nastanka bio otpada. Uređaji u iznosu 773.260,21 </w:t>
      </w:r>
      <w:r w:rsidR="00F352AE" w:rsidRPr="00EC0157">
        <w:rPr>
          <w:rFonts w:ascii="Aptos" w:hAnsi="Aptos" w:cs="Calibri Light"/>
          <w:bCs/>
        </w:rPr>
        <w:t>eura</w:t>
      </w:r>
      <w:r w:rsidRPr="00EC0157">
        <w:rPr>
          <w:rFonts w:ascii="Aptos" w:hAnsi="Aptos" w:cs="Calibri Light"/>
          <w:bCs/>
        </w:rPr>
        <w:t xml:space="preserve"> biti će Zaključkom Gradonačelnika preko računa 915 prebačeni u poslovne knjige proračunskih korisnika Grada Zagreba.</w:t>
      </w:r>
    </w:p>
    <w:p w14:paraId="613B1909" w14:textId="4B5FD936" w:rsidR="00BC73EA" w:rsidRPr="00EC0157" w:rsidRDefault="00BC73EA" w:rsidP="00EC0157">
      <w:pPr>
        <w:jc w:val="both"/>
        <w:rPr>
          <w:rFonts w:ascii="Aptos" w:hAnsi="Aptos" w:cs="Calibri Light"/>
        </w:rPr>
      </w:pPr>
      <w:r w:rsidRPr="00EC0157">
        <w:rPr>
          <w:rFonts w:ascii="Aptos" w:hAnsi="Aptos" w:cs="Calibri Light"/>
        </w:rPr>
        <w:t xml:space="preserve">Proračunski korisnici utrošili su na uređaje, strojeve i opremu 5.715.165,35 </w:t>
      </w:r>
      <w:r w:rsidR="00F352AE" w:rsidRPr="00EC0157">
        <w:rPr>
          <w:rFonts w:ascii="Aptos" w:hAnsi="Aptos" w:cs="Calibri Light"/>
        </w:rPr>
        <w:t>eura</w:t>
      </w:r>
      <w:r w:rsidRPr="00EC0157">
        <w:rPr>
          <w:rFonts w:ascii="Aptos" w:hAnsi="Aptos" w:cs="Calibri Light"/>
        </w:rPr>
        <w:t>:</w:t>
      </w:r>
    </w:p>
    <w:p w14:paraId="333C4FC1" w14:textId="6601C7A8" w:rsidR="00BC73EA" w:rsidRPr="00EC0157" w:rsidRDefault="00BC73EA" w:rsidP="00D352EC">
      <w:pPr>
        <w:pStyle w:val="ListParagraph"/>
        <w:numPr>
          <w:ilvl w:val="0"/>
          <w:numId w:val="12"/>
        </w:numPr>
        <w:spacing w:after="0"/>
        <w:ind w:left="714" w:hanging="357"/>
        <w:jc w:val="both"/>
        <w:rPr>
          <w:rFonts w:ascii="Aptos" w:hAnsi="Aptos" w:cs="Calibri Light"/>
        </w:rPr>
      </w:pPr>
      <w:r w:rsidRPr="00EC0157">
        <w:rPr>
          <w:rFonts w:ascii="Aptos" w:hAnsi="Aptos" w:cs="Calibri Light"/>
        </w:rPr>
        <w:t xml:space="preserve">Odgojno obrazovne ustanove 3.098.182,29 </w:t>
      </w:r>
      <w:r w:rsidR="00F352AE" w:rsidRPr="00EC0157">
        <w:rPr>
          <w:rFonts w:ascii="Aptos" w:hAnsi="Aptos" w:cs="Calibri Light"/>
        </w:rPr>
        <w:t>eura</w:t>
      </w:r>
      <w:r w:rsidRPr="00EC0157">
        <w:rPr>
          <w:rFonts w:ascii="Aptos" w:hAnsi="Aptos" w:cs="Calibri Light"/>
        </w:rPr>
        <w:t>,</w:t>
      </w:r>
    </w:p>
    <w:p w14:paraId="2BCC5EA7" w14:textId="0068C4B3" w:rsidR="00BC73EA" w:rsidRPr="00EC0157" w:rsidRDefault="00BC73EA" w:rsidP="00D352EC">
      <w:pPr>
        <w:pStyle w:val="ListParagraph"/>
        <w:numPr>
          <w:ilvl w:val="0"/>
          <w:numId w:val="12"/>
        </w:numPr>
        <w:spacing w:after="0"/>
        <w:ind w:left="714" w:hanging="357"/>
        <w:jc w:val="both"/>
        <w:rPr>
          <w:rFonts w:ascii="Aptos" w:hAnsi="Aptos" w:cs="Calibri Light"/>
        </w:rPr>
      </w:pPr>
      <w:r w:rsidRPr="00EC0157">
        <w:rPr>
          <w:rFonts w:ascii="Aptos" w:hAnsi="Aptos" w:cs="Calibri Light"/>
        </w:rPr>
        <w:t xml:space="preserve">Ustanove socijalne skrbi i zdravstvene ustanove 1.295.599,29 </w:t>
      </w:r>
      <w:r w:rsidR="00F352AE" w:rsidRPr="00EC0157">
        <w:rPr>
          <w:rFonts w:ascii="Aptos" w:hAnsi="Aptos" w:cs="Calibri Light"/>
        </w:rPr>
        <w:t>eura</w:t>
      </w:r>
      <w:r w:rsidRPr="00EC0157">
        <w:rPr>
          <w:rFonts w:ascii="Aptos" w:hAnsi="Aptos" w:cs="Calibri Light"/>
        </w:rPr>
        <w:t xml:space="preserve">, </w:t>
      </w:r>
    </w:p>
    <w:p w14:paraId="5A5807B4" w14:textId="3EDCA6F3" w:rsidR="00BC73EA" w:rsidRPr="00EC0157" w:rsidRDefault="00BC73EA" w:rsidP="00D352EC">
      <w:pPr>
        <w:pStyle w:val="ListParagraph"/>
        <w:numPr>
          <w:ilvl w:val="0"/>
          <w:numId w:val="12"/>
        </w:numPr>
        <w:spacing w:after="0"/>
        <w:ind w:left="714" w:hanging="357"/>
        <w:jc w:val="both"/>
        <w:rPr>
          <w:rFonts w:ascii="Aptos" w:hAnsi="Aptos" w:cs="Calibri Light"/>
        </w:rPr>
      </w:pPr>
      <w:r w:rsidRPr="00EC0157">
        <w:rPr>
          <w:rFonts w:ascii="Aptos" w:hAnsi="Aptos" w:cs="Calibri Light"/>
        </w:rPr>
        <w:t xml:space="preserve">Ustanove iz djelatnosti kulture 1.282.940,04 </w:t>
      </w:r>
      <w:r w:rsidR="00F352AE" w:rsidRPr="00EC0157">
        <w:rPr>
          <w:rFonts w:ascii="Aptos" w:hAnsi="Aptos" w:cs="Calibri Light"/>
        </w:rPr>
        <w:t>eura</w:t>
      </w:r>
      <w:r w:rsidRPr="00EC0157">
        <w:rPr>
          <w:rFonts w:ascii="Aptos" w:hAnsi="Aptos" w:cs="Calibri Light"/>
        </w:rPr>
        <w:t>,</w:t>
      </w:r>
    </w:p>
    <w:p w14:paraId="7E2C78D3" w14:textId="66712ADD" w:rsidR="00BC73EA" w:rsidRDefault="00BC73EA" w:rsidP="00D352EC">
      <w:pPr>
        <w:pStyle w:val="ListParagraph"/>
        <w:numPr>
          <w:ilvl w:val="0"/>
          <w:numId w:val="12"/>
        </w:numPr>
        <w:spacing w:after="0"/>
        <w:ind w:left="714" w:hanging="357"/>
        <w:jc w:val="both"/>
        <w:rPr>
          <w:rFonts w:ascii="Aptos" w:hAnsi="Aptos" w:cs="Calibri Light"/>
        </w:rPr>
      </w:pPr>
      <w:r w:rsidRPr="00EC0157">
        <w:rPr>
          <w:rFonts w:ascii="Aptos" w:hAnsi="Aptos" w:cs="Calibri Light"/>
        </w:rPr>
        <w:t xml:space="preserve">Javna ustanova za upravljanje prirodnim vrijednostima Grada Zagreba 38.443,73 </w:t>
      </w:r>
      <w:r w:rsidR="00F352AE" w:rsidRPr="00EC0157">
        <w:rPr>
          <w:rFonts w:ascii="Aptos" w:hAnsi="Aptos" w:cs="Calibri Light"/>
        </w:rPr>
        <w:t>eura</w:t>
      </w:r>
      <w:r w:rsidRPr="00EC0157">
        <w:rPr>
          <w:rFonts w:ascii="Aptos" w:hAnsi="Aptos" w:cs="Calibri Light"/>
        </w:rPr>
        <w:t>.</w:t>
      </w:r>
    </w:p>
    <w:p w14:paraId="4329432D" w14:textId="77777777" w:rsidR="00D352EC" w:rsidRPr="00EC0157" w:rsidRDefault="00D352EC" w:rsidP="00D352EC">
      <w:pPr>
        <w:pStyle w:val="ListParagraph"/>
        <w:spacing w:after="0"/>
        <w:ind w:left="714"/>
        <w:jc w:val="both"/>
        <w:rPr>
          <w:rFonts w:ascii="Aptos" w:hAnsi="Aptos" w:cs="Calibri Light"/>
        </w:rPr>
      </w:pPr>
    </w:p>
    <w:p w14:paraId="08E5EF76" w14:textId="5A7FA3FC" w:rsidR="00BC73EA" w:rsidRPr="00EC0157" w:rsidRDefault="00BC73EA" w:rsidP="00EC0157">
      <w:pPr>
        <w:jc w:val="both"/>
        <w:rPr>
          <w:rFonts w:ascii="Aptos" w:hAnsi="Aptos" w:cs="Calibri Light"/>
          <w:b/>
          <w:bCs/>
        </w:rPr>
      </w:pPr>
      <w:r w:rsidRPr="00EC0157">
        <w:rPr>
          <w:rFonts w:ascii="Aptos" w:hAnsi="Aptos" w:cs="Calibri Light"/>
          <w:b/>
          <w:bCs/>
        </w:rPr>
        <w:t>Šifra 4231 - Prijevozna sredstva u cestovnom prometu</w:t>
      </w:r>
    </w:p>
    <w:p w14:paraId="08A80BC1" w14:textId="21730CA4" w:rsidR="00BC73EA" w:rsidRPr="00EC0157" w:rsidRDefault="00BC73EA" w:rsidP="00EC0157">
      <w:pPr>
        <w:jc w:val="both"/>
        <w:rPr>
          <w:rFonts w:ascii="Aptos" w:hAnsi="Aptos" w:cs="Calibri Light"/>
        </w:rPr>
      </w:pPr>
      <w:r w:rsidRPr="00EC0157">
        <w:rPr>
          <w:rFonts w:ascii="Aptos" w:hAnsi="Aptos" w:cs="Calibri Light"/>
        </w:rPr>
        <w:t xml:space="preserve">Na ovoj šifri je došlo do značajnog povećanja. Grad je prikazao rashode u iznosu 264.672,14 </w:t>
      </w:r>
      <w:r w:rsidR="00F352AE" w:rsidRPr="00EC0157">
        <w:rPr>
          <w:rFonts w:ascii="Aptos" w:hAnsi="Aptos" w:cs="Calibri Light"/>
        </w:rPr>
        <w:t>eura</w:t>
      </w:r>
      <w:r w:rsidRPr="00EC0157">
        <w:rPr>
          <w:rFonts w:ascii="Aptos" w:hAnsi="Aptos" w:cs="Calibri Light"/>
        </w:rPr>
        <w:t xml:space="preserve">. Iznos je uložen u kupnju E- bicikala za potrebu Gradske uprave, traktora za ozelenjavanje urbanih površina, terenskog i osobnog vozila za potrebe civilne zaštite Grada Zagreba, vozila dobivenih kao ošasna imovina i vozila dobivenih uslugom licitacijske prodaje. </w:t>
      </w:r>
    </w:p>
    <w:p w14:paraId="31D79DB1" w14:textId="28795491" w:rsidR="00BC73EA" w:rsidRPr="00EC0157" w:rsidRDefault="00BC73EA" w:rsidP="00EC0157">
      <w:pPr>
        <w:jc w:val="both"/>
        <w:rPr>
          <w:rFonts w:ascii="Aptos" w:hAnsi="Aptos" w:cs="Calibri Light"/>
        </w:rPr>
      </w:pPr>
      <w:r w:rsidRPr="00EC0157">
        <w:rPr>
          <w:rFonts w:ascii="Aptos" w:hAnsi="Aptos" w:cs="Calibri Light"/>
        </w:rPr>
        <w:t xml:space="preserve">Iznos od 5.403.077,95 </w:t>
      </w:r>
      <w:r w:rsidR="00F352AE" w:rsidRPr="00EC0157">
        <w:rPr>
          <w:rFonts w:ascii="Aptos" w:hAnsi="Aptos" w:cs="Calibri Light"/>
        </w:rPr>
        <w:t>eura</w:t>
      </w:r>
      <w:r w:rsidRPr="00EC0157">
        <w:rPr>
          <w:rFonts w:ascii="Aptos" w:hAnsi="Aptos" w:cs="Calibri Light"/>
        </w:rPr>
        <w:t xml:space="preserve"> su prikazali slijedeći proračunski korisnici:</w:t>
      </w:r>
    </w:p>
    <w:p w14:paraId="37C95A14" w14:textId="1F1D4F8F" w:rsidR="00BC73EA" w:rsidRPr="00EC0157" w:rsidRDefault="00BC73EA" w:rsidP="00D352EC">
      <w:pPr>
        <w:pStyle w:val="ListParagraph"/>
        <w:numPr>
          <w:ilvl w:val="0"/>
          <w:numId w:val="12"/>
        </w:numPr>
        <w:spacing w:after="0"/>
        <w:ind w:left="714" w:hanging="357"/>
        <w:jc w:val="both"/>
        <w:rPr>
          <w:rFonts w:ascii="Aptos" w:hAnsi="Aptos" w:cs="Calibri Light"/>
        </w:rPr>
      </w:pPr>
      <w:r w:rsidRPr="00EC0157">
        <w:rPr>
          <w:rFonts w:ascii="Aptos" w:hAnsi="Aptos" w:cs="Calibri Light"/>
        </w:rPr>
        <w:t xml:space="preserve">Odgojno obrazovne ustanove 442.212,21 </w:t>
      </w:r>
      <w:r w:rsidR="00F352AE" w:rsidRPr="00EC0157">
        <w:rPr>
          <w:rFonts w:ascii="Aptos" w:hAnsi="Aptos" w:cs="Calibri Light"/>
        </w:rPr>
        <w:t>eura</w:t>
      </w:r>
      <w:r w:rsidRPr="00EC0157">
        <w:rPr>
          <w:rFonts w:ascii="Aptos" w:hAnsi="Aptos" w:cs="Calibri Light"/>
        </w:rPr>
        <w:t>,</w:t>
      </w:r>
    </w:p>
    <w:p w14:paraId="429195BF" w14:textId="0B4BD96D" w:rsidR="00BC73EA" w:rsidRPr="00EC0157" w:rsidRDefault="00BC73EA" w:rsidP="00D352EC">
      <w:pPr>
        <w:pStyle w:val="ListParagraph"/>
        <w:numPr>
          <w:ilvl w:val="0"/>
          <w:numId w:val="12"/>
        </w:numPr>
        <w:spacing w:after="0"/>
        <w:ind w:left="714" w:hanging="357"/>
        <w:jc w:val="both"/>
        <w:rPr>
          <w:rFonts w:ascii="Aptos" w:hAnsi="Aptos" w:cs="Calibri Light"/>
        </w:rPr>
      </w:pPr>
      <w:r w:rsidRPr="00EC0157">
        <w:rPr>
          <w:rFonts w:ascii="Aptos" w:hAnsi="Aptos" w:cs="Calibri Light"/>
        </w:rPr>
        <w:t xml:space="preserve">Ustanove socijalne skrbi i zdravstvene ustanove 2.942.866,64 </w:t>
      </w:r>
      <w:r w:rsidR="00F352AE" w:rsidRPr="00EC0157">
        <w:rPr>
          <w:rFonts w:ascii="Aptos" w:hAnsi="Aptos" w:cs="Calibri Light"/>
        </w:rPr>
        <w:t>eura</w:t>
      </w:r>
      <w:r w:rsidRPr="00EC0157">
        <w:rPr>
          <w:rFonts w:ascii="Aptos" w:hAnsi="Aptos" w:cs="Calibri Light"/>
        </w:rPr>
        <w:t>,</w:t>
      </w:r>
    </w:p>
    <w:p w14:paraId="662A8A1D" w14:textId="09A5C5B7" w:rsidR="00BC73EA" w:rsidRPr="00EC0157" w:rsidRDefault="00BC73EA" w:rsidP="00D352EC">
      <w:pPr>
        <w:pStyle w:val="ListParagraph"/>
        <w:numPr>
          <w:ilvl w:val="0"/>
          <w:numId w:val="12"/>
        </w:numPr>
        <w:spacing w:after="0"/>
        <w:ind w:left="714" w:hanging="357"/>
        <w:jc w:val="both"/>
        <w:rPr>
          <w:rFonts w:ascii="Aptos" w:hAnsi="Aptos" w:cs="Calibri Light"/>
        </w:rPr>
      </w:pPr>
      <w:r w:rsidRPr="00EC0157">
        <w:rPr>
          <w:rFonts w:ascii="Aptos" w:hAnsi="Aptos" w:cs="Calibri Light"/>
        </w:rPr>
        <w:t xml:space="preserve">Ustanove iz djelatnosti kulture 33.052,60 </w:t>
      </w:r>
      <w:r w:rsidR="00F352AE" w:rsidRPr="00EC0157">
        <w:rPr>
          <w:rFonts w:ascii="Aptos" w:hAnsi="Aptos" w:cs="Calibri Light"/>
        </w:rPr>
        <w:t>eura</w:t>
      </w:r>
      <w:r w:rsidRPr="00EC0157">
        <w:rPr>
          <w:rFonts w:ascii="Aptos" w:hAnsi="Aptos" w:cs="Calibri Light"/>
        </w:rPr>
        <w:t>,</w:t>
      </w:r>
    </w:p>
    <w:p w14:paraId="0901708D" w14:textId="5DC97ABE" w:rsidR="00BC73EA" w:rsidRPr="00EC0157" w:rsidRDefault="00BC73EA" w:rsidP="00D352EC">
      <w:pPr>
        <w:pStyle w:val="ListParagraph"/>
        <w:numPr>
          <w:ilvl w:val="0"/>
          <w:numId w:val="12"/>
        </w:numPr>
        <w:spacing w:after="0"/>
        <w:ind w:left="714" w:hanging="357"/>
        <w:jc w:val="both"/>
        <w:rPr>
          <w:rFonts w:ascii="Aptos" w:hAnsi="Aptos" w:cs="Calibri Light"/>
        </w:rPr>
      </w:pPr>
      <w:r w:rsidRPr="00EC0157">
        <w:rPr>
          <w:rFonts w:ascii="Aptos" w:hAnsi="Aptos" w:cs="Calibri Light"/>
        </w:rPr>
        <w:t xml:space="preserve">Javna vatrogasna postrojba Grada Zagreba 1.944.162,50 </w:t>
      </w:r>
      <w:r w:rsidR="00F352AE" w:rsidRPr="00EC0157">
        <w:rPr>
          <w:rFonts w:ascii="Aptos" w:hAnsi="Aptos" w:cs="Calibri Light"/>
        </w:rPr>
        <w:t>eura</w:t>
      </w:r>
      <w:r w:rsidRPr="00EC0157">
        <w:rPr>
          <w:rFonts w:ascii="Aptos" w:hAnsi="Aptos" w:cs="Calibri Light"/>
        </w:rPr>
        <w:t xml:space="preserve"> i</w:t>
      </w:r>
    </w:p>
    <w:p w14:paraId="174787EC" w14:textId="07B01525" w:rsidR="00BC73EA" w:rsidRDefault="00BC73EA" w:rsidP="00D352EC">
      <w:pPr>
        <w:pStyle w:val="ListParagraph"/>
        <w:numPr>
          <w:ilvl w:val="0"/>
          <w:numId w:val="12"/>
        </w:numPr>
        <w:spacing w:after="0"/>
        <w:ind w:left="714" w:hanging="357"/>
        <w:jc w:val="both"/>
        <w:rPr>
          <w:rFonts w:ascii="Aptos" w:hAnsi="Aptos" w:cs="Calibri Light"/>
        </w:rPr>
      </w:pPr>
      <w:r w:rsidRPr="00EC0157">
        <w:rPr>
          <w:rFonts w:ascii="Aptos" w:hAnsi="Aptos" w:cs="Calibri Light"/>
        </w:rPr>
        <w:t xml:space="preserve">Ustanova Zoološki vrt Grada Zagreba 40.784,00 </w:t>
      </w:r>
      <w:r w:rsidR="00F352AE" w:rsidRPr="00EC0157">
        <w:rPr>
          <w:rFonts w:ascii="Aptos" w:hAnsi="Aptos" w:cs="Calibri Light"/>
        </w:rPr>
        <w:t>eura</w:t>
      </w:r>
      <w:r w:rsidRPr="00EC0157">
        <w:rPr>
          <w:rFonts w:ascii="Aptos" w:hAnsi="Aptos" w:cs="Calibri Light"/>
        </w:rPr>
        <w:t>.</w:t>
      </w:r>
    </w:p>
    <w:p w14:paraId="7D7561F3" w14:textId="77777777" w:rsidR="00D352EC" w:rsidRPr="00EC0157" w:rsidRDefault="00D352EC" w:rsidP="00D352EC">
      <w:pPr>
        <w:pStyle w:val="ListParagraph"/>
        <w:spacing w:after="0"/>
        <w:ind w:left="714"/>
        <w:jc w:val="both"/>
        <w:rPr>
          <w:rFonts w:ascii="Aptos" w:hAnsi="Aptos" w:cs="Calibri Light"/>
        </w:rPr>
      </w:pPr>
    </w:p>
    <w:p w14:paraId="7054ADB6" w14:textId="60138174" w:rsidR="00BC73EA" w:rsidRPr="00EC0157" w:rsidRDefault="00BC73EA" w:rsidP="00EC0157">
      <w:pPr>
        <w:jc w:val="both"/>
        <w:rPr>
          <w:rFonts w:ascii="Aptos" w:hAnsi="Aptos" w:cs="Calibri Light"/>
          <w:b/>
          <w:bCs/>
        </w:rPr>
      </w:pPr>
      <w:r w:rsidRPr="00EC0157">
        <w:rPr>
          <w:rFonts w:ascii="Aptos" w:hAnsi="Aptos" w:cs="Calibri Light"/>
          <w:b/>
          <w:bCs/>
        </w:rPr>
        <w:t>Šifra 4241 - Knjige</w:t>
      </w:r>
    </w:p>
    <w:p w14:paraId="3CFFD6C7" w14:textId="4003F06D" w:rsidR="00BC73EA" w:rsidRPr="00EC0157" w:rsidRDefault="00BC73EA" w:rsidP="00EC0157">
      <w:pPr>
        <w:jc w:val="both"/>
        <w:rPr>
          <w:rFonts w:ascii="Aptos" w:hAnsi="Aptos" w:cs="Calibri Light"/>
        </w:rPr>
      </w:pPr>
      <w:r w:rsidRPr="00EC0157">
        <w:rPr>
          <w:rFonts w:ascii="Aptos" w:hAnsi="Aptos" w:cs="Calibri Light"/>
        </w:rPr>
        <w:t xml:space="preserve">Rashodi za knjige iznose 8.994.761,64 </w:t>
      </w:r>
      <w:r w:rsidR="00F352AE" w:rsidRPr="00EC0157">
        <w:rPr>
          <w:rFonts w:ascii="Aptos" w:hAnsi="Aptos" w:cs="Calibri Light"/>
        </w:rPr>
        <w:t>eura</w:t>
      </w:r>
      <w:r w:rsidRPr="00EC0157">
        <w:rPr>
          <w:rFonts w:ascii="Aptos" w:hAnsi="Aptos" w:cs="Calibri Light"/>
        </w:rPr>
        <w:t xml:space="preserve">, što je 20% više u odnosu na isto razdoblje prethodne godine. Grad Zagreb je na ovoj skupini računa prikazao rashode u iznosu 377.105,32 </w:t>
      </w:r>
      <w:r w:rsidR="00F352AE" w:rsidRPr="00EC0157">
        <w:rPr>
          <w:rFonts w:ascii="Aptos" w:hAnsi="Aptos" w:cs="Calibri Light"/>
        </w:rPr>
        <w:t>eura</w:t>
      </w:r>
      <w:r w:rsidRPr="00EC0157">
        <w:rPr>
          <w:rFonts w:ascii="Aptos" w:hAnsi="Aptos" w:cs="Calibri Light"/>
        </w:rPr>
        <w:t xml:space="preserve"> za kupnju udžbenika za privatne srednje škole Grada Zagreba te srednje škole koje se financiraju iz drugih proračuna. Proračunski korisnici su na ovoj skupini računa prikazali iznos od 8.617.656,32 </w:t>
      </w:r>
      <w:r w:rsidR="00F352AE" w:rsidRPr="00EC0157">
        <w:rPr>
          <w:rFonts w:ascii="Aptos" w:hAnsi="Aptos" w:cs="Calibri Light"/>
        </w:rPr>
        <w:lastRenderedPageBreak/>
        <w:t>eura</w:t>
      </w:r>
      <w:r w:rsidRPr="00EC0157">
        <w:rPr>
          <w:rFonts w:ascii="Aptos" w:hAnsi="Aptos" w:cs="Calibri Light"/>
        </w:rPr>
        <w:t xml:space="preserve">. Najznačajniji iznos, 1.783.990,82 </w:t>
      </w:r>
      <w:r w:rsidR="00F352AE" w:rsidRPr="00EC0157">
        <w:rPr>
          <w:rFonts w:ascii="Aptos" w:hAnsi="Aptos" w:cs="Calibri Light"/>
        </w:rPr>
        <w:t>eura</w:t>
      </w:r>
      <w:r w:rsidRPr="00EC0157">
        <w:rPr>
          <w:rFonts w:ascii="Aptos" w:hAnsi="Aptos" w:cs="Calibri Light"/>
        </w:rPr>
        <w:t>, prikazale su Knjižnice Grada Zagreba, a ostatak vrijednosti korisnici iz djelatnosti obrazovanja.</w:t>
      </w:r>
    </w:p>
    <w:p w14:paraId="667612E0" w14:textId="0874303A" w:rsidR="00BC73EA" w:rsidRPr="00EC0157" w:rsidRDefault="00BC73EA" w:rsidP="00EC0157">
      <w:pPr>
        <w:jc w:val="both"/>
        <w:rPr>
          <w:rFonts w:ascii="Aptos" w:hAnsi="Aptos" w:cs="Calibri Light"/>
          <w:b/>
          <w:bCs/>
        </w:rPr>
      </w:pPr>
      <w:r w:rsidRPr="00EC0157">
        <w:rPr>
          <w:rFonts w:ascii="Aptos" w:hAnsi="Aptos" w:cs="Calibri Light"/>
          <w:b/>
          <w:bCs/>
        </w:rPr>
        <w:t xml:space="preserve">Šifra 4251 - Višegodišnji nasadi </w:t>
      </w:r>
    </w:p>
    <w:p w14:paraId="3B10F703" w14:textId="457A5A43" w:rsidR="00FE207F" w:rsidRDefault="00BC73EA" w:rsidP="00EC0157">
      <w:pPr>
        <w:jc w:val="both"/>
        <w:rPr>
          <w:rFonts w:ascii="Aptos" w:hAnsi="Aptos" w:cs="Calibri Light"/>
        </w:rPr>
      </w:pPr>
      <w:r w:rsidRPr="00EC0157">
        <w:rPr>
          <w:rFonts w:ascii="Aptos" w:hAnsi="Aptos" w:cs="Calibri Light"/>
        </w:rPr>
        <w:t xml:space="preserve">Na ovoj šifri prikazano je 2.998.593,54 </w:t>
      </w:r>
      <w:r w:rsidR="00F352AE" w:rsidRPr="00EC0157">
        <w:rPr>
          <w:rFonts w:ascii="Aptos" w:hAnsi="Aptos" w:cs="Calibri Light"/>
        </w:rPr>
        <w:t>eura</w:t>
      </w:r>
      <w:r w:rsidRPr="00EC0157">
        <w:rPr>
          <w:rFonts w:ascii="Aptos" w:hAnsi="Aptos" w:cs="Calibri Light"/>
        </w:rPr>
        <w:t xml:space="preserve"> što je znatno povećanje u odnosu na isto razdoblje prethodne godine. Grad Zagreb je na ovoj šifri prikazao 2.994.268,66 </w:t>
      </w:r>
      <w:r w:rsidR="00F352AE" w:rsidRPr="00EC0157">
        <w:rPr>
          <w:rFonts w:ascii="Aptos" w:hAnsi="Aptos" w:cs="Calibri Light"/>
        </w:rPr>
        <w:t>eura</w:t>
      </w:r>
      <w:r w:rsidRPr="00EC0157">
        <w:rPr>
          <w:rFonts w:ascii="Aptos" w:hAnsi="Aptos" w:cs="Calibri Light"/>
        </w:rPr>
        <w:t xml:space="preserve">, a proračunski korisnici 4.324,88 </w:t>
      </w:r>
      <w:r w:rsidR="00F352AE" w:rsidRPr="00EC0157">
        <w:rPr>
          <w:rFonts w:ascii="Aptos" w:hAnsi="Aptos" w:cs="Calibri Light"/>
        </w:rPr>
        <w:t>eura</w:t>
      </w:r>
      <w:r w:rsidRPr="00EC0157">
        <w:rPr>
          <w:rFonts w:ascii="Aptos" w:hAnsi="Aptos" w:cs="Calibri Light"/>
        </w:rPr>
        <w:t xml:space="preserve">. Temeljem ugovora o ozelenjivanju javnih površina na području Grada Zagreba posađeno je 12.808 komada stabala.  </w:t>
      </w:r>
    </w:p>
    <w:p w14:paraId="17AC6AA1" w14:textId="77777777" w:rsidR="00FE207F" w:rsidRPr="00EC0157" w:rsidRDefault="00FE207F" w:rsidP="00EC0157">
      <w:pPr>
        <w:jc w:val="both"/>
        <w:rPr>
          <w:rFonts w:ascii="Aptos" w:hAnsi="Aptos" w:cs="Calibri Light"/>
        </w:rPr>
      </w:pPr>
    </w:p>
    <w:p w14:paraId="64519794" w14:textId="7D772C17" w:rsidR="00BC73EA" w:rsidRPr="00EC0157" w:rsidRDefault="00BC73EA" w:rsidP="00EC0157">
      <w:pPr>
        <w:jc w:val="both"/>
        <w:rPr>
          <w:rFonts w:ascii="Aptos" w:hAnsi="Aptos" w:cs="Arial"/>
          <w:b/>
          <w:bCs/>
        </w:rPr>
      </w:pPr>
      <w:r w:rsidRPr="00EC0157">
        <w:rPr>
          <w:rFonts w:ascii="Aptos" w:hAnsi="Aptos" w:cs="Arial"/>
          <w:b/>
          <w:bCs/>
        </w:rPr>
        <w:t xml:space="preserve">Šifra 4262 - Ulaganja u računalne programe </w:t>
      </w:r>
    </w:p>
    <w:p w14:paraId="2930F018" w14:textId="6366A6EC" w:rsidR="00BC73EA" w:rsidRPr="00EC0157" w:rsidRDefault="00BC73EA" w:rsidP="00EC0157">
      <w:pPr>
        <w:jc w:val="both"/>
        <w:rPr>
          <w:rFonts w:ascii="Aptos" w:hAnsi="Aptos" w:cs="Arial"/>
        </w:rPr>
      </w:pPr>
      <w:r w:rsidRPr="00EC0157">
        <w:rPr>
          <w:rFonts w:ascii="Aptos" w:hAnsi="Aptos" w:cs="Arial"/>
        </w:rPr>
        <w:t xml:space="preserve">Ulaganja u računalne programe znatno su veća u odnosu na prethodnu godinu i iznose 954.286,50 </w:t>
      </w:r>
      <w:r w:rsidR="00F352AE" w:rsidRPr="00EC0157">
        <w:rPr>
          <w:rFonts w:ascii="Aptos" w:hAnsi="Aptos" w:cs="Arial"/>
        </w:rPr>
        <w:t>eura</w:t>
      </w:r>
      <w:r w:rsidRPr="00EC0157">
        <w:rPr>
          <w:rFonts w:ascii="Aptos" w:hAnsi="Aptos" w:cs="Arial"/>
        </w:rPr>
        <w:t>.</w:t>
      </w:r>
    </w:p>
    <w:p w14:paraId="55778EB3" w14:textId="529822D5" w:rsidR="00BC73EA" w:rsidRPr="00EC0157" w:rsidRDefault="00BC73EA" w:rsidP="00EC0157">
      <w:pPr>
        <w:jc w:val="both"/>
        <w:rPr>
          <w:rFonts w:ascii="Aptos" w:hAnsi="Aptos" w:cs="Arial"/>
        </w:rPr>
      </w:pPr>
      <w:r w:rsidRPr="00EC0157">
        <w:rPr>
          <w:rFonts w:ascii="Aptos" w:hAnsi="Aptos" w:cs="Arial"/>
        </w:rPr>
        <w:t xml:space="preserve">Grad Zagreb je na ovoj šifri prikazao 743.213,80 </w:t>
      </w:r>
      <w:r w:rsidR="00F352AE" w:rsidRPr="00EC0157">
        <w:rPr>
          <w:rFonts w:ascii="Aptos" w:hAnsi="Aptos" w:cs="Arial"/>
        </w:rPr>
        <w:t>eura</w:t>
      </w:r>
      <w:r w:rsidRPr="00EC0157">
        <w:rPr>
          <w:rFonts w:ascii="Aptos" w:hAnsi="Aptos" w:cs="Arial"/>
        </w:rPr>
        <w:t>. Sredstva su utrošena za nabavu aplikacije za COP te nabavu virtualne desktop okoline poslužitelja.</w:t>
      </w:r>
    </w:p>
    <w:p w14:paraId="66AA5BE4" w14:textId="2800FA92" w:rsidR="00BC73EA" w:rsidRPr="00EC0157" w:rsidRDefault="00BC73EA" w:rsidP="00EC0157">
      <w:pPr>
        <w:jc w:val="both"/>
        <w:rPr>
          <w:rFonts w:ascii="Aptos" w:hAnsi="Aptos" w:cs="Arial"/>
        </w:rPr>
      </w:pPr>
      <w:r w:rsidRPr="00EC0157">
        <w:rPr>
          <w:rFonts w:ascii="Aptos" w:hAnsi="Aptos" w:cs="Arial"/>
        </w:rPr>
        <w:t xml:space="preserve">Korisnici su na šifri Ulaganja u računalne programe prikazali ukupno 211.072.70 </w:t>
      </w:r>
      <w:r w:rsidR="00F352AE" w:rsidRPr="00EC0157">
        <w:rPr>
          <w:rFonts w:ascii="Aptos" w:hAnsi="Aptos" w:cs="Arial"/>
        </w:rPr>
        <w:t>eura</w:t>
      </w:r>
      <w:r w:rsidRPr="00EC0157">
        <w:rPr>
          <w:rFonts w:ascii="Aptos" w:hAnsi="Aptos" w:cs="Arial"/>
        </w:rPr>
        <w:t xml:space="preserve"> i to: </w:t>
      </w:r>
    </w:p>
    <w:p w14:paraId="30942520" w14:textId="4196D543" w:rsidR="00BC73EA" w:rsidRPr="00EC0157" w:rsidRDefault="00BC73EA" w:rsidP="00EC0157">
      <w:pPr>
        <w:jc w:val="both"/>
        <w:rPr>
          <w:rFonts w:ascii="Aptos" w:hAnsi="Aptos" w:cs="Arial"/>
        </w:rPr>
      </w:pPr>
      <w:r w:rsidRPr="00EC0157">
        <w:rPr>
          <w:rFonts w:ascii="Aptos" w:hAnsi="Aptos" w:cs="Arial"/>
        </w:rPr>
        <w:t xml:space="preserve">Javna Vatrogasna postrojba Grada Zagreba 32.958,80 </w:t>
      </w:r>
      <w:r w:rsidR="00F352AE" w:rsidRPr="00EC0157">
        <w:rPr>
          <w:rFonts w:ascii="Aptos" w:hAnsi="Aptos" w:cs="Arial"/>
        </w:rPr>
        <w:t>eura</w:t>
      </w:r>
      <w:r w:rsidRPr="00EC0157">
        <w:rPr>
          <w:rFonts w:ascii="Aptos" w:hAnsi="Aptos" w:cs="Arial"/>
        </w:rPr>
        <w:t>,</w:t>
      </w:r>
    </w:p>
    <w:p w14:paraId="2E489DA9" w14:textId="2C88CB7C" w:rsidR="00BC73EA" w:rsidRPr="00EC0157" w:rsidRDefault="00BC73EA" w:rsidP="00EC0157">
      <w:pPr>
        <w:jc w:val="both"/>
        <w:rPr>
          <w:rFonts w:ascii="Aptos" w:hAnsi="Aptos" w:cs="Arial"/>
        </w:rPr>
      </w:pPr>
      <w:r w:rsidRPr="00EC0157">
        <w:rPr>
          <w:rFonts w:ascii="Aptos" w:hAnsi="Aptos" w:cs="Arial"/>
        </w:rPr>
        <w:t xml:space="preserve">Ustanove u predškolskom obrazovanju 2.526,25 </w:t>
      </w:r>
      <w:r w:rsidR="00F352AE" w:rsidRPr="00EC0157">
        <w:rPr>
          <w:rFonts w:ascii="Aptos" w:hAnsi="Aptos" w:cs="Arial"/>
        </w:rPr>
        <w:t>eura</w:t>
      </w:r>
      <w:r w:rsidRPr="00EC0157">
        <w:rPr>
          <w:rFonts w:ascii="Aptos" w:hAnsi="Aptos" w:cs="Arial"/>
        </w:rPr>
        <w:t xml:space="preserve"> (DV Šumska jagoda 543,75 </w:t>
      </w:r>
      <w:r w:rsidR="00F352AE" w:rsidRPr="00EC0157">
        <w:rPr>
          <w:rFonts w:ascii="Aptos" w:hAnsi="Aptos" w:cs="Arial"/>
        </w:rPr>
        <w:t>eura</w:t>
      </w:r>
      <w:r w:rsidRPr="00EC0157">
        <w:rPr>
          <w:rFonts w:ascii="Aptos" w:hAnsi="Aptos" w:cs="Arial"/>
        </w:rPr>
        <w:t xml:space="preserve">, DV Radost 277,50 </w:t>
      </w:r>
      <w:r w:rsidR="00F352AE" w:rsidRPr="00EC0157">
        <w:rPr>
          <w:rFonts w:ascii="Aptos" w:hAnsi="Aptos" w:cs="Arial"/>
        </w:rPr>
        <w:t>eura</w:t>
      </w:r>
      <w:r w:rsidRPr="00EC0157">
        <w:rPr>
          <w:rFonts w:ascii="Aptos" w:hAnsi="Aptos" w:cs="Arial"/>
        </w:rPr>
        <w:t xml:space="preserve">, DV Špansko 265,00 </w:t>
      </w:r>
      <w:r w:rsidR="00F352AE" w:rsidRPr="00EC0157">
        <w:rPr>
          <w:rFonts w:ascii="Aptos" w:hAnsi="Aptos" w:cs="Arial"/>
        </w:rPr>
        <w:t>eura</w:t>
      </w:r>
      <w:r w:rsidRPr="00EC0157">
        <w:rPr>
          <w:rFonts w:ascii="Aptos" w:hAnsi="Aptos" w:cs="Arial"/>
        </w:rPr>
        <w:t xml:space="preserve"> i DV Sunčana 1.440,00 </w:t>
      </w:r>
      <w:r w:rsidR="00F352AE" w:rsidRPr="00EC0157">
        <w:rPr>
          <w:rFonts w:ascii="Aptos" w:hAnsi="Aptos" w:cs="Arial"/>
        </w:rPr>
        <w:t>eura</w:t>
      </w:r>
      <w:r w:rsidRPr="00EC0157">
        <w:rPr>
          <w:rFonts w:ascii="Aptos" w:hAnsi="Aptos" w:cs="Arial"/>
        </w:rPr>
        <w:t>),</w:t>
      </w:r>
    </w:p>
    <w:p w14:paraId="38662F48" w14:textId="20253C60" w:rsidR="00BC73EA" w:rsidRPr="00EC0157" w:rsidRDefault="00BC73EA" w:rsidP="00EC0157">
      <w:pPr>
        <w:jc w:val="both"/>
        <w:rPr>
          <w:rFonts w:ascii="Aptos" w:hAnsi="Aptos" w:cs="Arial"/>
        </w:rPr>
      </w:pPr>
      <w:r w:rsidRPr="00EC0157">
        <w:rPr>
          <w:rFonts w:ascii="Aptos" w:hAnsi="Aptos" w:cs="Arial"/>
        </w:rPr>
        <w:t xml:space="preserve"> Ustanove u osnovnoškolskom obrazovanju 2.140,99 </w:t>
      </w:r>
      <w:r w:rsidR="00F352AE" w:rsidRPr="00EC0157">
        <w:rPr>
          <w:rFonts w:ascii="Aptos" w:hAnsi="Aptos" w:cs="Arial"/>
        </w:rPr>
        <w:t>eura</w:t>
      </w:r>
      <w:r w:rsidRPr="00EC0157">
        <w:rPr>
          <w:rFonts w:ascii="Aptos" w:hAnsi="Aptos" w:cs="Arial"/>
        </w:rPr>
        <w:t xml:space="preserve"> (OGŠ Rudolfa Matza 1.773,00 </w:t>
      </w:r>
      <w:r w:rsidR="00F352AE" w:rsidRPr="00EC0157">
        <w:rPr>
          <w:rFonts w:ascii="Aptos" w:hAnsi="Aptos" w:cs="Arial"/>
        </w:rPr>
        <w:t>eura</w:t>
      </w:r>
      <w:r w:rsidRPr="00EC0157">
        <w:rPr>
          <w:rFonts w:ascii="Aptos" w:hAnsi="Aptos" w:cs="Arial"/>
        </w:rPr>
        <w:t xml:space="preserve"> i OŠ Bartola Kašića 367,99 </w:t>
      </w:r>
      <w:r w:rsidR="00F352AE" w:rsidRPr="00EC0157">
        <w:rPr>
          <w:rFonts w:ascii="Aptos" w:hAnsi="Aptos" w:cs="Arial"/>
        </w:rPr>
        <w:t>eura</w:t>
      </w:r>
      <w:r w:rsidRPr="00EC0157">
        <w:rPr>
          <w:rFonts w:ascii="Aptos" w:hAnsi="Aptos" w:cs="Arial"/>
        </w:rPr>
        <w:t>),</w:t>
      </w:r>
    </w:p>
    <w:p w14:paraId="3BFDC7EF" w14:textId="41D54EA1" w:rsidR="00BC73EA" w:rsidRPr="00EC0157" w:rsidRDefault="00BC73EA" w:rsidP="00EC0157">
      <w:pPr>
        <w:jc w:val="both"/>
        <w:rPr>
          <w:rFonts w:ascii="Aptos" w:hAnsi="Aptos" w:cs="Arial"/>
        </w:rPr>
      </w:pPr>
      <w:r w:rsidRPr="00EC0157">
        <w:rPr>
          <w:rFonts w:ascii="Aptos" w:hAnsi="Aptos" w:cs="Arial"/>
        </w:rPr>
        <w:t xml:space="preserve"> Ustanove u srednjoškolskom obrazovanju 19.542,50 </w:t>
      </w:r>
      <w:r w:rsidR="00F352AE" w:rsidRPr="00EC0157">
        <w:rPr>
          <w:rFonts w:ascii="Aptos" w:hAnsi="Aptos" w:cs="Arial"/>
        </w:rPr>
        <w:t>eura</w:t>
      </w:r>
      <w:r w:rsidRPr="00EC0157">
        <w:rPr>
          <w:rFonts w:ascii="Aptos" w:hAnsi="Aptos" w:cs="Arial"/>
        </w:rPr>
        <w:t xml:space="preserve"> (Tehnička škola Zagreb 11.491,25 </w:t>
      </w:r>
      <w:r w:rsidR="00F352AE" w:rsidRPr="00EC0157">
        <w:rPr>
          <w:rFonts w:ascii="Aptos" w:hAnsi="Aptos" w:cs="Arial"/>
        </w:rPr>
        <w:t>eura</w:t>
      </w:r>
      <w:r w:rsidRPr="00EC0157">
        <w:rPr>
          <w:rFonts w:ascii="Aptos" w:hAnsi="Aptos" w:cs="Arial"/>
        </w:rPr>
        <w:t xml:space="preserve">, XV gimnazija 6.750,00 </w:t>
      </w:r>
      <w:r w:rsidR="00F352AE" w:rsidRPr="00EC0157">
        <w:rPr>
          <w:rFonts w:ascii="Aptos" w:hAnsi="Aptos" w:cs="Arial"/>
        </w:rPr>
        <w:t>eura</w:t>
      </w:r>
      <w:r w:rsidRPr="00EC0157">
        <w:rPr>
          <w:rFonts w:ascii="Aptos" w:hAnsi="Aptos" w:cs="Arial"/>
        </w:rPr>
        <w:t xml:space="preserve"> i Škola za montažu instalacija i metalnih konstrukcija 1.301,25 </w:t>
      </w:r>
      <w:r w:rsidR="00F352AE" w:rsidRPr="00EC0157">
        <w:rPr>
          <w:rFonts w:ascii="Aptos" w:hAnsi="Aptos" w:cs="Arial"/>
        </w:rPr>
        <w:t>eura</w:t>
      </w:r>
      <w:r w:rsidRPr="00EC0157">
        <w:rPr>
          <w:rFonts w:ascii="Aptos" w:hAnsi="Aptos" w:cs="Arial"/>
        </w:rPr>
        <w:t>),</w:t>
      </w:r>
    </w:p>
    <w:p w14:paraId="23C391DD" w14:textId="475EC761" w:rsidR="00BC73EA" w:rsidRPr="00EC0157" w:rsidRDefault="00BC73EA" w:rsidP="00EC0157">
      <w:pPr>
        <w:jc w:val="both"/>
        <w:rPr>
          <w:rFonts w:ascii="Aptos" w:hAnsi="Aptos" w:cs="Arial"/>
        </w:rPr>
      </w:pPr>
      <w:r w:rsidRPr="00EC0157">
        <w:rPr>
          <w:rFonts w:ascii="Aptos" w:hAnsi="Aptos" w:cs="Arial"/>
        </w:rPr>
        <w:t xml:space="preserve"> Ustanove socijalne skrbi i zdravstvene ustanove 84.991,01 </w:t>
      </w:r>
      <w:r w:rsidR="00F352AE" w:rsidRPr="00EC0157">
        <w:rPr>
          <w:rFonts w:ascii="Aptos" w:hAnsi="Aptos" w:cs="Arial"/>
        </w:rPr>
        <w:t>eura</w:t>
      </w:r>
      <w:r w:rsidRPr="00EC0157">
        <w:rPr>
          <w:rFonts w:ascii="Aptos" w:hAnsi="Aptos" w:cs="Arial"/>
        </w:rPr>
        <w:t xml:space="preserve"> (Centar za pružanje usluga u zajednici Zagrebački centar za neovisno življenje 11.500,02 </w:t>
      </w:r>
      <w:r w:rsidR="00F352AE" w:rsidRPr="00EC0157">
        <w:rPr>
          <w:rFonts w:ascii="Aptos" w:hAnsi="Aptos" w:cs="Arial"/>
        </w:rPr>
        <w:t>eura</w:t>
      </w:r>
      <w:r w:rsidRPr="00EC0157">
        <w:rPr>
          <w:rFonts w:ascii="Aptos" w:hAnsi="Aptos" w:cs="Arial"/>
        </w:rPr>
        <w:t xml:space="preserve">, Centar za rehabilitaciju Silver 39.912,50 </w:t>
      </w:r>
      <w:r w:rsidR="00F352AE" w:rsidRPr="00EC0157">
        <w:rPr>
          <w:rFonts w:ascii="Aptos" w:hAnsi="Aptos" w:cs="Arial"/>
        </w:rPr>
        <w:t>eura</w:t>
      </w:r>
      <w:r w:rsidRPr="00EC0157">
        <w:rPr>
          <w:rFonts w:ascii="Aptos" w:hAnsi="Aptos" w:cs="Arial"/>
        </w:rPr>
        <w:t xml:space="preserve"> </w:t>
      </w:r>
      <w:r w:rsidRPr="00EC0157">
        <w:rPr>
          <w:rFonts w:ascii="Aptos" w:eastAsia="Arial" w:hAnsi="Aptos" w:cs="Arial"/>
        </w:rPr>
        <w:t xml:space="preserve">za nabavu računalnog programa za provedbu terapije </w:t>
      </w:r>
      <w:r w:rsidRPr="00EC0157">
        <w:rPr>
          <w:rFonts w:ascii="Aptos" w:hAnsi="Aptos" w:cs="Arial"/>
        </w:rPr>
        <w:t xml:space="preserve">Neurofeedback, te razvoj i implementacija računalnog programa za administrativno vođenje službene dokumentacije za korisnike rehabilitacijskih programa koje ustanova pruža, Klinika za psihijatriju Sveti Ivan 27.311,18 </w:t>
      </w:r>
      <w:r w:rsidR="00F352AE" w:rsidRPr="00EC0157">
        <w:rPr>
          <w:rFonts w:ascii="Aptos" w:hAnsi="Aptos" w:cs="Arial"/>
        </w:rPr>
        <w:t>eura</w:t>
      </w:r>
      <w:r w:rsidRPr="00EC0157">
        <w:rPr>
          <w:rFonts w:ascii="Aptos" w:hAnsi="Aptos" w:cs="Arial"/>
        </w:rPr>
        <w:t xml:space="preserve"> za implementaciju novog BIS i e-mail sustava te programa za zaštitu baze podataka pacijenata za Znanstvenu jedinicu Klinike, Ustanova za zdravstvenu njegu u kući 1.198,13 </w:t>
      </w:r>
      <w:r w:rsidR="00F352AE" w:rsidRPr="00EC0157">
        <w:rPr>
          <w:rFonts w:ascii="Aptos" w:hAnsi="Aptos" w:cs="Arial"/>
        </w:rPr>
        <w:t>eura</w:t>
      </w:r>
      <w:r w:rsidRPr="00EC0157">
        <w:rPr>
          <w:rFonts w:ascii="Aptos" w:hAnsi="Aptos" w:cs="Arial"/>
        </w:rPr>
        <w:t xml:space="preserve">, Dom zdravlja Zagreb - Zapad 3.318,08 </w:t>
      </w:r>
      <w:r w:rsidR="00F352AE" w:rsidRPr="00EC0157">
        <w:rPr>
          <w:rFonts w:ascii="Aptos" w:hAnsi="Aptos" w:cs="Arial"/>
        </w:rPr>
        <w:t>eura</w:t>
      </w:r>
      <w:r w:rsidRPr="00EC0157">
        <w:rPr>
          <w:rFonts w:ascii="Aptos" w:hAnsi="Aptos" w:cs="Arial"/>
        </w:rPr>
        <w:t xml:space="preserve"> i Dom zdravlja Zagreb - Istok 1.751,10 </w:t>
      </w:r>
      <w:r w:rsidR="00F352AE" w:rsidRPr="00EC0157">
        <w:rPr>
          <w:rFonts w:ascii="Aptos" w:hAnsi="Aptos" w:cs="Arial"/>
        </w:rPr>
        <w:t>eura</w:t>
      </w:r>
      <w:r w:rsidRPr="00EC0157">
        <w:rPr>
          <w:rFonts w:ascii="Aptos" w:hAnsi="Aptos" w:cs="Arial"/>
        </w:rPr>
        <w:t xml:space="preserve"> za implementaciju programa Kalendar naručivanja za potrebe specijalistike doma zdravlja),</w:t>
      </w:r>
    </w:p>
    <w:p w14:paraId="15ABEEFE" w14:textId="09A0BA1A" w:rsidR="00BC73EA" w:rsidRPr="00EC0157" w:rsidRDefault="00BC73EA" w:rsidP="00EC0157">
      <w:pPr>
        <w:jc w:val="both"/>
        <w:rPr>
          <w:rFonts w:ascii="Aptos" w:hAnsi="Aptos" w:cs="Arial"/>
        </w:rPr>
      </w:pPr>
      <w:r w:rsidRPr="00EC0157">
        <w:rPr>
          <w:rFonts w:ascii="Aptos" w:hAnsi="Aptos" w:cs="Arial"/>
        </w:rPr>
        <w:t xml:space="preserve"> Zavod za prostorno uređenje Grada Zagreba 7.162,50 </w:t>
      </w:r>
      <w:r w:rsidR="00F352AE" w:rsidRPr="00EC0157">
        <w:rPr>
          <w:rFonts w:ascii="Aptos" w:hAnsi="Aptos" w:cs="Arial"/>
        </w:rPr>
        <w:t>eura</w:t>
      </w:r>
      <w:r w:rsidRPr="00EC0157">
        <w:rPr>
          <w:rFonts w:ascii="Aptos" w:hAnsi="Aptos" w:cs="Arial"/>
        </w:rPr>
        <w:t xml:space="preserve"> i Ustanove u kulturi 61.750,65 </w:t>
      </w:r>
      <w:r w:rsidR="00F352AE" w:rsidRPr="00EC0157">
        <w:rPr>
          <w:rFonts w:ascii="Aptos" w:hAnsi="Aptos" w:cs="Arial"/>
        </w:rPr>
        <w:t>eura</w:t>
      </w:r>
      <w:r w:rsidRPr="00EC0157">
        <w:rPr>
          <w:rFonts w:ascii="Aptos" w:hAnsi="Aptos" w:cs="Arial"/>
        </w:rPr>
        <w:t xml:space="preserve"> (Koncertna dvorana Vatroslava Lisinskog 21.228,00 </w:t>
      </w:r>
      <w:r w:rsidR="00F352AE" w:rsidRPr="00EC0157">
        <w:rPr>
          <w:rFonts w:ascii="Aptos" w:hAnsi="Aptos" w:cs="Arial"/>
        </w:rPr>
        <w:t>eura</w:t>
      </w:r>
      <w:r w:rsidRPr="00EC0157">
        <w:rPr>
          <w:rFonts w:ascii="Aptos" w:hAnsi="Aptos" w:cs="Arial"/>
        </w:rPr>
        <w:t xml:space="preserve"> za kupnju programa za lakše </w:t>
      </w:r>
      <w:r w:rsidRPr="00EC0157">
        <w:rPr>
          <w:rFonts w:ascii="Aptos" w:eastAsia="Times New Roman" w:hAnsi="Aptos" w:cs="Arial"/>
          <w:lang w:eastAsia="hr-HR"/>
        </w:rPr>
        <w:t xml:space="preserve">praćenje programa u Dvorani tzv. KOCKICE, programa za evidenciju radnog vremena i programa za digitalnu oglasnu ploču, Gradsko kazalište Trešnja 2.386,22 </w:t>
      </w:r>
      <w:r w:rsidR="00F352AE" w:rsidRPr="00EC0157">
        <w:rPr>
          <w:rFonts w:ascii="Aptos" w:eastAsia="Times New Roman" w:hAnsi="Aptos" w:cs="Arial"/>
          <w:lang w:eastAsia="hr-HR"/>
        </w:rPr>
        <w:t>eura</w:t>
      </w:r>
      <w:r w:rsidRPr="00EC0157">
        <w:rPr>
          <w:rFonts w:ascii="Aptos" w:eastAsia="Times New Roman" w:hAnsi="Aptos" w:cs="Arial"/>
          <w:lang w:eastAsia="hr-HR"/>
        </w:rPr>
        <w:t xml:space="preserve">, Gradsko kazalište Žar ptica 537,50 </w:t>
      </w:r>
      <w:r w:rsidR="00F352AE" w:rsidRPr="00EC0157">
        <w:rPr>
          <w:rFonts w:ascii="Aptos" w:eastAsia="Times New Roman" w:hAnsi="Aptos" w:cs="Arial"/>
          <w:lang w:eastAsia="hr-HR"/>
        </w:rPr>
        <w:t>eura</w:t>
      </w:r>
      <w:r w:rsidRPr="00EC0157">
        <w:rPr>
          <w:rFonts w:ascii="Aptos" w:eastAsia="Times New Roman" w:hAnsi="Aptos" w:cs="Arial"/>
          <w:lang w:eastAsia="hr-HR"/>
        </w:rPr>
        <w:t xml:space="preserve">, Arheološki muzej u Zagrebu 2.000,00 </w:t>
      </w:r>
      <w:r w:rsidR="00F352AE" w:rsidRPr="00EC0157">
        <w:rPr>
          <w:rFonts w:ascii="Aptos" w:eastAsia="Times New Roman" w:hAnsi="Aptos" w:cs="Arial"/>
          <w:lang w:eastAsia="hr-HR"/>
        </w:rPr>
        <w:t>eura</w:t>
      </w:r>
      <w:r w:rsidRPr="00EC0157">
        <w:rPr>
          <w:rFonts w:ascii="Aptos" w:eastAsia="Times New Roman" w:hAnsi="Aptos" w:cs="Arial"/>
          <w:lang w:eastAsia="hr-HR"/>
        </w:rPr>
        <w:t xml:space="preserve">, Etnografski muzej 367,40 </w:t>
      </w:r>
      <w:r w:rsidR="00F352AE" w:rsidRPr="00EC0157">
        <w:rPr>
          <w:rFonts w:ascii="Aptos" w:eastAsia="Times New Roman" w:hAnsi="Aptos" w:cs="Arial"/>
          <w:lang w:eastAsia="hr-HR"/>
        </w:rPr>
        <w:t>eura</w:t>
      </w:r>
      <w:r w:rsidRPr="00EC0157">
        <w:rPr>
          <w:rFonts w:ascii="Aptos" w:eastAsia="Times New Roman" w:hAnsi="Aptos" w:cs="Arial"/>
          <w:lang w:eastAsia="hr-HR"/>
        </w:rPr>
        <w:t xml:space="preserve">, Hrvatski prirodoslovni muzej 14.125,00 </w:t>
      </w:r>
      <w:r w:rsidR="00F352AE" w:rsidRPr="00EC0157">
        <w:rPr>
          <w:rFonts w:ascii="Aptos" w:eastAsia="Times New Roman" w:hAnsi="Aptos" w:cs="Arial"/>
          <w:lang w:eastAsia="hr-HR"/>
        </w:rPr>
        <w:t>eura</w:t>
      </w:r>
      <w:r w:rsidRPr="00EC0157">
        <w:rPr>
          <w:rFonts w:ascii="Aptos" w:eastAsia="Times New Roman" w:hAnsi="Aptos" w:cs="Arial"/>
          <w:lang w:eastAsia="hr-HR"/>
        </w:rPr>
        <w:t xml:space="preserve">, Umjetnički paviljon 1.618,75 </w:t>
      </w:r>
      <w:r w:rsidR="00F352AE" w:rsidRPr="00EC0157">
        <w:rPr>
          <w:rFonts w:ascii="Aptos" w:eastAsia="Times New Roman" w:hAnsi="Aptos" w:cs="Arial"/>
          <w:lang w:eastAsia="hr-HR"/>
        </w:rPr>
        <w:t>eura</w:t>
      </w:r>
      <w:r w:rsidRPr="00EC0157">
        <w:rPr>
          <w:rFonts w:ascii="Aptos" w:eastAsia="Times New Roman" w:hAnsi="Aptos" w:cs="Arial"/>
          <w:lang w:eastAsia="hr-HR"/>
        </w:rPr>
        <w:t xml:space="preserve">, Centar za kulturu i film August Cesarec 885,00 </w:t>
      </w:r>
      <w:r w:rsidR="00F352AE" w:rsidRPr="00EC0157">
        <w:rPr>
          <w:rFonts w:ascii="Aptos" w:eastAsia="Times New Roman" w:hAnsi="Aptos" w:cs="Arial"/>
          <w:lang w:eastAsia="hr-HR"/>
        </w:rPr>
        <w:t>eura</w:t>
      </w:r>
      <w:r w:rsidRPr="00EC0157">
        <w:rPr>
          <w:rFonts w:ascii="Aptos" w:eastAsia="Times New Roman" w:hAnsi="Aptos" w:cs="Arial"/>
          <w:lang w:eastAsia="hr-HR"/>
        </w:rPr>
        <w:t xml:space="preserve">, Narodno sveučilište Dubrava 1.437,50 </w:t>
      </w:r>
      <w:r w:rsidR="00F352AE" w:rsidRPr="00EC0157">
        <w:rPr>
          <w:rFonts w:ascii="Aptos" w:eastAsia="Times New Roman" w:hAnsi="Aptos" w:cs="Arial"/>
          <w:lang w:eastAsia="hr-HR"/>
        </w:rPr>
        <w:t>eura</w:t>
      </w:r>
      <w:r w:rsidRPr="00EC0157">
        <w:rPr>
          <w:rFonts w:ascii="Aptos" w:eastAsia="Times New Roman" w:hAnsi="Aptos" w:cs="Arial"/>
          <w:lang w:eastAsia="hr-HR"/>
        </w:rPr>
        <w:t xml:space="preserve">, Centar mladih Ribnjak 3.125,00 </w:t>
      </w:r>
      <w:r w:rsidR="00F352AE" w:rsidRPr="00EC0157">
        <w:rPr>
          <w:rFonts w:ascii="Aptos" w:eastAsia="Times New Roman" w:hAnsi="Aptos" w:cs="Arial"/>
          <w:lang w:eastAsia="hr-HR"/>
        </w:rPr>
        <w:t>eura</w:t>
      </w:r>
      <w:r w:rsidRPr="00EC0157">
        <w:rPr>
          <w:rFonts w:ascii="Aptos" w:eastAsia="Times New Roman" w:hAnsi="Aptos" w:cs="Arial"/>
          <w:lang w:eastAsia="hr-HR"/>
        </w:rPr>
        <w:t xml:space="preserve"> i Knjižnice Grada Zagreba 14.040,28 </w:t>
      </w:r>
      <w:r w:rsidR="00F352AE" w:rsidRPr="00EC0157">
        <w:rPr>
          <w:rFonts w:ascii="Aptos" w:eastAsia="Times New Roman" w:hAnsi="Aptos" w:cs="Arial"/>
          <w:lang w:eastAsia="hr-HR"/>
        </w:rPr>
        <w:t>eura</w:t>
      </w:r>
      <w:r w:rsidRPr="00EC0157">
        <w:rPr>
          <w:rFonts w:ascii="Aptos" w:eastAsia="Times New Roman" w:hAnsi="Aptos" w:cs="Arial"/>
          <w:lang w:eastAsia="hr-HR"/>
        </w:rPr>
        <w:t xml:space="preserve"> ).</w:t>
      </w:r>
    </w:p>
    <w:p w14:paraId="0B657F3C" w14:textId="6C0E2AB8" w:rsidR="00BC73EA" w:rsidRPr="00EC0157" w:rsidRDefault="00BC73EA" w:rsidP="00EC0157">
      <w:pPr>
        <w:jc w:val="both"/>
        <w:rPr>
          <w:rFonts w:ascii="Aptos" w:hAnsi="Aptos" w:cs="Calibri Light"/>
          <w:b/>
          <w:bCs/>
        </w:rPr>
      </w:pPr>
      <w:r w:rsidRPr="00EC0157">
        <w:rPr>
          <w:rFonts w:ascii="Aptos" w:hAnsi="Aptos" w:cs="Calibri Light"/>
          <w:b/>
        </w:rPr>
        <w:t xml:space="preserve">Šifra 451 - </w:t>
      </w:r>
      <w:r w:rsidRPr="00EC0157">
        <w:rPr>
          <w:rFonts w:ascii="Aptos" w:hAnsi="Aptos" w:cs="Calibri Light"/>
          <w:b/>
          <w:bCs/>
        </w:rPr>
        <w:t>Dodatna ulaganja na građevinskim objektima</w:t>
      </w:r>
    </w:p>
    <w:p w14:paraId="4CE05108" w14:textId="12E8F7A2" w:rsidR="00BC73EA" w:rsidRPr="00EC0157" w:rsidRDefault="00BC73EA" w:rsidP="00EC0157">
      <w:pPr>
        <w:jc w:val="both"/>
        <w:rPr>
          <w:rFonts w:ascii="Aptos" w:hAnsi="Aptos" w:cs="Calibri Light"/>
        </w:rPr>
      </w:pPr>
      <w:r w:rsidRPr="00EC0157">
        <w:rPr>
          <w:rFonts w:ascii="Aptos" w:hAnsi="Aptos" w:cs="Calibri Light"/>
        </w:rPr>
        <w:t xml:space="preserve">Dodatna ulaganja na građevinskim objektima u 2024. godini iznose 67.550.647,41 </w:t>
      </w:r>
      <w:r w:rsidR="00F352AE" w:rsidRPr="00EC0157">
        <w:rPr>
          <w:rFonts w:ascii="Aptos" w:hAnsi="Aptos" w:cs="Calibri Light"/>
        </w:rPr>
        <w:t>eura</w:t>
      </w:r>
      <w:r w:rsidRPr="00EC0157">
        <w:rPr>
          <w:rFonts w:ascii="Aptos" w:hAnsi="Aptos" w:cs="Calibri Light"/>
        </w:rPr>
        <w:t xml:space="preserve"> što je 3% manje u odnosu na prošlu godinu. </w:t>
      </w:r>
      <w:r w:rsidRPr="00EC0157">
        <w:rPr>
          <w:rFonts w:ascii="Aptos" w:hAnsi="Aptos" w:cs="Arial"/>
        </w:rPr>
        <w:t xml:space="preserve">Grad Zagreb je na ovoj šifri prikazao 52.773.140,77 </w:t>
      </w:r>
      <w:r w:rsidR="00F352AE" w:rsidRPr="00EC0157">
        <w:rPr>
          <w:rFonts w:ascii="Aptos" w:hAnsi="Aptos" w:cs="Arial"/>
        </w:rPr>
        <w:t>eura</w:t>
      </w:r>
      <w:r w:rsidRPr="00EC0157">
        <w:rPr>
          <w:rFonts w:ascii="Aptos" w:hAnsi="Aptos" w:cs="Arial"/>
        </w:rPr>
        <w:t xml:space="preserve"> što je 34% više u odnosu na isto razdoblje prethodne godine. Ulaganja su izvršena:</w:t>
      </w:r>
    </w:p>
    <w:p w14:paraId="54918416" w14:textId="1408F347" w:rsidR="00BC73EA" w:rsidRPr="00EC0157" w:rsidRDefault="00BC73EA" w:rsidP="00D352EC">
      <w:pPr>
        <w:numPr>
          <w:ilvl w:val="0"/>
          <w:numId w:val="12"/>
        </w:numPr>
        <w:suppressAutoHyphens w:val="0"/>
        <w:spacing w:after="0"/>
        <w:ind w:left="714" w:hanging="357"/>
        <w:jc w:val="both"/>
        <w:textAlignment w:val="auto"/>
        <w:rPr>
          <w:rFonts w:ascii="Aptos" w:eastAsia="Times New Roman" w:hAnsi="Aptos" w:cs="Arial"/>
        </w:rPr>
      </w:pPr>
      <w:r w:rsidRPr="00EC0157">
        <w:rPr>
          <w:rFonts w:ascii="Aptos" w:eastAsia="Times New Roman" w:hAnsi="Aptos" w:cs="Arial"/>
        </w:rPr>
        <w:lastRenderedPageBreak/>
        <w:t xml:space="preserve">Ulaganja na ustanovama kulture 263.318,32 </w:t>
      </w:r>
      <w:r w:rsidR="00F352AE" w:rsidRPr="00EC0157">
        <w:rPr>
          <w:rFonts w:ascii="Aptos" w:eastAsia="Times New Roman" w:hAnsi="Aptos" w:cs="Arial"/>
        </w:rPr>
        <w:t>eura</w:t>
      </w:r>
      <w:r w:rsidRPr="00EC0157">
        <w:rPr>
          <w:rFonts w:ascii="Aptos" w:eastAsia="Times New Roman" w:hAnsi="Aptos" w:cs="Arial"/>
        </w:rPr>
        <w:t>,</w:t>
      </w:r>
    </w:p>
    <w:p w14:paraId="6D851436" w14:textId="0F05F66E" w:rsidR="00BC73EA" w:rsidRPr="00EC0157" w:rsidRDefault="00BC73EA" w:rsidP="00D352EC">
      <w:pPr>
        <w:numPr>
          <w:ilvl w:val="0"/>
          <w:numId w:val="12"/>
        </w:numPr>
        <w:suppressAutoHyphens w:val="0"/>
        <w:spacing w:after="0"/>
        <w:ind w:left="714" w:hanging="357"/>
        <w:jc w:val="both"/>
        <w:textAlignment w:val="auto"/>
        <w:rPr>
          <w:rFonts w:ascii="Aptos" w:eastAsia="Times New Roman" w:hAnsi="Aptos" w:cs="Arial"/>
        </w:rPr>
      </w:pPr>
      <w:r w:rsidRPr="00EC0157">
        <w:rPr>
          <w:rFonts w:ascii="Aptos" w:eastAsia="Times New Roman" w:hAnsi="Aptos" w:cs="Arial"/>
        </w:rPr>
        <w:t xml:space="preserve">Ulaganja na predškolskim objektima 4.349.881,00 </w:t>
      </w:r>
      <w:r w:rsidR="00F352AE" w:rsidRPr="00EC0157">
        <w:rPr>
          <w:rFonts w:ascii="Aptos" w:eastAsia="Times New Roman" w:hAnsi="Aptos" w:cs="Arial"/>
        </w:rPr>
        <w:t>eura</w:t>
      </w:r>
      <w:r w:rsidRPr="00EC0157">
        <w:rPr>
          <w:rFonts w:ascii="Aptos" w:eastAsia="Times New Roman" w:hAnsi="Aptos" w:cs="Arial"/>
        </w:rPr>
        <w:t>,</w:t>
      </w:r>
    </w:p>
    <w:p w14:paraId="25653BC1" w14:textId="04CD2112" w:rsidR="00BC73EA" w:rsidRPr="00EC0157" w:rsidRDefault="00BC73EA" w:rsidP="00D352EC">
      <w:pPr>
        <w:numPr>
          <w:ilvl w:val="0"/>
          <w:numId w:val="12"/>
        </w:numPr>
        <w:suppressAutoHyphens w:val="0"/>
        <w:spacing w:after="0"/>
        <w:ind w:left="714" w:hanging="357"/>
        <w:jc w:val="both"/>
        <w:textAlignment w:val="auto"/>
        <w:rPr>
          <w:rFonts w:ascii="Aptos" w:eastAsia="Times New Roman" w:hAnsi="Aptos" w:cs="Arial"/>
        </w:rPr>
      </w:pPr>
      <w:r w:rsidRPr="00EC0157">
        <w:rPr>
          <w:rFonts w:ascii="Aptos" w:eastAsia="Times New Roman" w:hAnsi="Aptos" w:cs="Arial"/>
        </w:rPr>
        <w:t xml:space="preserve">Ulaganja na školskim objektima 5.080.792,65 </w:t>
      </w:r>
      <w:r w:rsidR="00F352AE" w:rsidRPr="00EC0157">
        <w:rPr>
          <w:rFonts w:ascii="Aptos" w:eastAsia="Times New Roman" w:hAnsi="Aptos" w:cs="Arial"/>
        </w:rPr>
        <w:t>eura</w:t>
      </w:r>
      <w:r w:rsidRPr="00EC0157">
        <w:rPr>
          <w:rFonts w:ascii="Aptos" w:eastAsia="Times New Roman" w:hAnsi="Aptos" w:cs="Arial"/>
        </w:rPr>
        <w:t>,</w:t>
      </w:r>
    </w:p>
    <w:p w14:paraId="37B21063" w14:textId="105D494C" w:rsidR="00BC73EA" w:rsidRPr="00EC0157" w:rsidRDefault="00BC73EA" w:rsidP="00D352EC">
      <w:pPr>
        <w:numPr>
          <w:ilvl w:val="0"/>
          <w:numId w:val="12"/>
        </w:numPr>
        <w:suppressAutoHyphens w:val="0"/>
        <w:spacing w:after="0"/>
        <w:ind w:left="714" w:hanging="357"/>
        <w:jc w:val="both"/>
        <w:textAlignment w:val="auto"/>
        <w:rPr>
          <w:rFonts w:ascii="Aptos" w:eastAsia="Times New Roman" w:hAnsi="Aptos" w:cs="Arial"/>
        </w:rPr>
      </w:pPr>
      <w:r w:rsidRPr="00EC0157">
        <w:rPr>
          <w:rFonts w:ascii="Aptos" w:eastAsia="Times New Roman" w:hAnsi="Aptos" w:cs="Arial"/>
        </w:rPr>
        <w:t xml:space="preserve">Ulaganja na zdravstvenim objektima i objektima socijalne skrbi 950.451,74 </w:t>
      </w:r>
      <w:r w:rsidR="00F352AE" w:rsidRPr="00EC0157">
        <w:rPr>
          <w:rFonts w:ascii="Aptos" w:eastAsia="Times New Roman" w:hAnsi="Aptos" w:cs="Arial"/>
        </w:rPr>
        <w:t>eura</w:t>
      </w:r>
    </w:p>
    <w:p w14:paraId="452B856C" w14:textId="3774719C" w:rsidR="00BC73EA" w:rsidRPr="00EC0157" w:rsidRDefault="00BC73EA" w:rsidP="00D352EC">
      <w:pPr>
        <w:numPr>
          <w:ilvl w:val="0"/>
          <w:numId w:val="12"/>
        </w:numPr>
        <w:suppressAutoHyphens w:val="0"/>
        <w:spacing w:after="0"/>
        <w:ind w:left="714" w:hanging="357"/>
        <w:jc w:val="both"/>
        <w:textAlignment w:val="auto"/>
        <w:rPr>
          <w:rFonts w:ascii="Aptos" w:eastAsia="Times New Roman" w:hAnsi="Aptos" w:cs="Arial"/>
        </w:rPr>
      </w:pPr>
      <w:r w:rsidRPr="00EC0157">
        <w:rPr>
          <w:rFonts w:ascii="Aptos" w:eastAsia="Times New Roman" w:hAnsi="Aptos" w:cs="Arial"/>
        </w:rPr>
        <w:t xml:space="preserve">Ulaganja na športskim objektima 1.904.463,92 </w:t>
      </w:r>
      <w:r w:rsidR="00F352AE" w:rsidRPr="00EC0157">
        <w:rPr>
          <w:rFonts w:ascii="Aptos" w:eastAsia="Times New Roman" w:hAnsi="Aptos" w:cs="Arial"/>
        </w:rPr>
        <w:t>eura</w:t>
      </w:r>
      <w:r w:rsidRPr="00EC0157">
        <w:rPr>
          <w:rFonts w:ascii="Aptos" w:eastAsia="Times New Roman" w:hAnsi="Aptos" w:cs="Arial"/>
        </w:rPr>
        <w:t>,</w:t>
      </w:r>
    </w:p>
    <w:p w14:paraId="31AA69CF" w14:textId="28CABDBF" w:rsidR="00BC73EA" w:rsidRPr="00EC0157" w:rsidRDefault="00BC73EA" w:rsidP="00D352EC">
      <w:pPr>
        <w:numPr>
          <w:ilvl w:val="0"/>
          <w:numId w:val="12"/>
        </w:numPr>
        <w:suppressAutoHyphens w:val="0"/>
        <w:spacing w:after="0"/>
        <w:ind w:left="714" w:hanging="357"/>
        <w:jc w:val="both"/>
        <w:textAlignment w:val="auto"/>
        <w:rPr>
          <w:rFonts w:ascii="Aptos" w:eastAsia="Times New Roman" w:hAnsi="Aptos" w:cs="Arial"/>
        </w:rPr>
      </w:pPr>
      <w:r w:rsidRPr="00EC0157">
        <w:rPr>
          <w:rFonts w:ascii="Aptos" w:eastAsia="Times New Roman" w:hAnsi="Aptos" w:cs="Arial"/>
        </w:rPr>
        <w:t xml:space="preserve">Ulaganja na spomenicima kulture 163.564,26 </w:t>
      </w:r>
      <w:r w:rsidR="00F352AE" w:rsidRPr="00EC0157">
        <w:rPr>
          <w:rFonts w:ascii="Aptos" w:eastAsia="Times New Roman" w:hAnsi="Aptos" w:cs="Arial"/>
        </w:rPr>
        <w:t>eura</w:t>
      </w:r>
      <w:r w:rsidRPr="00EC0157">
        <w:rPr>
          <w:rFonts w:ascii="Aptos" w:eastAsia="Times New Roman" w:hAnsi="Aptos" w:cs="Arial"/>
        </w:rPr>
        <w:t xml:space="preserve">, </w:t>
      </w:r>
    </w:p>
    <w:p w14:paraId="71AA016A" w14:textId="564A39F8" w:rsidR="00BC73EA" w:rsidRPr="00EC0157" w:rsidRDefault="00BC73EA" w:rsidP="00D352EC">
      <w:pPr>
        <w:numPr>
          <w:ilvl w:val="0"/>
          <w:numId w:val="12"/>
        </w:numPr>
        <w:suppressAutoHyphens w:val="0"/>
        <w:spacing w:after="0"/>
        <w:ind w:left="714" w:hanging="357"/>
        <w:jc w:val="both"/>
        <w:textAlignment w:val="auto"/>
        <w:rPr>
          <w:rFonts w:ascii="Aptos" w:eastAsia="Times New Roman" w:hAnsi="Aptos" w:cs="Arial"/>
        </w:rPr>
      </w:pPr>
      <w:r w:rsidRPr="00EC0157">
        <w:rPr>
          <w:rFonts w:ascii="Aptos" w:eastAsia="Times New Roman" w:hAnsi="Aptos" w:cs="Arial"/>
        </w:rPr>
        <w:t xml:space="preserve">Ulaganja na objektima pogođenim potresom 39.648.163,53 </w:t>
      </w:r>
      <w:r w:rsidR="00F352AE" w:rsidRPr="00EC0157">
        <w:rPr>
          <w:rFonts w:ascii="Aptos" w:eastAsia="Times New Roman" w:hAnsi="Aptos" w:cs="Arial"/>
        </w:rPr>
        <w:t>eura</w:t>
      </w:r>
      <w:r w:rsidRPr="00EC0157">
        <w:rPr>
          <w:rFonts w:ascii="Aptos" w:eastAsia="Times New Roman" w:hAnsi="Aptos" w:cs="Arial"/>
        </w:rPr>
        <w:t xml:space="preserve"> i</w:t>
      </w:r>
    </w:p>
    <w:p w14:paraId="220529D5" w14:textId="7DB068E8" w:rsidR="00BC73EA" w:rsidRDefault="00BC73EA" w:rsidP="00D352EC">
      <w:pPr>
        <w:numPr>
          <w:ilvl w:val="0"/>
          <w:numId w:val="12"/>
        </w:numPr>
        <w:suppressAutoHyphens w:val="0"/>
        <w:spacing w:after="0"/>
        <w:ind w:left="714" w:hanging="357"/>
        <w:jc w:val="both"/>
        <w:textAlignment w:val="auto"/>
        <w:rPr>
          <w:rFonts w:ascii="Aptos" w:eastAsia="Times New Roman" w:hAnsi="Aptos" w:cs="Arial"/>
        </w:rPr>
      </w:pPr>
      <w:r w:rsidRPr="00EC0157">
        <w:rPr>
          <w:rFonts w:ascii="Aptos" w:eastAsia="Times New Roman" w:hAnsi="Aptos" w:cs="Arial"/>
        </w:rPr>
        <w:t xml:space="preserve">Ulaganja na ostalim građevinskim objektima 412.505,35 </w:t>
      </w:r>
      <w:r w:rsidR="00F352AE" w:rsidRPr="00EC0157">
        <w:rPr>
          <w:rFonts w:ascii="Aptos" w:eastAsia="Times New Roman" w:hAnsi="Aptos" w:cs="Arial"/>
        </w:rPr>
        <w:t>eura</w:t>
      </w:r>
      <w:r w:rsidRPr="00EC0157">
        <w:rPr>
          <w:rFonts w:ascii="Aptos" w:eastAsia="Times New Roman" w:hAnsi="Aptos" w:cs="Arial"/>
        </w:rPr>
        <w:t>.</w:t>
      </w:r>
    </w:p>
    <w:p w14:paraId="3CD68CCB" w14:textId="77777777" w:rsidR="00D352EC" w:rsidRPr="00EC0157" w:rsidRDefault="00D352EC" w:rsidP="00D352EC">
      <w:pPr>
        <w:suppressAutoHyphens w:val="0"/>
        <w:spacing w:after="0"/>
        <w:ind w:left="714"/>
        <w:jc w:val="both"/>
        <w:textAlignment w:val="auto"/>
        <w:rPr>
          <w:rFonts w:ascii="Aptos" w:eastAsia="Times New Roman" w:hAnsi="Aptos" w:cs="Arial"/>
        </w:rPr>
      </w:pPr>
    </w:p>
    <w:p w14:paraId="3A790892" w14:textId="134EEBAA" w:rsidR="00BC73EA" w:rsidRPr="00EC0157" w:rsidRDefault="00BC73EA" w:rsidP="00EC0157">
      <w:pPr>
        <w:jc w:val="both"/>
        <w:rPr>
          <w:rFonts w:ascii="Aptos" w:hAnsi="Aptos" w:cs="Arial"/>
        </w:rPr>
      </w:pPr>
      <w:r w:rsidRPr="00EC0157">
        <w:rPr>
          <w:rFonts w:ascii="Aptos" w:hAnsi="Aptos" w:cs="Arial"/>
        </w:rPr>
        <w:t xml:space="preserve">Korisnici su prikazali 14.777.506,64 </w:t>
      </w:r>
      <w:r w:rsidR="00F352AE" w:rsidRPr="00EC0157">
        <w:rPr>
          <w:rFonts w:ascii="Aptos" w:hAnsi="Aptos" w:cs="Arial"/>
        </w:rPr>
        <w:t>eura</w:t>
      </w:r>
      <w:r w:rsidRPr="00EC0157">
        <w:rPr>
          <w:rFonts w:ascii="Aptos" w:hAnsi="Aptos" w:cs="Arial"/>
        </w:rPr>
        <w:t>, od toga:</w:t>
      </w:r>
    </w:p>
    <w:p w14:paraId="504A98D6" w14:textId="64C423B5" w:rsidR="00BC73EA" w:rsidRPr="00EC0157" w:rsidRDefault="00BC73EA" w:rsidP="00D352EC">
      <w:pPr>
        <w:spacing w:after="0"/>
        <w:jc w:val="both"/>
        <w:rPr>
          <w:rFonts w:ascii="Aptos" w:hAnsi="Aptos" w:cs="Arial"/>
        </w:rPr>
      </w:pPr>
      <w:r w:rsidRPr="00EC0157">
        <w:rPr>
          <w:rFonts w:ascii="Aptos" w:hAnsi="Aptos" w:cs="Arial"/>
        </w:rPr>
        <w:tab/>
        <w:t xml:space="preserve">- Ustanove u srednjoškolskom obrazovanju 231.939,50 </w:t>
      </w:r>
      <w:r w:rsidR="00F352AE" w:rsidRPr="00EC0157">
        <w:rPr>
          <w:rFonts w:ascii="Aptos" w:hAnsi="Aptos" w:cs="Arial"/>
        </w:rPr>
        <w:t>eura</w:t>
      </w:r>
    </w:p>
    <w:p w14:paraId="58D634BD" w14:textId="7394A4EF" w:rsidR="00BC73EA" w:rsidRPr="00EC0157" w:rsidRDefault="00BC73EA" w:rsidP="00D352EC">
      <w:pPr>
        <w:spacing w:after="0"/>
        <w:jc w:val="both"/>
        <w:rPr>
          <w:rFonts w:ascii="Aptos" w:hAnsi="Aptos" w:cs="Arial"/>
        </w:rPr>
      </w:pPr>
      <w:r w:rsidRPr="00EC0157">
        <w:rPr>
          <w:rFonts w:ascii="Aptos" w:hAnsi="Aptos" w:cs="Arial"/>
        </w:rPr>
        <w:tab/>
        <w:t xml:space="preserve">- Ustanove socijalne skrbi i zdravstvene ustanove 3.735.972,31 </w:t>
      </w:r>
      <w:r w:rsidR="00F352AE" w:rsidRPr="00EC0157">
        <w:rPr>
          <w:rFonts w:ascii="Aptos" w:hAnsi="Aptos" w:cs="Arial"/>
        </w:rPr>
        <w:t>eura</w:t>
      </w:r>
      <w:r w:rsidRPr="00EC0157">
        <w:rPr>
          <w:rFonts w:ascii="Aptos" w:hAnsi="Aptos" w:cs="Arial"/>
        </w:rPr>
        <w:t xml:space="preserve"> </w:t>
      </w:r>
    </w:p>
    <w:p w14:paraId="2CB21F30" w14:textId="14508704" w:rsidR="00BC73EA" w:rsidRDefault="00BC73EA" w:rsidP="00D352EC">
      <w:pPr>
        <w:spacing w:after="0"/>
        <w:jc w:val="both"/>
        <w:rPr>
          <w:rFonts w:ascii="Aptos" w:hAnsi="Aptos" w:cs="Arial"/>
        </w:rPr>
      </w:pPr>
      <w:r w:rsidRPr="00EC0157">
        <w:rPr>
          <w:rFonts w:ascii="Aptos" w:hAnsi="Aptos" w:cs="Arial"/>
        </w:rPr>
        <w:tab/>
        <w:t xml:space="preserve">- Ustanove u kulturi 10.809.594,83 </w:t>
      </w:r>
      <w:r w:rsidR="00F352AE" w:rsidRPr="00EC0157">
        <w:rPr>
          <w:rFonts w:ascii="Aptos" w:hAnsi="Aptos" w:cs="Arial"/>
        </w:rPr>
        <w:t>eura</w:t>
      </w:r>
      <w:r w:rsidRPr="00EC0157">
        <w:rPr>
          <w:rFonts w:ascii="Aptos" w:hAnsi="Aptos" w:cs="Arial"/>
        </w:rPr>
        <w:t>.</w:t>
      </w:r>
    </w:p>
    <w:p w14:paraId="78964021" w14:textId="77777777" w:rsidR="00D352EC" w:rsidRPr="00EC0157" w:rsidRDefault="00D352EC" w:rsidP="00D352EC">
      <w:pPr>
        <w:spacing w:after="0"/>
        <w:jc w:val="both"/>
        <w:rPr>
          <w:rFonts w:ascii="Aptos" w:hAnsi="Aptos" w:cs="Arial"/>
        </w:rPr>
      </w:pPr>
    </w:p>
    <w:p w14:paraId="213B13F2" w14:textId="2D7E7D14" w:rsidR="00BC73EA" w:rsidRPr="00EC0157" w:rsidRDefault="00BC73EA" w:rsidP="00EC0157">
      <w:pPr>
        <w:jc w:val="both"/>
        <w:rPr>
          <w:rFonts w:ascii="Aptos" w:hAnsi="Aptos" w:cs="Arial"/>
        </w:rPr>
      </w:pPr>
      <w:r w:rsidRPr="00EC0157">
        <w:rPr>
          <w:rFonts w:ascii="Aptos" w:hAnsi="Aptos" w:cs="Arial"/>
        </w:rPr>
        <w:t xml:space="preserve">Tehnička škola Ruđera Boškovića 231.939,50 </w:t>
      </w:r>
      <w:r w:rsidR="00F352AE" w:rsidRPr="00EC0157">
        <w:rPr>
          <w:rFonts w:ascii="Aptos" w:hAnsi="Aptos" w:cs="Arial"/>
        </w:rPr>
        <w:t>eura</w:t>
      </w:r>
      <w:r w:rsidRPr="00EC0157">
        <w:rPr>
          <w:rFonts w:ascii="Aptos" w:hAnsi="Aptos" w:cs="Arial"/>
        </w:rPr>
        <w:t xml:space="preserve">, Dom za starije osobe Ksaver 16.125,00 </w:t>
      </w:r>
      <w:r w:rsidR="00F352AE" w:rsidRPr="00EC0157">
        <w:rPr>
          <w:rFonts w:ascii="Aptos" w:hAnsi="Aptos" w:cs="Arial"/>
        </w:rPr>
        <w:t>eura</w:t>
      </w:r>
      <w:r w:rsidRPr="00EC0157">
        <w:rPr>
          <w:rFonts w:ascii="Aptos" w:hAnsi="Aptos" w:cs="Arial"/>
        </w:rPr>
        <w:t xml:space="preserve">, Klinika za psihijatriju Vrapče 46.483,78 </w:t>
      </w:r>
      <w:r w:rsidR="00F352AE" w:rsidRPr="00EC0157">
        <w:rPr>
          <w:rFonts w:ascii="Aptos" w:hAnsi="Aptos" w:cs="Arial"/>
        </w:rPr>
        <w:t>eura</w:t>
      </w:r>
      <w:r w:rsidRPr="00EC0157">
        <w:rPr>
          <w:rFonts w:ascii="Aptos" w:hAnsi="Aptos" w:cs="Arial"/>
        </w:rPr>
        <w:t xml:space="preserve">, Specijalna bolnica za zaštitu djece s neurorazvojnim i motoričkim smetnjama uložila je 48.637,03 </w:t>
      </w:r>
      <w:r w:rsidR="00F352AE" w:rsidRPr="00EC0157">
        <w:rPr>
          <w:rFonts w:ascii="Aptos" w:hAnsi="Aptos" w:cs="Arial"/>
        </w:rPr>
        <w:t>eura</w:t>
      </w:r>
      <w:r w:rsidRPr="00EC0157">
        <w:rPr>
          <w:rFonts w:ascii="Aptos" w:hAnsi="Aptos" w:cs="Arial"/>
        </w:rPr>
        <w:t xml:space="preserve"> na uređenje multifunkcionalne sobe za radnu terapiju na objektu Mali Zelengaj i na adaptaciju dizala na objektu Zelengaj 37. Dom zdravlja Zagreb – Zapad prikazao je 3.624.726,50 </w:t>
      </w:r>
      <w:r w:rsidR="00F352AE" w:rsidRPr="00EC0157">
        <w:rPr>
          <w:rFonts w:ascii="Aptos" w:hAnsi="Aptos" w:cs="Arial"/>
        </w:rPr>
        <w:t>eura</w:t>
      </w:r>
      <w:r w:rsidRPr="00EC0157">
        <w:rPr>
          <w:rFonts w:ascii="Aptos" w:hAnsi="Aptos" w:cs="Arial"/>
        </w:rPr>
        <w:t xml:space="preserve"> dodatnih ulaganja, a koji se odnose na izvedbu projekta cjelovite obnove zgrada na lokacijama Prilaz baruna Filipovića 11 i Vrtlarska 1a.</w:t>
      </w:r>
    </w:p>
    <w:p w14:paraId="7278F5D7" w14:textId="7486F68C" w:rsidR="00BC73EA" w:rsidRPr="00EC0157" w:rsidRDefault="00BC73EA" w:rsidP="00EC0157">
      <w:pPr>
        <w:jc w:val="both"/>
        <w:rPr>
          <w:rFonts w:ascii="Aptos" w:hAnsi="Aptos" w:cs="Arial"/>
        </w:rPr>
      </w:pPr>
      <w:r w:rsidRPr="00EC0157">
        <w:rPr>
          <w:rFonts w:ascii="Aptos" w:hAnsi="Aptos" w:cs="Arial"/>
        </w:rPr>
        <w:t xml:space="preserve">Od ustanova u kulturi dodatna ulaganja prikazali su: Gradsko dramsko kazalište Gavella 7.500,00 </w:t>
      </w:r>
      <w:r w:rsidR="00F352AE" w:rsidRPr="00EC0157">
        <w:rPr>
          <w:rFonts w:ascii="Aptos" w:hAnsi="Aptos" w:cs="Arial"/>
        </w:rPr>
        <w:t>eura</w:t>
      </w:r>
      <w:r w:rsidRPr="00EC0157">
        <w:rPr>
          <w:rFonts w:ascii="Aptos" w:hAnsi="Aptos" w:cs="Arial"/>
        </w:rPr>
        <w:t xml:space="preserve">, Zagrebačko gradsko kazalište Komedija 50.930,00 </w:t>
      </w:r>
      <w:r w:rsidR="00F352AE" w:rsidRPr="00EC0157">
        <w:rPr>
          <w:rFonts w:ascii="Aptos" w:hAnsi="Aptos" w:cs="Arial"/>
        </w:rPr>
        <w:t>eura</w:t>
      </w:r>
      <w:r w:rsidRPr="00EC0157">
        <w:rPr>
          <w:rFonts w:ascii="Aptos" w:hAnsi="Aptos" w:cs="Arial"/>
        </w:rPr>
        <w:t xml:space="preserve"> za trošak projektne dokumentacije za Cjelovitu i energetsku obnovu koja će se izvoditi u 2025. godini, Hrvatski prirodoslovni muzej 3.668.945,03 </w:t>
      </w:r>
      <w:r w:rsidR="00F352AE" w:rsidRPr="00EC0157">
        <w:rPr>
          <w:rFonts w:ascii="Aptos" w:hAnsi="Aptos" w:cs="Arial"/>
        </w:rPr>
        <w:t>eura</w:t>
      </w:r>
      <w:r w:rsidRPr="00EC0157">
        <w:rPr>
          <w:rFonts w:ascii="Aptos" w:hAnsi="Aptos" w:cs="Arial"/>
        </w:rPr>
        <w:t xml:space="preserve"> za projekt obnove i rekonstrukcije muzeja, Muzej za umjetnost i obrt 259.022,10 </w:t>
      </w:r>
      <w:r w:rsidR="00F352AE" w:rsidRPr="00EC0157">
        <w:rPr>
          <w:rFonts w:ascii="Aptos" w:hAnsi="Aptos" w:cs="Arial"/>
        </w:rPr>
        <w:t>eura</w:t>
      </w:r>
      <w:r w:rsidRPr="00EC0157">
        <w:rPr>
          <w:rFonts w:ascii="Aptos" w:hAnsi="Aptos" w:cs="Arial"/>
        </w:rPr>
        <w:t xml:space="preserve">, Muzej Prigorja 5.812,50 </w:t>
      </w:r>
      <w:r w:rsidR="00F352AE" w:rsidRPr="00EC0157">
        <w:rPr>
          <w:rFonts w:ascii="Aptos" w:hAnsi="Aptos" w:cs="Arial"/>
        </w:rPr>
        <w:t>eura</w:t>
      </w:r>
      <w:r w:rsidRPr="00EC0157">
        <w:rPr>
          <w:rFonts w:ascii="Aptos" w:hAnsi="Aptos" w:cs="Arial"/>
        </w:rPr>
        <w:t xml:space="preserve">, Umjetnički paviljon 4.931.709,42 </w:t>
      </w:r>
      <w:r w:rsidR="00F352AE" w:rsidRPr="00EC0157">
        <w:rPr>
          <w:rFonts w:ascii="Aptos" w:hAnsi="Aptos" w:cs="Arial"/>
        </w:rPr>
        <w:t>eura</w:t>
      </w:r>
      <w:r w:rsidRPr="00EC0157">
        <w:rPr>
          <w:rFonts w:ascii="Aptos" w:hAnsi="Aptos" w:cs="Arial"/>
        </w:rPr>
        <w:t xml:space="preserve">, Centar kulture na Peščenici 4.962,50 </w:t>
      </w:r>
      <w:r w:rsidR="00F352AE" w:rsidRPr="00EC0157">
        <w:rPr>
          <w:rFonts w:ascii="Aptos" w:hAnsi="Aptos" w:cs="Arial"/>
        </w:rPr>
        <w:t>eura</w:t>
      </w:r>
      <w:r w:rsidRPr="00EC0157">
        <w:rPr>
          <w:rFonts w:ascii="Aptos" w:hAnsi="Aptos" w:cs="Arial"/>
        </w:rPr>
        <w:t xml:space="preserve">, Kulturno informativni centar 28.400,00 </w:t>
      </w:r>
      <w:r w:rsidR="00F352AE" w:rsidRPr="00EC0157">
        <w:rPr>
          <w:rFonts w:ascii="Aptos" w:hAnsi="Aptos" w:cs="Arial"/>
        </w:rPr>
        <w:t>eura</w:t>
      </w:r>
      <w:r w:rsidRPr="00EC0157">
        <w:rPr>
          <w:rFonts w:ascii="Aptos" w:hAnsi="Aptos" w:cs="Arial"/>
        </w:rPr>
        <w:t xml:space="preserve"> i Knjižnice Grada Zagreba 91.991,16 </w:t>
      </w:r>
      <w:r w:rsidR="00F352AE" w:rsidRPr="00EC0157">
        <w:rPr>
          <w:rFonts w:ascii="Aptos" w:hAnsi="Aptos" w:cs="Arial"/>
        </w:rPr>
        <w:t>eura</w:t>
      </w:r>
      <w:r w:rsidRPr="00EC0157">
        <w:rPr>
          <w:rFonts w:ascii="Aptos" w:hAnsi="Aptos" w:cs="Arial"/>
        </w:rPr>
        <w:t xml:space="preserve">. </w:t>
      </w:r>
    </w:p>
    <w:p w14:paraId="257C2B86" w14:textId="29C094B5" w:rsidR="00BC73EA" w:rsidRPr="00EC0157" w:rsidRDefault="00BC73EA" w:rsidP="00EC0157">
      <w:pPr>
        <w:jc w:val="both"/>
        <w:rPr>
          <w:rFonts w:ascii="Aptos" w:hAnsi="Aptos" w:cs="Arial"/>
        </w:rPr>
      </w:pPr>
      <w:r w:rsidRPr="00EC0157">
        <w:rPr>
          <w:rFonts w:ascii="Aptos" w:hAnsi="Aptos" w:cs="Arial"/>
        </w:rPr>
        <w:t xml:space="preserve">Ustanova Zagreb film prikazala je 1.760.322,12 </w:t>
      </w:r>
      <w:r w:rsidR="00F352AE" w:rsidRPr="00EC0157">
        <w:rPr>
          <w:rFonts w:ascii="Aptos" w:hAnsi="Aptos" w:cs="Arial"/>
        </w:rPr>
        <w:t>eura</w:t>
      </w:r>
      <w:r w:rsidRPr="00EC0157">
        <w:rPr>
          <w:rFonts w:ascii="Aptos" w:hAnsi="Aptos" w:cs="Arial"/>
        </w:rPr>
        <w:t xml:space="preserve"> za radove konstrukcijske obnove zgrade Nova Ves 18 koji su počeli 05.03.2024. godine i financirani su od strane Državnog proračuna RH – Ugovor o dodjeli bespovratnih financijskih sredstava br.74-0056-21, a za Izradu projektne dokumentacije i provedbu mjera zaštite zgrade Biskupske ubožnice (danas Ustanova Zagreb film) Nova Ves 18 s Ministarstvom kulture i medija. Radovi konstrukcijske i cjelovite obnove (cjelovita obnova financirana iz NPOO-ugovor o dodjeli bespovratnih financijskih sredstava sa Ministarstvom kulture i medija) trebali bi biti završeni do 30.06.2026. godine.</w:t>
      </w:r>
    </w:p>
    <w:p w14:paraId="5BD4DC48" w14:textId="77777777" w:rsidR="001610F6" w:rsidRDefault="001610F6" w:rsidP="00EC0157">
      <w:pPr>
        <w:jc w:val="both"/>
        <w:rPr>
          <w:rFonts w:ascii="Aptos" w:hAnsi="Aptos" w:cs="Arial"/>
          <w:b/>
          <w:i/>
        </w:rPr>
      </w:pPr>
    </w:p>
    <w:p w14:paraId="738EC6E5" w14:textId="5C69A467" w:rsidR="003033EA" w:rsidRPr="00EC0157" w:rsidRDefault="003033EA" w:rsidP="00EC0157">
      <w:pPr>
        <w:jc w:val="both"/>
        <w:rPr>
          <w:rFonts w:ascii="Aptos" w:hAnsi="Aptos" w:cs="Arial"/>
          <w:b/>
          <w:i/>
        </w:rPr>
      </w:pPr>
      <w:r w:rsidRPr="00EC0157">
        <w:rPr>
          <w:rFonts w:ascii="Aptos" w:hAnsi="Aptos" w:cs="Arial"/>
          <w:b/>
          <w:i/>
        </w:rPr>
        <w:t>Povrat zajmova danih neprofitnim organizacijama, građanima i kućanstvima u tuzemstvu</w:t>
      </w:r>
      <w:r w:rsidRPr="00EC0157">
        <w:rPr>
          <w:rFonts w:ascii="Aptos" w:hAnsi="Aptos" w:cs="Arial"/>
          <w:b/>
          <w:bCs/>
          <w:i/>
        </w:rPr>
        <w:t xml:space="preserve"> (šifra </w:t>
      </w:r>
      <w:r w:rsidRPr="00EC0157">
        <w:rPr>
          <w:rFonts w:ascii="Aptos" w:hAnsi="Aptos" w:cs="Arial"/>
          <w:b/>
          <w:i/>
        </w:rPr>
        <w:t>8121</w:t>
      </w:r>
      <w:r w:rsidRPr="00EC0157">
        <w:rPr>
          <w:rFonts w:ascii="Aptos" w:hAnsi="Aptos" w:cs="Arial"/>
          <w:b/>
          <w:bCs/>
          <w:i/>
        </w:rPr>
        <w:t>)</w:t>
      </w:r>
    </w:p>
    <w:p w14:paraId="5EA556EB" w14:textId="16BBF054" w:rsidR="003033EA" w:rsidRPr="00EC0157" w:rsidRDefault="003033EA" w:rsidP="00EC0157">
      <w:pPr>
        <w:jc w:val="both"/>
        <w:rPr>
          <w:rFonts w:ascii="Aptos" w:hAnsi="Aptos" w:cs="Arial"/>
        </w:rPr>
      </w:pPr>
      <w:r w:rsidRPr="00EC0157">
        <w:rPr>
          <w:rFonts w:ascii="Aptos" w:hAnsi="Aptos" w:cs="Arial"/>
        </w:rPr>
        <w:t xml:space="preserve">Povrat zajmova danih neprofitnim organizacijama, građanima i kućanstvima u tuzemstvu u 2024. ostvaren je više nego prethodne godine s obzirom da je jedan korisnik zajma izvršio otplatu u cijelosti. </w:t>
      </w:r>
    </w:p>
    <w:p w14:paraId="08046B9D" w14:textId="1013A055" w:rsidR="003033EA" w:rsidRPr="00EC0157" w:rsidRDefault="003033EA" w:rsidP="00EC0157">
      <w:pPr>
        <w:jc w:val="both"/>
        <w:rPr>
          <w:rFonts w:ascii="Aptos" w:hAnsi="Aptos" w:cs="Arial"/>
          <w:b/>
          <w:i/>
        </w:rPr>
      </w:pPr>
      <w:r w:rsidRPr="00EC0157">
        <w:rPr>
          <w:rFonts w:ascii="Aptos" w:hAnsi="Aptos" w:cs="Arial"/>
          <w:b/>
          <w:i/>
        </w:rPr>
        <w:t xml:space="preserve">Primici (povrati) glavnice zajmova danih trgovačkim društvima u javnom sektoru </w:t>
      </w:r>
      <w:r w:rsidRPr="00EC0157">
        <w:rPr>
          <w:rFonts w:ascii="Aptos" w:hAnsi="Aptos" w:cs="Arial"/>
          <w:b/>
          <w:bCs/>
          <w:i/>
        </w:rPr>
        <w:t xml:space="preserve">(šifra </w:t>
      </w:r>
      <w:r w:rsidRPr="00EC0157">
        <w:rPr>
          <w:rFonts w:ascii="Aptos" w:hAnsi="Aptos" w:cs="Arial"/>
          <w:b/>
          <w:i/>
        </w:rPr>
        <w:t>814)</w:t>
      </w:r>
    </w:p>
    <w:p w14:paraId="393A60D6" w14:textId="454D3EB8" w:rsidR="003033EA" w:rsidRPr="00EC0157" w:rsidRDefault="003033EA" w:rsidP="00EC0157">
      <w:pPr>
        <w:jc w:val="both"/>
        <w:rPr>
          <w:rFonts w:ascii="Aptos" w:hAnsi="Aptos" w:cs="Arial"/>
        </w:rPr>
      </w:pPr>
      <w:r w:rsidRPr="00EC0157">
        <w:rPr>
          <w:rFonts w:ascii="Aptos" w:hAnsi="Aptos" w:cs="Arial"/>
        </w:rPr>
        <w:t>Primici (povrati) glavnice zajmova danih trgovačkim društvima u javnom sektoru u 2024. nisu ostvareni, a ostvarenje prethodne godine u istom razdoblju, odnosilo se na povrat kratkoročne pozajmice koju je izvršio Zagrebački centar za gospodarenje otpadom i na povrat zajma od strane Zagrebačkog inovacijskog centra.</w:t>
      </w:r>
    </w:p>
    <w:p w14:paraId="614902AA" w14:textId="77777777" w:rsidR="00E6550D" w:rsidRDefault="00E6550D" w:rsidP="00EC0157">
      <w:pPr>
        <w:jc w:val="both"/>
        <w:rPr>
          <w:rFonts w:ascii="Aptos" w:hAnsi="Aptos" w:cs="Arial"/>
          <w:b/>
          <w:i/>
        </w:rPr>
      </w:pPr>
    </w:p>
    <w:p w14:paraId="0FA1B482" w14:textId="01E5A073" w:rsidR="003033EA" w:rsidRPr="00EC0157" w:rsidRDefault="003033EA" w:rsidP="00EC0157">
      <w:pPr>
        <w:jc w:val="both"/>
        <w:rPr>
          <w:rFonts w:ascii="Aptos" w:hAnsi="Aptos" w:cs="Arial"/>
          <w:b/>
          <w:bCs/>
          <w:i/>
        </w:rPr>
      </w:pPr>
      <w:r w:rsidRPr="00EC0157">
        <w:rPr>
          <w:rFonts w:ascii="Aptos" w:hAnsi="Aptos" w:cs="Arial"/>
          <w:b/>
          <w:i/>
        </w:rPr>
        <w:lastRenderedPageBreak/>
        <w:t>Primici od prodaje dionica i udjela u glavnici trgovačkih društava u javnom sektoru</w:t>
      </w:r>
      <w:r w:rsidRPr="00EC0157">
        <w:rPr>
          <w:rFonts w:ascii="Aptos" w:hAnsi="Aptos" w:cs="Arial"/>
          <w:b/>
          <w:bCs/>
          <w:i/>
        </w:rPr>
        <w:t xml:space="preserve"> (šifra </w:t>
      </w:r>
      <w:r w:rsidRPr="00EC0157">
        <w:rPr>
          <w:rFonts w:ascii="Aptos" w:hAnsi="Aptos" w:cs="Arial"/>
          <w:b/>
          <w:i/>
        </w:rPr>
        <w:t>832</w:t>
      </w:r>
      <w:r w:rsidRPr="00EC0157">
        <w:rPr>
          <w:rFonts w:ascii="Aptos" w:hAnsi="Aptos" w:cs="Arial"/>
          <w:b/>
          <w:bCs/>
          <w:i/>
        </w:rPr>
        <w:t>)</w:t>
      </w:r>
    </w:p>
    <w:p w14:paraId="2F9DFF8A" w14:textId="0F411618" w:rsidR="003033EA" w:rsidRPr="00EC0157" w:rsidRDefault="003033EA" w:rsidP="00EC0157">
      <w:pPr>
        <w:jc w:val="both"/>
        <w:rPr>
          <w:rFonts w:ascii="Aptos" w:hAnsi="Aptos" w:cs="Arial"/>
        </w:rPr>
      </w:pPr>
      <w:r w:rsidRPr="00EC0157">
        <w:rPr>
          <w:rFonts w:ascii="Aptos" w:hAnsi="Aptos" w:cs="Arial"/>
        </w:rPr>
        <w:t>Primici od prodaje dionica i udjela u glavnici trgovačkih društava u javnom sektoru u 2024. ostvareni su manje nego prethodne godine. Prethodne godine Sveučilišna bolnica Zagreb u osnivanju – u likvidaciji izvršila je uplatu u visini 3.737.433,53 eura nakon prodaje dionica koje su bile imovina Sveučilišne bolnice Zagreb u osnivanju - u likvidaciji, Republika Hrvatska doznačila je sredstva u visini od 37.779.000,00 eura temeljem Zaključka o prijenosu poslovnog udjela Grada Zagreba u trgovačkom društvu Agencija za podršku informacijskim sustavima i informacijskim tehnologijama društva s ograničenom odgovornošću - APIS IT d.o.o. na Republiku Hrvatsku koji je Gradska skupština Grada Zagreba, donijela na 29. sjednici, 13. prosinca 2023. U 2024. ostvareni prihodi odnose se na sredstva od prodaje dionica trgovačkog društva Vodoprivreda Zagreb d.d.</w:t>
      </w:r>
    </w:p>
    <w:p w14:paraId="5B611F0F" w14:textId="2B93DD53" w:rsidR="003033EA" w:rsidRPr="00EC0157" w:rsidRDefault="003033EA" w:rsidP="00EC0157">
      <w:pPr>
        <w:jc w:val="both"/>
        <w:rPr>
          <w:rFonts w:ascii="Aptos" w:hAnsi="Aptos" w:cs="Arial"/>
          <w:b/>
          <w:bCs/>
          <w:i/>
        </w:rPr>
      </w:pPr>
      <w:r w:rsidRPr="00EC0157">
        <w:rPr>
          <w:rFonts w:ascii="Aptos" w:hAnsi="Aptos" w:cs="Arial"/>
          <w:b/>
          <w:i/>
        </w:rPr>
        <w:t>Dionice i udjeli u glavnici tuzemnih trgovačkih društva izvan javnog sektora</w:t>
      </w:r>
      <w:r w:rsidRPr="00EC0157">
        <w:rPr>
          <w:rFonts w:ascii="Aptos" w:hAnsi="Aptos" w:cs="Arial"/>
          <w:b/>
          <w:bCs/>
          <w:i/>
        </w:rPr>
        <w:t xml:space="preserve"> (šifra </w:t>
      </w:r>
      <w:r w:rsidRPr="00EC0157">
        <w:rPr>
          <w:rFonts w:ascii="Aptos" w:hAnsi="Aptos" w:cs="Arial"/>
          <w:b/>
          <w:i/>
        </w:rPr>
        <w:t>8341</w:t>
      </w:r>
      <w:r w:rsidRPr="00EC0157">
        <w:rPr>
          <w:rFonts w:ascii="Aptos" w:hAnsi="Aptos" w:cs="Arial"/>
          <w:b/>
          <w:bCs/>
          <w:i/>
        </w:rPr>
        <w:t>)</w:t>
      </w:r>
    </w:p>
    <w:p w14:paraId="40E45AC3" w14:textId="7C25119B" w:rsidR="003033EA" w:rsidRPr="00EC0157" w:rsidRDefault="003033EA" w:rsidP="00EC0157">
      <w:pPr>
        <w:jc w:val="both"/>
        <w:rPr>
          <w:rFonts w:ascii="Aptos" w:hAnsi="Aptos" w:cs="Arial"/>
        </w:rPr>
      </w:pPr>
      <w:r w:rsidRPr="00EC0157">
        <w:rPr>
          <w:rFonts w:ascii="Aptos" w:hAnsi="Aptos" w:cs="Arial"/>
        </w:rPr>
        <w:t>Prihodi od dionica i udjela u glavnici tuzemnih trgovačkih društva izvan javnog sektora u 2024. ostvareni su manje nego prethodne godine, a odnose se na uplatu Središnjeg klirinškog depozitarnog društva koje je prethodne godine izvršilo više uplata.</w:t>
      </w:r>
    </w:p>
    <w:p w14:paraId="137ACA3A" w14:textId="0D1F620A" w:rsidR="003033EA" w:rsidRPr="00EC0157" w:rsidRDefault="003033EA" w:rsidP="00EC0157">
      <w:pPr>
        <w:jc w:val="both"/>
        <w:rPr>
          <w:rFonts w:ascii="Aptos" w:hAnsi="Aptos" w:cs="Arial"/>
          <w:b/>
          <w:i/>
        </w:rPr>
      </w:pPr>
      <w:r w:rsidRPr="00EC0157">
        <w:rPr>
          <w:rFonts w:ascii="Aptos" w:hAnsi="Aptos" w:cs="Arial"/>
          <w:b/>
          <w:i/>
        </w:rPr>
        <w:t>Primljeni zajmovi od međunarodnih organizacija (šifra 8413)</w:t>
      </w:r>
    </w:p>
    <w:p w14:paraId="489A0B66" w14:textId="45A1E9B9" w:rsidR="003033EA" w:rsidRPr="00EC0157" w:rsidRDefault="003033EA" w:rsidP="00EC0157">
      <w:pPr>
        <w:jc w:val="both"/>
        <w:rPr>
          <w:rFonts w:ascii="Aptos" w:hAnsi="Aptos" w:cs="Arial"/>
        </w:rPr>
      </w:pPr>
      <w:r w:rsidRPr="00EC0157">
        <w:rPr>
          <w:rFonts w:ascii="Aptos" w:hAnsi="Aptos" w:cs="Arial"/>
        </w:rPr>
        <w:t xml:space="preserve">Primljeni zajmovi od međunarodnih organizacija nisu ostvareni u 2023. dok se ostvarenje u 2024. u iznosu od 40.000.000,00 eura odnosi na prvu tranšu okvirnog zajma sklopljenog s Europskom investicijskom bankom dana 01. srpnja 2024. godine u ukupnom iznosu od 206.910.000,00 </w:t>
      </w:r>
      <w:r w:rsidR="00F352AE" w:rsidRPr="00EC0157">
        <w:rPr>
          <w:rFonts w:ascii="Aptos" w:hAnsi="Aptos" w:cs="Arial"/>
        </w:rPr>
        <w:t>eura</w:t>
      </w:r>
      <w:r w:rsidRPr="00EC0157">
        <w:rPr>
          <w:rFonts w:ascii="Aptos" w:hAnsi="Aptos" w:cs="Arial"/>
        </w:rPr>
        <w:t xml:space="preserve">. </w:t>
      </w:r>
    </w:p>
    <w:p w14:paraId="58B43201" w14:textId="3B9A2BDF" w:rsidR="003033EA" w:rsidRPr="00EC0157" w:rsidRDefault="003033EA" w:rsidP="00EC0157">
      <w:pPr>
        <w:jc w:val="both"/>
        <w:rPr>
          <w:rFonts w:ascii="Aptos" w:hAnsi="Aptos" w:cs="Arial"/>
          <w:b/>
          <w:i/>
        </w:rPr>
      </w:pPr>
      <w:r w:rsidRPr="00EC0157">
        <w:rPr>
          <w:rFonts w:ascii="Aptos" w:hAnsi="Aptos" w:cs="Arial"/>
          <w:b/>
          <w:i/>
        </w:rPr>
        <w:t xml:space="preserve">Primljeni krediti od tuzemnih kreditnih institucija izvan javnog sektora </w:t>
      </w:r>
      <w:r w:rsidRPr="00EC0157">
        <w:rPr>
          <w:rFonts w:ascii="Aptos" w:hAnsi="Aptos" w:cs="Arial"/>
          <w:b/>
          <w:bCs/>
          <w:i/>
        </w:rPr>
        <w:t xml:space="preserve">(šifra </w:t>
      </w:r>
      <w:r w:rsidRPr="00EC0157">
        <w:rPr>
          <w:rFonts w:ascii="Aptos" w:hAnsi="Aptos" w:cs="Arial"/>
          <w:b/>
          <w:i/>
        </w:rPr>
        <w:t>8443)</w:t>
      </w:r>
    </w:p>
    <w:p w14:paraId="5847292B" w14:textId="40A3D213" w:rsidR="003033EA" w:rsidRPr="00EC0157" w:rsidRDefault="003033EA" w:rsidP="00EC0157">
      <w:pPr>
        <w:jc w:val="both"/>
        <w:rPr>
          <w:rFonts w:ascii="Aptos" w:hAnsi="Aptos" w:cs="Arial"/>
        </w:rPr>
      </w:pPr>
      <w:r w:rsidRPr="00EC0157">
        <w:rPr>
          <w:rFonts w:ascii="Aptos" w:hAnsi="Aptos" w:cs="Arial"/>
        </w:rPr>
        <w:t>Primljeni krediti od tuzemnih kreditnih institucija izvan javnog sektora</w:t>
      </w:r>
      <w:r w:rsidRPr="00EC0157">
        <w:rPr>
          <w:rFonts w:ascii="Aptos" w:hAnsi="Aptos" w:cs="Arial"/>
          <w:b/>
          <w:i/>
        </w:rPr>
        <w:t xml:space="preserve"> </w:t>
      </w:r>
      <w:r w:rsidRPr="00EC0157">
        <w:rPr>
          <w:rFonts w:ascii="Aptos" w:hAnsi="Aptos" w:cs="Arial"/>
        </w:rPr>
        <w:t>u 2024. ostvareni su manje nego prethodne godine, a iznos od 2.109.800,00 eura odnosi se na šestu ratu otkupa potraživanja prema Ugovoru  o međusobnim odnosima iz poslova otkupa potraživanja od 24. srpnja 2024. i Ugovoru o otkupu tražbine bez prava regresa od 24. srpnja 2024.</w:t>
      </w:r>
    </w:p>
    <w:p w14:paraId="3D0328AB" w14:textId="77777777" w:rsidR="003033EA" w:rsidRPr="00EC0157" w:rsidRDefault="003033EA" w:rsidP="00EC0157">
      <w:pPr>
        <w:jc w:val="both"/>
        <w:rPr>
          <w:rFonts w:ascii="Aptos" w:hAnsi="Aptos" w:cs="Arial"/>
          <w:bCs/>
          <w:iCs/>
        </w:rPr>
      </w:pPr>
      <w:r w:rsidRPr="00EC0157">
        <w:rPr>
          <w:rFonts w:ascii="Aptos" w:hAnsi="Aptos" w:cs="Arial"/>
          <w:bCs/>
          <w:iCs/>
        </w:rPr>
        <w:t>Ustanove u predškolskom odgoju i obrazovanju – u 2024. godini ostvareno je više prihoda u odnosu na isto razdoblje prethodne godine jer su dijelu Ustanova (radi se o 15 dječjih vrtića) odobrena sredstva za nabavu dostavnih vozila putem leasinga.</w:t>
      </w:r>
    </w:p>
    <w:p w14:paraId="4FD969AB" w14:textId="77777777" w:rsidR="001610F6" w:rsidRDefault="001610F6" w:rsidP="00EC0157">
      <w:pPr>
        <w:contextualSpacing/>
        <w:jc w:val="both"/>
        <w:rPr>
          <w:rFonts w:ascii="Aptos" w:hAnsi="Aptos" w:cs="Arial"/>
          <w:b/>
          <w:i/>
        </w:rPr>
      </w:pPr>
    </w:p>
    <w:p w14:paraId="418BB2E5" w14:textId="0D09E66C" w:rsidR="003033EA" w:rsidRPr="00EC0157" w:rsidRDefault="003033EA" w:rsidP="00EC0157">
      <w:pPr>
        <w:contextualSpacing/>
        <w:jc w:val="both"/>
        <w:rPr>
          <w:rFonts w:ascii="Aptos" w:hAnsi="Aptos" w:cs="Arial"/>
          <w:b/>
          <w:i/>
        </w:rPr>
      </w:pPr>
      <w:r w:rsidRPr="00EC0157">
        <w:rPr>
          <w:rFonts w:ascii="Aptos" w:hAnsi="Aptos" w:cs="Arial"/>
          <w:b/>
          <w:i/>
        </w:rPr>
        <w:t>Primljeni zajmovi od ostalih tuzemnih financijskih institucija izvan javnog sektora (šifra 8445)</w:t>
      </w:r>
    </w:p>
    <w:p w14:paraId="60D6DAA8" w14:textId="5BFAAE2E" w:rsidR="003033EA" w:rsidRPr="00EC0157" w:rsidRDefault="003033EA" w:rsidP="00EC0157">
      <w:pPr>
        <w:contextualSpacing/>
        <w:jc w:val="both"/>
        <w:rPr>
          <w:rFonts w:ascii="Aptos" w:eastAsia="Times New Roman" w:hAnsi="Aptos" w:cs="Arial"/>
          <w:color w:val="00B050"/>
        </w:rPr>
      </w:pPr>
      <w:r w:rsidRPr="00EC0157">
        <w:rPr>
          <w:rFonts w:ascii="Aptos" w:hAnsi="Aptos" w:cs="Arial"/>
        </w:rPr>
        <w:t>Ustanove u kulturi – u izvještajnom razdoblju bilježi se izostanak prihoda jer nije bilo novih zajmova, a dosadašnji su otplaćeni u 2023. godini.  Slijedom navedenog, nastalo je iskazano odstupanje kod Kulturnog centra Travno koji je u 2023. godini ostvario prihod temeljem Ugovora</w:t>
      </w:r>
      <w:r w:rsidRPr="00EC0157">
        <w:rPr>
          <w:rFonts w:ascii="Aptos" w:eastAsia="Times New Roman" w:hAnsi="Aptos" w:cs="Arial"/>
        </w:rPr>
        <w:t xml:space="preserve"> s leasing društvom Impuls i koji je u prošlom izvještajnom razdoblju otplaćen</w:t>
      </w:r>
      <w:r w:rsidRPr="00EC0157">
        <w:rPr>
          <w:rFonts w:ascii="Aptos" w:eastAsia="Times New Roman" w:hAnsi="Aptos" w:cs="Arial"/>
          <w:color w:val="00B050"/>
        </w:rPr>
        <w:t>.</w:t>
      </w:r>
    </w:p>
    <w:p w14:paraId="01EC8314" w14:textId="48F81804" w:rsidR="00460E51" w:rsidRDefault="00552B53" w:rsidP="00EC0157">
      <w:pPr>
        <w:jc w:val="both"/>
        <w:rPr>
          <w:rFonts w:ascii="Aptos" w:hAnsi="Aptos" w:cs="Calibri Light"/>
          <w:b/>
          <w:bCs/>
        </w:rPr>
      </w:pPr>
      <w:r w:rsidRPr="00EC0157">
        <w:rPr>
          <w:rFonts w:ascii="Aptos" w:hAnsi="Aptos" w:cs="Calibri Light"/>
          <w:b/>
          <w:bCs/>
        </w:rPr>
        <w:t xml:space="preserve"> </w:t>
      </w:r>
    </w:p>
    <w:p w14:paraId="7FE6A78F" w14:textId="7FDAA4AD" w:rsidR="00552B53" w:rsidRPr="00EC0157" w:rsidRDefault="00552B53" w:rsidP="00EC0157">
      <w:pPr>
        <w:jc w:val="both"/>
        <w:rPr>
          <w:rFonts w:ascii="Aptos" w:hAnsi="Aptos" w:cs="Calibri Light"/>
          <w:b/>
          <w:bCs/>
        </w:rPr>
      </w:pPr>
      <w:r w:rsidRPr="00EC0157">
        <w:rPr>
          <w:rFonts w:ascii="Aptos" w:hAnsi="Aptos" w:cs="Calibri Light"/>
          <w:b/>
          <w:bCs/>
        </w:rPr>
        <w:t>Šifra 5321 - Dionice i udjeli u glavnici trgovačkih društava u javnom sektoru</w:t>
      </w:r>
    </w:p>
    <w:p w14:paraId="4EB70C90" w14:textId="0B30311F" w:rsidR="00552B53" w:rsidRPr="00EC0157" w:rsidRDefault="00552B53" w:rsidP="00EC0157">
      <w:pPr>
        <w:jc w:val="both"/>
        <w:rPr>
          <w:rFonts w:ascii="Aptos" w:hAnsi="Aptos" w:cstheme="majorHAnsi"/>
        </w:rPr>
      </w:pPr>
      <w:r w:rsidRPr="00EC0157">
        <w:rPr>
          <w:rFonts w:ascii="Aptos" w:hAnsi="Aptos" w:cs="Calibri Light"/>
        </w:rPr>
        <w:t xml:space="preserve">Cjelokupni iznos od 32.183.044,92 </w:t>
      </w:r>
      <w:r w:rsidR="00F352AE" w:rsidRPr="00EC0157">
        <w:rPr>
          <w:rFonts w:ascii="Aptos" w:hAnsi="Aptos" w:cs="Calibri Light"/>
        </w:rPr>
        <w:t>eura</w:t>
      </w:r>
      <w:r w:rsidRPr="00EC0157">
        <w:rPr>
          <w:rFonts w:ascii="Aptos" w:hAnsi="Aptos" w:cs="Calibri Light"/>
        </w:rPr>
        <w:t xml:space="preserve"> na ovoj šifri prikazao je Grad Zagreb</w:t>
      </w:r>
      <w:r w:rsidRPr="00EC0157">
        <w:rPr>
          <w:rFonts w:ascii="Aptos" w:hAnsi="Aptos" w:cstheme="majorHAnsi"/>
        </w:rPr>
        <w:t xml:space="preserve"> što je 115% više u odnosu na isto razdoblje prethodne godine. Došlo je do povećanja temeljnog kapitala u:</w:t>
      </w:r>
    </w:p>
    <w:p w14:paraId="5F69D4A4" w14:textId="6EFF9B89" w:rsidR="00552B53" w:rsidRPr="00EC0157" w:rsidRDefault="00552B53" w:rsidP="00D352EC">
      <w:pPr>
        <w:pStyle w:val="ListParagraph"/>
        <w:numPr>
          <w:ilvl w:val="0"/>
          <w:numId w:val="12"/>
        </w:numPr>
        <w:spacing w:after="0"/>
        <w:ind w:left="714" w:hanging="357"/>
        <w:jc w:val="both"/>
        <w:rPr>
          <w:rFonts w:ascii="Aptos" w:hAnsi="Aptos" w:cstheme="majorHAnsi"/>
        </w:rPr>
      </w:pPr>
      <w:r w:rsidRPr="00EC0157">
        <w:rPr>
          <w:rFonts w:ascii="Aptos" w:hAnsi="Aptos" w:cstheme="majorHAnsi"/>
        </w:rPr>
        <w:t xml:space="preserve">trgovačkom društvu Biocentar u iznosu 44,92 </w:t>
      </w:r>
      <w:r w:rsidR="00F352AE" w:rsidRPr="00EC0157">
        <w:rPr>
          <w:rFonts w:ascii="Aptos" w:hAnsi="Aptos" w:cstheme="majorHAnsi"/>
        </w:rPr>
        <w:t>eura</w:t>
      </w:r>
      <w:r w:rsidRPr="00EC0157">
        <w:rPr>
          <w:rFonts w:ascii="Aptos" w:hAnsi="Aptos" w:cstheme="majorHAnsi"/>
        </w:rPr>
        <w:t>.</w:t>
      </w:r>
    </w:p>
    <w:p w14:paraId="7A0F79BB" w14:textId="725E96A2" w:rsidR="00552B53" w:rsidRPr="00EC0157" w:rsidRDefault="00552B53" w:rsidP="00D352EC">
      <w:pPr>
        <w:pStyle w:val="ListParagraph"/>
        <w:numPr>
          <w:ilvl w:val="0"/>
          <w:numId w:val="12"/>
        </w:numPr>
        <w:spacing w:after="0"/>
        <w:ind w:left="714" w:hanging="357"/>
        <w:jc w:val="both"/>
        <w:rPr>
          <w:rFonts w:ascii="Aptos" w:hAnsi="Aptos" w:cstheme="majorHAnsi"/>
        </w:rPr>
      </w:pPr>
      <w:r w:rsidRPr="00EC0157">
        <w:rPr>
          <w:rFonts w:ascii="Aptos" w:hAnsi="Aptos" w:cstheme="majorHAnsi"/>
        </w:rPr>
        <w:t xml:space="preserve">Zagrebačkim sunčanim krovovima u iznosu 3.500.000,00 </w:t>
      </w:r>
      <w:r w:rsidR="00F352AE" w:rsidRPr="00EC0157">
        <w:rPr>
          <w:rFonts w:ascii="Aptos" w:hAnsi="Aptos" w:cstheme="majorHAnsi"/>
        </w:rPr>
        <w:t>eura</w:t>
      </w:r>
      <w:r w:rsidRPr="00EC0157">
        <w:rPr>
          <w:rFonts w:ascii="Aptos" w:hAnsi="Aptos" w:cstheme="majorHAnsi"/>
        </w:rPr>
        <w:t>.</w:t>
      </w:r>
    </w:p>
    <w:p w14:paraId="3EBDF930" w14:textId="06AA8F5D" w:rsidR="00552B53" w:rsidRPr="00EC0157" w:rsidRDefault="00552B53" w:rsidP="00D352EC">
      <w:pPr>
        <w:pStyle w:val="ListParagraph"/>
        <w:numPr>
          <w:ilvl w:val="0"/>
          <w:numId w:val="12"/>
        </w:numPr>
        <w:spacing w:after="0"/>
        <w:ind w:left="714" w:hanging="357"/>
        <w:jc w:val="both"/>
        <w:rPr>
          <w:rFonts w:ascii="Aptos" w:hAnsi="Aptos" w:cstheme="majorHAnsi"/>
        </w:rPr>
      </w:pPr>
      <w:r w:rsidRPr="00EC0157">
        <w:rPr>
          <w:rFonts w:ascii="Aptos" w:hAnsi="Aptos" w:cstheme="majorHAnsi"/>
        </w:rPr>
        <w:t xml:space="preserve">Zagrebačkom električnom tramvaju u iznosu 8.683.000,00 </w:t>
      </w:r>
      <w:r w:rsidR="00F352AE" w:rsidRPr="00EC0157">
        <w:rPr>
          <w:rFonts w:ascii="Aptos" w:hAnsi="Aptos" w:cstheme="majorHAnsi"/>
        </w:rPr>
        <w:t>eura</w:t>
      </w:r>
      <w:r w:rsidRPr="00EC0157">
        <w:rPr>
          <w:rFonts w:ascii="Aptos" w:hAnsi="Aptos" w:cstheme="majorHAnsi"/>
        </w:rPr>
        <w:t>.</w:t>
      </w:r>
    </w:p>
    <w:p w14:paraId="190D82D4" w14:textId="3F9603F8" w:rsidR="00552B53" w:rsidRPr="00EC0157" w:rsidRDefault="00552B53" w:rsidP="00D352EC">
      <w:pPr>
        <w:pStyle w:val="ListParagraph"/>
        <w:numPr>
          <w:ilvl w:val="0"/>
          <w:numId w:val="12"/>
        </w:numPr>
        <w:spacing w:after="0"/>
        <w:ind w:left="714" w:hanging="357"/>
        <w:jc w:val="both"/>
        <w:rPr>
          <w:rFonts w:ascii="Aptos" w:hAnsi="Aptos" w:cstheme="majorHAnsi"/>
        </w:rPr>
      </w:pPr>
      <w:r w:rsidRPr="00EC0157">
        <w:rPr>
          <w:rFonts w:ascii="Aptos" w:hAnsi="Aptos" w:cstheme="majorHAnsi"/>
        </w:rPr>
        <w:t xml:space="preserve">Zagrebačkom velesajmu u iznosu 4.500.000,00 </w:t>
      </w:r>
      <w:r w:rsidR="00F352AE" w:rsidRPr="00EC0157">
        <w:rPr>
          <w:rFonts w:ascii="Aptos" w:hAnsi="Aptos" w:cstheme="majorHAnsi"/>
        </w:rPr>
        <w:t>eura</w:t>
      </w:r>
      <w:r w:rsidRPr="00EC0157">
        <w:rPr>
          <w:rFonts w:ascii="Aptos" w:hAnsi="Aptos" w:cstheme="majorHAnsi"/>
        </w:rPr>
        <w:t xml:space="preserve"> i </w:t>
      </w:r>
    </w:p>
    <w:p w14:paraId="3660B112" w14:textId="544B634B" w:rsidR="00552B53" w:rsidRDefault="00552B53" w:rsidP="00D352EC">
      <w:pPr>
        <w:pStyle w:val="ListParagraph"/>
        <w:numPr>
          <w:ilvl w:val="0"/>
          <w:numId w:val="12"/>
        </w:numPr>
        <w:spacing w:after="0"/>
        <w:ind w:left="714" w:hanging="357"/>
        <w:jc w:val="both"/>
        <w:rPr>
          <w:rFonts w:ascii="Aptos" w:hAnsi="Aptos" w:cstheme="majorHAnsi"/>
        </w:rPr>
      </w:pPr>
      <w:r w:rsidRPr="00EC0157">
        <w:rPr>
          <w:rFonts w:ascii="Aptos" w:hAnsi="Aptos" w:cstheme="majorHAnsi"/>
        </w:rPr>
        <w:t xml:space="preserve">Vodoopskrbi i odvodnji u iznosu 15.500.000,00 </w:t>
      </w:r>
      <w:r w:rsidR="00F352AE" w:rsidRPr="00EC0157">
        <w:rPr>
          <w:rFonts w:ascii="Aptos" w:hAnsi="Aptos" w:cstheme="majorHAnsi"/>
        </w:rPr>
        <w:t>eura</w:t>
      </w:r>
      <w:r w:rsidRPr="00EC0157">
        <w:rPr>
          <w:rFonts w:ascii="Aptos" w:hAnsi="Aptos" w:cstheme="majorHAnsi"/>
        </w:rPr>
        <w:t>.</w:t>
      </w:r>
    </w:p>
    <w:p w14:paraId="4601B06F" w14:textId="77777777" w:rsidR="00586CA2" w:rsidRPr="00EC0157" w:rsidRDefault="00586CA2" w:rsidP="00EC0157">
      <w:pPr>
        <w:contextualSpacing/>
        <w:jc w:val="both"/>
        <w:rPr>
          <w:rFonts w:ascii="Aptos" w:hAnsi="Aptos" w:cs="Arial"/>
          <w:color w:val="00B050"/>
        </w:rPr>
      </w:pPr>
    </w:p>
    <w:p w14:paraId="711BEBC7" w14:textId="138F4B13" w:rsidR="00BC73EA" w:rsidRPr="00EC0157" w:rsidRDefault="00BC73EA" w:rsidP="00EC0157">
      <w:pPr>
        <w:jc w:val="both"/>
        <w:rPr>
          <w:rFonts w:ascii="Aptos" w:hAnsi="Aptos" w:cs="Calibri Light"/>
          <w:b/>
          <w:bCs/>
        </w:rPr>
      </w:pPr>
      <w:r w:rsidRPr="00EC0157">
        <w:rPr>
          <w:rFonts w:ascii="Aptos" w:hAnsi="Aptos" w:cs="Calibri Light"/>
          <w:b/>
        </w:rPr>
        <w:lastRenderedPageBreak/>
        <w:t xml:space="preserve">Šifra 5443 - </w:t>
      </w:r>
      <w:r w:rsidRPr="00EC0157">
        <w:rPr>
          <w:rFonts w:ascii="Aptos" w:hAnsi="Aptos" w:cs="Calibri Light"/>
          <w:b/>
          <w:bCs/>
        </w:rPr>
        <w:t>Otplata glavnice primljenih kredita od tuzemnih kreditnih institucija izvan javnog sektora</w:t>
      </w:r>
    </w:p>
    <w:p w14:paraId="110BD783" w14:textId="3E8D051B" w:rsidR="00BC73EA" w:rsidRPr="00EC0157" w:rsidRDefault="00BC73EA" w:rsidP="00EC0157">
      <w:pPr>
        <w:jc w:val="both"/>
        <w:rPr>
          <w:rFonts w:ascii="Aptos" w:hAnsi="Aptos" w:cs="Calibri Light"/>
        </w:rPr>
      </w:pPr>
      <w:r w:rsidRPr="00EC0157">
        <w:rPr>
          <w:rFonts w:ascii="Aptos" w:hAnsi="Aptos" w:cs="Calibri Light"/>
        </w:rPr>
        <w:t xml:space="preserve">Otplata glavnice primljenih kredita od tuzemnih kreditnih institucija izvan javnog sektora iznosi 60.849.764,00 </w:t>
      </w:r>
      <w:r w:rsidR="00F352AE" w:rsidRPr="00EC0157">
        <w:rPr>
          <w:rFonts w:ascii="Aptos" w:hAnsi="Aptos" w:cs="Calibri Light"/>
        </w:rPr>
        <w:t>eura</w:t>
      </w:r>
      <w:r w:rsidRPr="00EC0157">
        <w:rPr>
          <w:rFonts w:ascii="Aptos" w:hAnsi="Aptos" w:cs="Calibri Light"/>
        </w:rPr>
        <w:t xml:space="preserve"> i za 28% je manja u odnosu na isto razdoblje prethodne godine.</w:t>
      </w:r>
    </w:p>
    <w:p w14:paraId="0E578593" w14:textId="58242A69" w:rsidR="00BC73EA" w:rsidRPr="00EC0157" w:rsidRDefault="00BC73EA" w:rsidP="00EC0157">
      <w:pPr>
        <w:jc w:val="both"/>
        <w:rPr>
          <w:rFonts w:ascii="Aptos" w:hAnsi="Aptos" w:cstheme="majorHAnsi"/>
        </w:rPr>
      </w:pPr>
      <w:r w:rsidRPr="00EC0157">
        <w:rPr>
          <w:rFonts w:ascii="Aptos" w:hAnsi="Aptos" w:cs="Calibri Light"/>
        </w:rPr>
        <w:t xml:space="preserve">Na ovom računu Grad je prikazao otplatu kredita </w:t>
      </w:r>
      <w:r w:rsidRPr="00EC0157">
        <w:rPr>
          <w:rFonts w:ascii="Aptos" w:hAnsi="Aptos" w:cstheme="majorHAnsi"/>
        </w:rPr>
        <w:t xml:space="preserve">za Dom za starije Lašćina 1.809.456,28 </w:t>
      </w:r>
      <w:r w:rsidR="00F352AE" w:rsidRPr="00EC0157">
        <w:rPr>
          <w:rFonts w:ascii="Aptos" w:hAnsi="Aptos" w:cstheme="majorHAnsi"/>
        </w:rPr>
        <w:t>eura</w:t>
      </w:r>
      <w:r w:rsidRPr="00EC0157">
        <w:rPr>
          <w:rFonts w:ascii="Aptos" w:hAnsi="Aptos" w:cstheme="majorHAnsi"/>
        </w:rPr>
        <w:t xml:space="preserve">, otplatu po faktoringu 32.941.583,55 </w:t>
      </w:r>
      <w:r w:rsidR="00F352AE" w:rsidRPr="00EC0157">
        <w:rPr>
          <w:rFonts w:ascii="Aptos" w:hAnsi="Aptos" w:cstheme="majorHAnsi"/>
        </w:rPr>
        <w:t>eura</w:t>
      </w:r>
      <w:r w:rsidRPr="00EC0157">
        <w:rPr>
          <w:rFonts w:ascii="Aptos" w:hAnsi="Aptos" w:cstheme="majorHAnsi"/>
        </w:rPr>
        <w:t xml:space="preserve">, otplatu ESEU kredita prema HBOR-u 701.223,48 </w:t>
      </w:r>
      <w:r w:rsidR="00F352AE" w:rsidRPr="00EC0157">
        <w:rPr>
          <w:rFonts w:ascii="Aptos" w:hAnsi="Aptos" w:cstheme="majorHAnsi"/>
        </w:rPr>
        <w:t>eura</w:t>
      </w:r>
      <w:r w:rsidRPr="00EC0157">
        <w:rPr>
          <w:rFonts w:ascii="Aptos" w:hAnsi="Aptos" w:cstheme="majorHAnsi"/>
        </w:rPr>
        <w:t xml:space="preserve"> te otplate redovnih kreditnih partija 24.270.754,50 </w:t>
      </w:r>
      <w:r w:rsidR="00F352AE" w:rsidRPr="00EC0157">
        <w:rPr>
          <w:rFonts w:ascii="Aptos" w:hAnsi="Aptos" w:cstheme="majorHAnsi"/>
        </w:rPr>
        <w:t>eura</w:t>
      </w:r>
      <w:r w:rsidRPr="00EC0157">
        <w:rPr>
          <w:rFonts w:ascii="Aptos" w:hAnsi="Aptos" w:cstheme="majorHAnsi"/>
        </w:rPr>
        <w:t>.</w:t>
      </w:r>
    </w:p>
    <w:p w14:paraId="79A9B8EB" w14:textId="37271C3D" w:rsidR="00C8001C" w:rsidRPr="00EC0157" w:rsidRDefault="00BC73EA" w:rsidP="00EC0157">
      <w:pPr>
        <w:jc w:val="both"/>
        <w:rPr>
          <w:rFonts w:ascii="Aptos" w:hAnsi="Aptos" w:cs="Calibri Light"/>
        </w:rPr>
      </w:pPr>
      <w:r w:rsidRPr="00EC0157">
        <w:rPr>
          <w:rFonts w:ascii="Aptos" w:hAnsi="Aptos" w:cs="Calibri Light"/>
        </w:rPr>
        <w:t xml:space="preserve">Proračunski korisnici su na ovom računu prikazali 1.126.746,19 </w:t>
      </w:r>
      <w:r w:rsidR="00F352AE" w:rsidRPr="00EC0157">
        <w:rPr>
          <w:rFonts w:ascii="Aptos" w:hAnsi="Aptos" w:cs="Calibri Light"/>
        </w:rPr>
        <w:t>eura</w:t>
      </w:r>
      <w:r w:rsidRPr="00EC0157">
        <w:rPr>
          <w:rFonts w:ascii="Aptos" w:hAnsi="Aptos" w:cs="Calibri Light"/>
        </w:rPr>
        <w:t xml:space="preserve">. </w:t>
      </w:r>
      <w:bookmarkStart w:id="14" w:name="_Hlk190851236"/>
      <w:r w:rsidRPr="00EC0157">
        <w:rPr>
          <w:rFonts w:ascii="Aptos" w:hAnsi="Aptos" w:cs="Calibri Light"/>
        </w:rPr>
        <w:t xml:space="preserve">Korisnici iz djelatnosti odgoja i obrazovanja </w:t>
      </w:r>
      <w:bookmarkEnd w:id="14"/>
      <w:r w:rsidRPr="00EC0157">
        <w:rPr>
          <w:rFonts w:ascii="Aptos" w:hAnsi="Aptos" w:cs="Calibri Light"/>
        </w:rPr>
        <w:t xml:space="preserve">su na otplatu kredita i zajmova utrošili 105.363,63 </w:t>
      </w:r>
      <w:r w:rsidR="00F352AE" w:rsidRPr="00EC0157">
        <w:rPr>
          <w:rFonts w:ascii="Aptos" w:hAnsi="Aptos" w:cs="Calibri Light"/>
        </w:rPr>
        <w:t>eura</w:t>
      </w:r>
      <w:r w:rsidRPr="00EC0157">
        <w:rPr>
          <w:rFonts w:ascii="Aptos" w:hAnsi="Aptos" w:cs="Calibri Light"/>
        </w:rPr>
        <w:t xml:space="preserve">, Nastavni zavod za Hitnu medicinu Grada Zagreba 907.226,76 </w:t>
      </w:r>
      <w:r w:rsidR="00F352AE" w:rsidRPr="00EC0157">
        <w:rPr>
          <w:rFonts w:ascii="Aptos" w:hAnsi="Aptos" w:cs="Calibri Light"/>
        </w:rPr>
        <w:t>eura</w:t>
      </w:r>
      <w:r w:rsidRPr="00EC0157">
        <w:rPr>
          <w:rFonts w:ascii="Aptos" w:hAnsi="Aptos" w:cs="Calibri Light"/>
        </w:rPr>
        <w:t xml:space="preserve"> te Zagrebačka filharmonija 114.155,80 </w:t>
      </w:r>
      <w:r w:rsidR="00F352AE" w:rsidRPr="00EC0157">
        <w:rPr>
          <w:rFonts w:ascii="Aptos" w:hAnsi="Aptos" w:cs="Calibri Light"/>
        </w:rPr>
        <w:t>eura</w:t>
      </w:r>
      <w:r w:rsidRPr="00EC0157">
        <w:rPr>
          <w:rFonts w:ascii="Aptos" w:hAnsi="Aptos" w:cs="Calibri Light"/>
        </w:rPr>
        <w:t>.</w:t>
      </w:r>
    </w:p>
    <w:p w14:paraId="5421F6D8" w14:textId="77777777" w:rsidR="00C8001C" w:rsidRPr="00C8001C" w:rsidRDefault="00C8001C" w:rsidP="00C8001C">
      <w:pPr>
        <w:spacing w:line="244" w:lineRule="auto"/>
        <w:contextualSpacing/>
        <w:jc w:val="both"/>
        <w:rPr>
          <w:rFonts w:ascii="Aptos" w:hAnsi="Aptos" w:cs="Calibri Light"/>
          <w:b/>
        </w:rPr>
      </w:pPr>
      <w:r w:rsidRPr="00C8001C">
        <w:rPr>
          <w:rFonts w:ascii="Aptos" w:hAnsi="Aptos" w:cs="Calibri Light"/>
          <w:b/>
        </w:rPr>
        <w:t>U konsolidiranom PR-RAS Obrascu ostvaren je rezultat od 118.189.195,59 EUR, višak prihoda i primitaka prenesni iz 2023. godine veći je za 38.581.544,31 EUR. Razlog znatnog povećanja prenesenog viška prihoda i primitaka je prijenos osnivačkih prava nad općim bolnicama sa JLP(R)S na Republiku Hrvatsku te prošlogodišnji rezultat KB Sveti Duh nije uključen u ovo obračunsko razdoblje.</w:t>
      </w:r>
    </w:p>
    <w:p w14:paraId="3A91C4EF" w14:textId="77777777" w:rsidR="0048383E" w:rsidRDefault="0048383E" w:rsidP="00EC0157">
      <w:pPr>
        <w:jc w:val="both"/>
        <w:rPr>
          <w:rFonts w:ascii="Aptos" w:hAnsi="Aptos"/>
        </w:rPr>
      </w:pPr>
    </w:p>
    <w:p w14:paraId="4595D41D" w14:textId="77777777" w:rsidR="00FE207F" w:rsidRPr="00EC0157" w:rsidRDefault="00FE207F" w:rsidP="00EC0157">
      <w:pPr>
        <w:jc w:val="both"/>
        <w:rPr>
          <w:rFonts w:ascii="Aptos" w:hAnsi="Aptos"/>
        </w:rPr>
      </w:pPr>
    </w:p>
    <w:p w14:paraId="0D5D2196" w14:textId="686DFE03" w:rsidR="00BC73EA" w:rsidRPr="00EC0157" w:rsidRDefault="00BC73EA" w:rsidP="00EC0157">
      <w:pPr>
        <w:jc w:val="both"/>
        <w:rPr>
          <w:rFonts w:ascii="Aptos" w:hAnsi="Aptos" w:cs="Calibri Light"/>
          <w:b/>
          <w:u w:val="single"/>
        </w:rPr>
      </w:pPr>
      <w:r w:rsidRPr="00EC0157">
        <w:rPr>
          <w:rFonts w:ascii="Aptos" w:hAnsi="Aptos" w:cs="Calibri Light"/>
          <w:b/>
          <w:u w:val="single"/>
        </w:rPr>
        <w:t>BILJEŠKE UZ OBRAZAC OBAVEZA</w:t>
      </w:r>
    </w:p>
    <w:p w14:paraId="0C71314C" w14:textId="15CF9CAA" w:rsidR="00BC73EA" w:rsidRPr="00EC0157" w:rsidRDefault="00BC73EA" w:rsidP="00EC0157">
      <w:pPr>
        <w:autoSpaceDE w:val="0"/>
        <w:jc w:val="both"/>
        <w:rPr>
          <w:rFonts w:ascii="Aptos" w:hAnsi="Aptos" w:cs="Calibri Light"/>
        </w:rPr>
      </w:pPr>
      <w:r w:rsidRPr="00EC0157">
        <w:rPr>
          <w:rFonts w:ascii="Aptos" w:hAnsi="Aptos" w:cs="Calibri Light"/>
        </w:rPr>
        <w:t xml:space="preserve">U konsolidiranom izvještaju o obavezama iskazane su ukupne obaveze Grada Zagreba i proračunskih korisnika na dan 31. prosinca 2024. godine. Stanje obaveza na kraju izvještajnog razdoblja (šifra V006) iznose 452.062.628,83 </w:t>
      </w:r>
      <w:r w:rsidR="00F352AE" w:rsidRPr="00EC0157">
        <w:rPr>
          <w:rFonts w:ascii="Aptos" w:hAnsi="Aptos" w:cs="Calibri Light"/>
        </w:rPr>
        <w:t>eura</w:t>
      </w:r>
      <w:r w:rsidRPr="00EC0157">
        <w:rPr>
          <w:rFonts w:ascii="Aptos" w:hAnsi="Aptos" w:cs="Calibri Light"/>
        </w:rPr>
        <w:t xml:space="preserve"> od čega su dospjele obaveze (šifra V007) 15.851.994,19 </w:t>
      </w:r>
      <w:r w:rsidR="00F352AE" w:rsidRPr="00EC0157">
        <w:rPr>
          <w:rFonts w:ascii="Aptos" w:hAnsi="Aptos" w:cs="Calibri Light"/>
        </w:rPr>
        <w:t>eura</w:t>
      </w:r>
      <w:r w:rsidRPr="00EC0157">
        <w:rPr>
          <w:rFonts w:ascii="Aptos" w:hAnsi="Aptos" w:cs="Calibri Light"/>
        </w:rPr>
        <w:t xml:space="preserve">, a nedospjele (šifra V009) 436.210.634,64 </w:t>
      </w:r>
      <w:r w:rsidR="00F352AE" w:rsidRPr="00EC0157">
        <w:rPr>
          <w:rFonts w:ascii="Aptos" w:hAnsi="Aptos" w:cs="Calibri Light"/>
        </w:rPr>
        <w:t>eura</w:t>
      </w:r>
      <w:r w:rsidRPr="00EC0157">
        <w:rPr>
          <w:rFonts w:ascii="Aptos" w:hAnsi="Aptos" w:cs="Calibri Light"/>
        </w:rPr>
        <w:t>.</w:t>
      </w:r>
    </w:p>
    <w:p w14:paraId="6D7CEC1A" w14:textId="6E1A3598" w:rsidR="00BC73EA" w:rsidRPr="00EC0157" w:rsidRDefault="00BC73EA" w:rsidP="00EC0157">
      <w:pPr>
        <w:autoSpaceDE w:val="0"/>
        <w:jc w:val="both"/>
        <w:rPr>
          <w:rFonts w:ascii="Aptos" w:hAnsi="Aptos" w:cs="Calibri Light"/>
        </w:rPr>
      </w:pPr>
      <w:r w:rsidRPr="00EC0157">
        <w:rPr>
          <w:rFonts w:ascii="Aptos" w:hAnsi="Aptos" w:cs="Calibri Light"/>
        </w:rPr>
        <w:t xml:space="preserve">Ukupne obaveze su za 56.451.597,11 </w:t>
      </w:r>
      <w:r w:rsidR="00F352AE" w:rsidRPr="00EC0157">
        <w:rPr>
          <w:rFonts w:ascii="Aptos" w:hAnsi="Aptos" w:cs="Calibri Light"/>
        </w:rPr>
        <w:t>eura</w:t>
      </w:r>
      <w:r w:rsidRPr="00EC0157">
        <w:rPr>
          <w:rFonts w:ascii="Aptos" w:hAnsi="Aptos" w:cs="Calibri Light"/>
        </w:rPr>
        <w:t xml:space="preserve"> manje u odnosu na 31.12.2023. godine. </w:t>
      </w:r>
    </w:p>
    <w:p w14:paraId="6C7A83D3" w14:textId="708F81AF" w:rsidR="00BC73EA" w:rsidRPr="00EC0157" w:rsidRDefault="00BC73EA" w:rsidP="00EC0157">
      <w:pPr>
        <w:autoSpaceDE w:val="0"/>
        <w:jc w:val="both"/>
        <w:rPr>
          <w:rFonts w:ascii="Aptos" w:hAnsi="Aptos" w:cs="Calibri Light"/>
        </w:rPr>
      </w:pPr>
      <w:r w:rsidRPr="00EC0157">
        <w:rPr>
          <w:rFonts w:ascii="Aptos" w:hAnsi="Aptos" w:cs="Calibri Light"/>
        </w:rPr>
        <w:t xml:space="preserve">Ukupne obaveze Grada manje su za 38.012.691,13 </w:t>
      </w:r>
      <w:r w:rsidR="00F352AE" w:rsidRPr="00EC0157">
        <w:rPr>
          <w:rFonts w:ascii="Aptos" w:hAnsi="Aptos" w:cs="Calibri Light"/>
        </w:rPr>
        <w:t>eura</w:t>
      </w:r>
      <w:r w:rsidRPr="00EC0157">
        <w:rPr>
          <w:rFonts w:ascii="Aptos" w:hAnsi="Aptos" w:cs="Calibri Light"/>
        </w:rPr>
        <w:t xml:space="preserve">, dospjele obveze su veće za 2.300.649,29 </w:t>
      </w:r>
      <w:r w:rsidR="00F352AE" w:rsidRPr="00EC0157">
        <w:rPr>
          <w:rFonts w:ascii="Aptos" w:hAnsi="Aptos" w:cs="Calibri Light"/>
        </w:rPr>
        <w:t>eura</w:t>
      </w:r>
      <w:r w:rsidRPr="00EC0157">
        <w:rPr>
          <w:rFonts w:ascii="Aptos" w:hAnsi="Aptos" w:cs="Calibri Light"/>
        </w:rPr>
        <w:t xml:space="preserve">, a nedospjele  su manje za 40.313.340,42 </w:t>
      </w:r>
      <w:r w:rsidR="00F352AE" w:rsidRPr="00EC0157">
        <w:rPr>
          <w:rFonts w:ascii="Aptos" w:hAnsi="Aptos" w:cs="Calibri Light"/>
        </w:rPr>
        <w:t>eura</w:t>
      </w:r>
      <w:r w:rsidRPr="00EC0157">
        <w:rPr>
          <w:rFonts w:ascii="Aptos" w:hAnsi="Aptos" w:cs="Calibri Light"/>
        </w:rPr>
        <w:t xml:space="preserve"> u odnosu na 31.12.2023. godine. Ukupne obaveze manje su za 11% u odnosu na prethodnu godinu.</w:t>
      </w:r>
    </w:p>
    <w:p w14:paraId="32B9801C" w14:textId="0B46A65A" w:rsidR="005C5EFA" w:rsidRDefault="00BC73EA" w:rsidP="00EC0157">
      <w:pPr>
        <w:autoSpaceDE w:val="0"/>
        <w:jc w:val="both"/>
        <w:rPr>
          <w:rFonts w:ascii="Aptos" w:hAnsi="Aptos" w:cs="Calibri Light"/>
        </w:rPr>
      </w:pPr>
      <w:r w:rsidRPr="00EC0157">
        <w:rPr>
          <w:rFonts w:ascii="Aptos" w:hAnsi="Aptos" w:cs="Calibri Light"/>
        </w:rPr>
        <w:t xml:space="preserve">Ukupne obaveze proračunskih korisnika manje su za 16.456.990,14 </w:t>
      </w:r>
      <w:r w:rsidR="00F352AE" w:rsidRPr="00EC0157">
        <w:rPr>
          <w:rFonts w:ascii="Aptos" w:hAnsi="Aptos" w:cs="Calibri Light"/>
        </w:rPr>
        <w:t>eura</w:t>
      </w:r>
      <w:r w:rsidRPr="00EC0157">
        <w:rPr>
          <w:rFonts w:ascii="Aptos" w:hAnsi="Aptos" w:cs="Calibri Light"/>
        </w:rPr>
        <w:t xml:space="preserve">, dospjele obaveze su manje za 15.827.048,81 </w:t>
      </w:r>
      <w:r w:rsidR="00F352AE" w:rsidRPr="00EC0157">
        <w:rPr>
          <w:rFonts w:ascii="Aptos" w:hAnsi="Aptos" w:cs="Calibri Light"/>
        </w:rPr>
        <w:t>eura</w:t>
      </w:r>
      <w:r w:rsidRPr="00EC0157">
        <w:rPr>
          <w:rFonts w:ascii="Aptos" w:hAnsi="Aptos" w:cs="Calibri Light"/>
        </w:rPr>
        <w:t xml:space="preserve">, a nedospjele za 629.941,33 </w:t>
      </w:r>
      <w:r w:rsidR="00F352AE" w:rsidRPr="00EC0157">
        <w:rPr>
          <w:rFonts w:ascii="Aptos" w:hAnsi="Aptos" w:cs="Calibri Light"/>
        </w:rPr>
        <w:t>eura</w:t>
      </w:r>
      <w:r w:rsidRPr="00EC0157">
        <w:rPr>
          <w:rFonts w:ascii="Aptos" w:hAnsi="Aptos" w:cs="Calibri Light"/>
        </w:rPr>
        <w:t>.</w:t>
      </w:r>
    </w:p>
    <w:p w14:paraId="1452ACE8" w14:textId="21FAEF42" w:rsidR="00BC73EA" w:rsidRPr="00EC0157" w:rsidRDefault="00BC73EA" w:rsidP="00EC0157">
      <w:pPr>
        <w:autoSpaceDE w:val="0"/>
        <w:jc w:val="both"/>
        <w:rPr>
          <w:rFonts w:ascii="Aptos" w:hAnsi="Aptos" w:cs="Calibri Light"/>
        </w:rPr>
      </w:pPr>
      <w:r w:rsidRPr="00EC0157">
        <w:rPr>
          <w:rFonts w:ascii="Aptos" w:hAnsi="Aptos" w:cs="Calibri Light"/>
        </w:rPr>
        <w:t>Pregled obaveza</w:t>
      </w:r>
    </w:p>
    <w:tbl>
      <w:tblPr>
        <w:tblW w:w="8926" w:type="dxa"/>
        <w:tblLayout w:type="fixed"/>
        <w:tblCellMar>
          <w:left w:w="10" w:type="dxa"/>
          <w:right w:w="10" w:type="dxa"/>
        </w:tblCellMar>
        <w:tblLook w:val="04A0" w:firstRow="1" w:lastRow="0" w:firstColumn="1" w:lastColumn="0" w:noHBand="0" w:noVBand="1"/>
      </w:tblPr>
      <w:tblGrid>
        <w:gridCol w:w="988"/>
        <w:gridCol w:w="2693"/>
        <w:gridCol w:w="1134"/>
        <w:gridCol w:w="1843"/>
        <w:gridCol w:w="2268"/>
      </w:tblGrid>
      <w:tr w:rsidR="00BC73EA" w:rsidRPr="00EC0157" w14:paraId="31547BC1" w14:textId="77777777" w:rsidTr="00C8001C">
        <w:trPr>
          <w:trHeight w:val="545"/>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95EA67E" w14:textId="77777777" w:rsidR="00BC73EA" w:rsidRPr="00EC0157" w:rsidRDefault="00BC73EA" w:rsidP="00EC0157">
            <w:pPr>
              <w:jc w:val="both"/>
              <w:textAlignment w:val="auto"/>
              <w:rPr>
                <w:rFonts w:ascii="Aptos" w:hAnsi="Aptos" w:cs="Calibri Light"/>
              </w:rPr>
            </w:pPr>
            <w:r w:rsidRPr="00EC0157">
              <w:rPr>
                <w:rFonts w:ascii="Aptos" w:hAnsi="Aptos" w:cs="Calibri Light"/>
              </w:rPr>
              <w:t>RAČUN</w:t>
            </w:r>
          </w:p>
        </w:tc>
        <w:tc>
          <w:tcPr>
            <w:tcW w:w="26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F260E43" w14:textId="77777777" w:rsidR="00BC73EA" w:rsidRPr="00EC0157" w:rsidRDefault="00BC73EA" w:rsidP="00EC0157">
            <w:pPr>
              <w:jc w:val="both"/>
              <w:textAlignment w:val="auto"/>
              <w:rPr>
                <w:rFonts w:ascii="Aptos" w:hAnsi="Aptos" w:cs="Calibri Light"/>
              </w:rPr>
            </w:pPr>
            <w:r w:rsidRPr="00EC0157">
              <w:rPr>
                <w:rFonts w:ascii="Aptos" w:hAnsi="Aptos" w:cs="Calibri Light"/>
              </w:rPr>
              <w:t>OPIS</w:t>
            </w:r>
          </w:p>
        </w:tc>
        <w:tc>
          <w:tcPr>
            <w:tcW w:w="113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11FDD5B1" w14:textId="77777777" w:rsidR="00BC73EA" w:rsidRPr="00EC0157" w:rsidRDefault="00BC73EA" w:rsidP="00EC0157">
            <w:pPr>
              <w:jc w:val="both"/>
              <w:textAlignment w:val="auto"/>
              <w:rPr>
                <w:rFonts w:ascii="Aptos" w:hAnsi="Aptos" w:cs="Calibri Light"/>
              </w:rPr>
            </w:pPr>
            <w:r w:rsidRPr="00EC0157">
              <w:rPr>
                <w:rFonts w:ascii="Aptos" w:hAnsi="Aptos" w:cs="Calibri Light"/>
              </w:rPr>
              <w:t>Šifra</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51FBA75D" w14:textId="77777777" w:rsidR="00BC73EA" w:rsidRPr="00EC0157" w:rsidRDefault="00BC73EA" w:rsidP="00EC0157">
            <w:pPr>
              <w:jc w:val="both"/>
              <w:textAlignment w:val="auto"/>
              <w:rPr>
                <w:rFonts w:ascii="Aptos" w:hAnsi="Aptos" w:cs="Calibri Light"/>
              </w:rPr>
            </w:pPr>
            <w:r w:rsidRPr="00EC0157">
              <w:rPr>
                <w:rFonts w:ascii="Aptos" w:hAnsi="Aptos" w:cs="Calibri Light"/>
              </w:rPr>
              <w:t>Grad Zagreb</w:t>
            </w:r>
          </w:p>
        </w:tc>
        <w:tc>
          <w:tcPr>
            <w:tcW w:w="226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vAlign w:val="center"/>
          </w:tcPr>
          <w:p w14:paraId="3E50803D" w14:textId="77777777" w:rsidR="00BC73EA" w:rsidRPr="00EC0157" w:rsidRDefault="00BC73EA" w:rsidP="00EC0157">
            <w:pPr>
              <w:jc w:val="both"/>
              <w:textAlignment w:val="auto"/>
              <w:rPr>
                <w:rFonts w:ascii="Aptos" w:hAnsi="Aptos" w:cs="Calibri Light"/>
              </w:rPr>
            </w:pPr>
            <w:r w:rsidRPr="00EC0157">
              <w:rPr>
                <w:rFonts w:ascii="Aptos" w:hAnsi="Aptos" w:cs="Calibri Light"/>
              </w:rPr>
              <w:t>Proračunski korisnici</w:t>
            </w:r>
          </w:p>
        </w:tc>
      </w:tr>
      <w:tr w:rsidR="00BC73EA" w:rsidRPr="00EC0157" w14:paraId="2D04D19D" w14:textId="77777777" w:rsidTr="00C8001C">
        <w:trPr>
          <w:trHeight w:val="177"/>
        </w:trPr>
        <w:tc>
          <w:tcPr>
            <w:tcW w:w="98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111C5B8E" w14:textId="77777777" w:rsidR="00BC73EA" w:rsidRPr="00EC0157" w:rsidRDefault="00BC73EA" w:rsidP="00EC0157">
            <w:pPr>
              <w:jc w:val="both"/>
              <w:textAlignment w:val="auto"/>
              <w:rPr>
                <w:rFonts w:ascii="Aptos" w:hAnsi="Aptos" w:cs="Calibri Light"/>
              </w:rPr>
            </w:pPr>
            <w:r w:rsidRPr="00EC0157">
              <w:rPr>
                <w:rFonts w:ascii="Aptos" w:hAnsi="Aptos" w:cs="Calibri Light"/>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7F11228" w14:textId="77777777" w:rsidR="00BC73EA" w:rsidRPr="00EC0157" w:rsidRDefault="00BC73EA" w:rsidP="00EC0157">
            <w:pPr>
              <w:jc w:val="both"/>
              <w:textAlignment w:val="auto"/>
              <w:rPr>
                <w:rFonts w:ascii="Aptos" w:hAnsi="Aptos" w:cs="Calibri Light"/>
              </w:rPr>
            </w:pPr>
            <w:r w:rsidRPr="00EC0157">
              <w:rPr>
                <w:rFonts w:ascii="Aptos" w:hAnsi="Aptos" w:cs="Calibri Ligh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46524B84" w14:textId="77777777" w:rsidR="00BC73EA" w:rsidRPr="00EC0157" w:rsidRDefault="00BC73EA" w:rsidP="00EC0157">
            <w:pPr>
              <w:jc w:val="both"/>
              <w:textAlignment w:val="auto"/>
              <w:rPr>
                <w:rFonts w:ascii="Aptos" w:hAnsi="Aptos" w:cs="Calibri Light"/>
              </w:rPr>
            </w:pPr>
            <w:r w:rsidRPr="00EC0157">
              <w:rPr>
                <w:rFonts w:ascii="Aptos" w:hAnsi="Aptos" w:cs="Calibri Light"/>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5E27EFA0" w14:textId="77777777" w:rsidR="00BC73EA" w:rsidRPr="00EC0157" w:rsidRDefault="00BC73EA" w:rsidP="00EC0157">
            <w:pPr>
              <w:jc w:val="both"/>
              <w:textAlignment w:val="auto"/>
              <w:rPr>
                <w:rFonts w:ascii="Aptos" w:hAnsi="Aptos" w:cs="Calibri Light"/>
              </w:rPr>
            </w:pPr>
            <w:r w:rsidRPr="00EC0157">
              <w:rPr>
                <w:rFonts w:ascii="Aptos" w:hAnsi="Aptos" w:cs="Calibri Light"/>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D9E2F3"/>
            <w:noWrap/>
            <w:tcMar>
              <w:top w:w="0" w:type="dxa"/>
              <w:left w:w="108" w:type="dxa"/>
              <w:bottom w:w="0" w:type="dxa"/>
              <w:right w:w="108" w:type="dxa"/>
            </w:tcMar>
          </w:tcPr>
          <w:p w14:paraId="3D20C3D0" w14:textId="77777777" w:rsidR="00BC73EA" w:rsidRPr="00EC0157" w:rsidRDefault="00BC73EA" w:rsidP="00EC0157">
            <w:pPr>
              <w:jc w:val="both"/>
              <w:textAlignment w:val="auto"/>
              <w:rPr>
                <w:rFonts w:ascii="Aptos" w:hAnsi="Aptos" w:cs="Calibri Light"/>
              </w:rPr>
            </w:pPr>
            <w:r w:rsidRPr="00EC0157">
              <w:rPr>
                <w:rFonts w:ascii="Aptos" w:hAnsi="Aptos" w:cs="Calibri Light"/>
              </w:rPr>
              <w:t>5</w:t>
            </w:r>
          </w:p>
        </w:tc>
      </w:tr>
      <w:tr w:rsidR="00BC73EA" w:rsidRPr="00EC0157" w14:paraId="5E372810" w14:textId="77777777" w:rsidTr="00C8001C">
        <w:trPr>
          <w:trHeight w:val="583"/>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EA3FB7"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147E" w14:textId="516EA988" w:rsidR="00BC73EA" w:rsidRPr="00EC0157" w:rsidRDefault="00BC73EA" w:rsidP="00EC0157">
            <w:pPr>
              <w:jc w:val="both"/>
              <w:textAlignment w:val="auto"/>
              <w:rPr>
                <w:rFonts w:ascii="Aptos" w:hAnsi="Aptos" w:cs="Calibri Light"/>
                <w:bCs/>
              </w:rPr>
            </w:pPr>
            <w:r w:rsidRPr="00EC0157">
              <w:rPr>
                <w:rFonts w:ascii="Aptos" w:hAnsi="Aptos" w:cs="Calibri Light"/>
                <w:bCs/>
              </w:rPr>
              <w:t>Stanje obaveza na dan 1.1.2024.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6DE46A"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V001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E08AA8" w14:textId="77777777" w:rsidR="00BC73EA" w:rsidRPr="00EC0157" w:rsidRDefault="00BC73EA" w:rsidP="00EC0157">
            <w:pPr>
              <w:jc w:val="both"/>
              <w:textAlignment w:val="auto"/>
              <w:rPr>
                <w:rFonts w:ascii="Aptos" w:hAnsi="Aptos" w:cs="Calibri Light"/>
              </w:rPr>
            </w:pPr>
            <w:r w:rsidRPr="00EC0157">
              <w:rPr>
                <w:rFonts w:ascii="Aptos" w:hAnsi="Aptos" w:cs="Calibri Light"/>
              </w:rPr>
              <w:t>337.087.039,25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3401D5"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128.903.733,07</w:t>
            </w:r>
          </w:p>
        </w:tc>
      </w:tr>
      <w:tr w:rsidR="00BC73EA" w:rsidRPr="00EC0157" w14:paraId="126D6BC4" w14:textId="77777777" w:rsidTr="00C8001C">
        <w:trPr>
          <w:trHeight w:val="422"/>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08C5EF"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E0651"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Stanje obaveza na dan 31.12.2024.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651683"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V006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1D6532" w14:textId="77777777" w:rsidR="00BC73EA" w:rsidRPr="00EC0157" w:rsidRDefault="00BC73EA" w:rsidP="00EC0157">
            <w:pPr>
              <w:jc w:val="both"/>
              <w:textAlignment w:val="auto"/>
              <w:rPr>
                <w:rFonts w:ascii="Aptos" w:hAnsi="Aptos" w:cs="Calibri Light"/>
              </w:rPr>
            </w:pPr>
            <w:r w:rsidRPr="00EC0157">
              <w:rPr>
                <w:rFonts w:ascii="Aptos" w:hAnsi="Aptos" w:cs="Calibri Light"/>
              </w:rPr>
              <w:t>297.101.294,93</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C0258E"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154.961.333,90</w:t>
            </w:r>
          </w:p>
        </w:tc>
      </w:tr>
      <w:tr w:rsidR="00BC73EA" w:rsidRPr="00EC0157" w14:paraId="0E30AC5C" w14:textId="77777777" w:rsidTr="00C8001C">
        <w:trPr>
          <w:trHeight w:val="545"/>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CBF401"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B9719" w14:textId="77777777" w:rsidR="00BC73EA" w:rsidRPr="00EC0157" w:rsidRDefault="00BC73EA" w:rsidP="00EC0157">
            <w:pPr>
              <w:jc w:val="both"/>
              <w:textAlignment w:val="auto"/>
              <w:rPr>
                <w:rFonts w:ascii="Aptos" w:hAnsi="Aptos" w:cs="Calibri Light"/>
              </w:rPr>
            </w:pPr>
            <w:r w:rsidRPr="00EC0157">
              <w:rPr>
                <w:rFonts w:ascii="Aptos" w:hAnsi="Aptos" w:cs="Calibri Light"/>
              </w:rPr>
              <w:t>Dospjele obaveze</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BB445"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V007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4AB0EA" w14:textId="7F281A0F" w:rsidR="00BC73EA" w:rsidRPr="00EC0157" w:rsidRDefault="00BC73EA" w:rsidP="00EC0157">
            <w:pPr>
              <w:jc w:val="both"/>
              <w:textAlignment w:val="auto"/>
              <w:rPr>
                <w:rFonts w:ascii="Aptos" w:hAnsi="Aptos" w:cs="Calibri Light"/>
              </w:rPr>
            </w:pPr>
            <w:r w:rsidRPr="00EC0157">
              <w:rPr>
                <w:rFonts w:ascii="Aptos" w:hAnsi="Aptos" w:cs="Calibri Light"/>
              </w:rPr>
              <w:t xml:space="preserve">      3.120.423,78</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973DF4"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12.731.570,41</w:t>
            </w:r>
          </w:p>
        </w:tc>
      </w:tr>
      <w:tr w:rsidR="00BC73EA" w:rsidRPr="00EC0157" w14:paraId="5F5B7EDE" w14:textId="77777777" w:rsidTr="00C8001C">
        <w:trPr>
          <w:trHeight w:val="831"/>
        </w:trPr>
        <w:tc>
          <w:tcPr>
            <w:tcW w:w="988"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7C50FC6A" w14:textId="4FE19971" w:rsidR="00C8001C" w:rsidRPr="00EC0157" w:rsidRDefault="00C8001C" w:rsidP="00EC0157">
            <w:pPr>
              <w:jc w:val="both"/>
              <w:textAlignment w:val="auto"/>
              <w:rPr>
                <w:rFonts w:ascii="Aptos" w:hAnsi="Aptos" w:cs="Calibri Light"/>
                <w:bCs/>
              </w:rPr>
            </w:pPr>
            <w:r>
              <w:rPr>
                <w:rFonts w:ascii="Aptos" w:hAnsi="Aptos" w:cs="Calibri Light"/>
                <w:bCs/>
              </w:rPr>
              <w:t>2</w:t>
            </w:r>
          </w:p>
        </w:tc>
        <w:tc>
          <w:tcPr>
            <w:tcW w:w="269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B13866" w14:textId="77777777" w:rsidR="00BC73EA" w:rsidRPr="00EC0157" w:rsidRDefault="00BC73EA" w:rsidP="00EC0157">
            <w:pPr>
              <w:jc w:val="both"/>
              <w:textAlignment w:val="auto"/>
              <w:rPr>
                <w:rFonts w:ascii="Aptos" w:hAnsi="Aptos" w:cs="Calibri Light"/>
              </w:rPr>
            </w:pPr>
            <w:r w:rsidRPr="00EC0157">
              <w:rPr>
                <w:rFonts w:ascii="Aptos" w:hAnsi="Aptos" w:cs="Calibri Light"/>
              </w:rPr>
              <w:t>Nedospjele obaveze</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782200B4" w14:textId="77777777" w:rsidR="00BC73EA" w:rsidRPr="00EC0157" w:rsidRDefault="00BC73EA" w:rsidP="00EC0157">
            <w:pPr>
              <w:jc w:val="both"/>
              <w:textAlignment w:val="auto"/>
              <w:rPr>
                <w:rFonts w:ascii="Aptos" w:hAnsi="Aptos" w:cs="Calibri Light"/>
                <w:bCs/>
              </w:rPr>
            </w:pPr>
            <w:r w:rsidRPr="00EC0157">
              <w:rPr>
                <w:rFonts w:ascii="Aptos" w:hAnsi="Aptos" w:cs="Calibri Light"/>
                <w:bCs/>
              </w:rPr>
              <w:t>V009</w:t>
            </w:r>
          </w:p>
        </w:tc>
        <w:tc>
          <w:tcPr>
            <w:tcW w:w="184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50E4557C" w14:textId="77777777" w:rsidR="00BC73EA" w:rsidRPr="00EC0157" w:rsidRDefault="00BC73EA" w:rsidP="00EC0157">
            <w:pPr>
              <w:jc w:val="both"/>
              <w:textAlignment w:val="auto"/>
              <w:rPr>
                <w:rFonts w:ascii="Aptos" w:hAnsi="Aptos" w:cs="Calibri Light"/>
              </w:rPr>
            </w:pPr>
            <w:r w:rsidRPr="00EC0157">
              <w:rPr>
                <w:rFonts w:ascii="Aptos" w:hAnsi="Aptos" w:cs="Calibri Light"/>
              </w:rPr>
              <w:t>293.980.871,15</w:t>
            </w:r>
          </w:p>
        </w:tc>
        <w:tc>
          <w:tcPr>
            <w:tcW w:w="2268"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40B79EFF" w14:textId="22245C7A" w:rsidR="00C8001C" w:rsidRPr="00EC0157" w:rsidRDefault="00BC73EA" w:rsidP="00EC0157">
            <w:pPr>
              <w:jc w:val="both"/>
              <w:rPr>
                <w:rFonts w:ascii="Aptos" w:hAnsi="Aptos" w:cs="Calibri Light"/>
                <w:bCs/>
              </w:rPr>
            </w:pPr>
            <w:r w:rsidRPr="00EC0157">
              <w:rPr>
                <w:rFonts w:ascii="Aptos" w:hAnsi="Aptos" w:cs="Calibri Light"/>
                <w:bCs/>
              </w:rPr>
              <w:t>142.229.763,4</w:t>
            </w:r>
          </w:p>
        </w:tc>
      </w:tr>
    </w:tbl>
    <w:p w14:paraId="5AF29055" w14:textId="77777777" w:rsidR="009F331A" w:rsidRPr="00EC0157" w:rsidRDefault="009F331A" w:rsidP="00EC0157">
      <w:pPr>
        <w:jc w:val="both"/>
        <w:rPr>
          <w:rFonts w:ascii="Aptos" w:hAnsi="Aptos" w:cs="Calibri Light"/>
        </w:rPr>
      </w:pPr>
    </w:p>
    <w:p w14:paraId="7776F2B1" w14:textId="1FE36802" w:rsidR="00BC73EA" w:rsidRPr="00EC0157" w:rsidRDefault="00BC73EA" w:rsidP="00EC0157">
      <w:pPr>
        <w:jc w:val="both"/>
        <w:rPr>
          <w:rFonts w:ascii="Aptos" w:hAnsi="Aptos" w:cs="Calibri Light"/>
        </w:rPr>
      </w:pPr>
      <w:r w:rsidRPr="00EC0157">
        <w:rPr>
          <w:rFonts w:ascii="Aptos" w:hAnsi="Aptos" w:cs="Calibri Light"/>
        </w:rPr>
        <w:lastRenderedPageBreak/>
        <w:t xml:space="preserve">U konsolidiranom obrascu obaveza izbijeni su iznosi 6.262.623,51 </w:t>
      </w:r>
      <w:r w:rsidR="00F352AE" w:rsidRPr="00EC0157">
        <w:rPr>
          <w:rFonts w:ascii="Aptos" w:hAnsi="Aptos" w:cs="Calibri Light"/>
        </w:rPr>
        <w:t>eura</w:t>
      </w:r>
      <w:r w:rsidRPr="00EC0157">
        <w:rPr>
          <w:rFonts w:ascii="Aptos" w:hAnsi="Aptos" w:cs="Calibri Light"/>
        </w:rPr>
        <w:t xml:space="preserve"> koji se odnosi na međusobne obaveze i potraživanja između Grada i proračunskih korisnika za 2023. godinu (šifra V001 i V005) i 8.201.007,35 </w:t>
      </w:r>
      <w:r w:rsidR="00F352AE" w:rsidRPr="00EC0157">
        <w:rPr>
          <w:rFonts w:ascii="Aptos" w:hAnsi="Aptos" w:cs="Calibri Light"/>
        </w:rPr>
        <w:t>eura</w:t>
      </w:r>
      <w:r w:rsidRPr="00EC0157">
        <w:rPr>
          <w:rFonts w:ascii="Aptos" w:hAnsi="Aptos" w:cs="Calibri Light"/>
        </w:rPr>
        <w:t xml:space="preserve"> koji se odnosi na 2024. godinu (V006 i V009).</w:t>
      </w:r>
    </w:p>
    <w:p w14:paraId="6C739C6E" w14:textId="3A4DC3A9" w:rsidR="00FE207F" w:rsidRPr="007C0326" w:rsidRDefault="00BC73EA" w:rsidP="00EC0157">
      <w:pPr>
        <w:jc w:val="both"/>
        <w:rPr>
          <w:rFonts w:ascii="Aptos" w:hAnsi="Aptos" w:cs="Calibri Light"/>
        </w:rPr>
      </w:pPr>
      <w:r w:rsidRPr="00EC0157">
        <w:rPr>
          <w:rFonts w:ascii="Aptos" w:hAnsi="Aptos" w:cs="Calibri Light"/>
        </w:rPr>
        <w:t xml:space="preserve">Iznos 8.201.007,35 </w:t>
      </w:r>
      <w:r w:rsidR="00F352AE" w:rsidRPr="00EC0157">
        <w:rPr>
          <w:rFonts w:ascii="Aptos" w:hAnsi="Aptos" w:cs="Calibri Light"/>
        </w:rPr>
        <w:t>eura</w:t>
      </w:r>
      <w:r w:rsidRPr="00EC0157">
        <w:rPr>
          <w:rFonts w:ascii="Aptos" w:hAnsi="Aptos" w:cs="Calibri Light"/>
        </w:rPr>
        <w:t xml:space="preserve"> izbijen je sa skupine 239, a čini ga iznos od 1.425.816,36 </w:t>
      </w:r>
      <w:r w:rsidR="00F352AE" w:rsidRPr="00EC0157">
        <w:rPr>
          <w:rFonts w:ascii="Aptos" w:hAnsi="Aptos" w:cs="Calibri Light"/>
        </w:rPr>
        <w:t>eura</w:t>
      </w:r>
      <w:r w:rsidRPr="00EC0157">
        <w:rPr>
          <w:rFonts w:ascii="Aptos" w:hAnsi="Aptos" w:cs="Calibri Light"/>
        </w:rPr>
        <w:t xml:space="preserve"> koji je uplaćen na račun Grada, a odnosi se na uplate roditelja čija su djeca korisnici dječjih vrtića, i 6.775.190,99 </w:t>
      </w:r>
      <w:r w:rsidR="00F352AE" w:rsidRPr="00EC0157">
        <w:rPr>
          <w:rFonts w:ascii="Aptos" w:hAnsi="Aptos" w:cs="Calibri Light"/>
        </w:rPr>
        <w:t>eura</w:t>
      </w:r>
      <w:r w:rsidRPr="00EC0157">
        <w:rPr>
          <w:rFonts w:ascii="Aptos" w:hAnsi="Aptos" w:cs="Calibri Light"/>
        </w:rPr>
        <w:t xml:space="preserve"> koji se odnosi se na višak prihoda za koje su proračunski korisnici prikazali obavezu za povrat u proračun.</w:t>
      </w:r>
    </w:p>
    <w:p w14:paraId="4DEC9762" w14:textId="77777777" w:rsidR="007C0326" w:rsidRDefault="007C0326" w:rsidP="00EC0157">
      <w:pPr>
        <w:jc w:val="both"/>
        <w:rPr>
          <w:rFonts w:ascii="Aptos" w:hAnsi="Aptos" w:cs="Calibri Light"/>
          <w:b/>
          <w:u w:val="single"/>
        </w:rPr>
      </w:pPr>
    </w:p>
    <w:p w14:paraId="4FF58408" w14:textId="5457F8B2" w:rsidR="00BC73EA" w:rsidRPr="00EC0157" w:rsidRDefault="00BC73EA" w:rsidP="00EC0157">
      <w:pPr>
        <w:jc w:val="both"/>
        <w:rPr>
          <w:rFonts w:ascii="Aptos" w:hAnsi="Aptos" w:cs="Calibri Light"/>
          <w:b/>
          <w:u w:val="single"/>
        </w:rPr>
      </w:pPr>
      <w:r w:rsidRPr="00EC0157">
        <w:rPr>
          <w:rFonts w:ascii="Aptos" w:hAnsi="Aptos" w:cs="Calibri Light"/>
          <w:b/>
          <w:u w:val="single"/>
        </w:rPr>
        <w:t>P-VRIO</w:t>
      </w:r>
    </w:p>
    <w:p w14:paraId="18D71487" w14:textId="38D3DF53" w:rsidR="00BC73EA" w:rsidRPr="00EC0157" w:rsidRDefault="00BC73EA" w:rsidP="00EC0157">
      <w:pPr>
        <w:jc w:val="both"/>
        <w:rPr>
          <w:rFonts w:ascii="Aptos" w:hAnsi="Aptos"/>
        </w:rPr>
      </w:pPr>
      <w:r w:rsidRPr="00EC0157">
        <w:rPr>
          <w:rFonts w:ascii="Aptos" w:hAnsi="Aptos" w:cs="Calibri Light"/>
          <w:b/>
        </w:rPr>
        <w:t xml:space="preserve">Šifra P021 smanjenje </w:t>
      </w:r>
      <w:r w:rsidRPr="00EC0157">
        <w:rPr>
          <w:rFonts w:ascii="Aptos" w:hAnsi="Aptos" w:cs="Calibri Light"/>
          <w:bCs/>
        </w:rPr>
        <w:t xml:space="preserve">u konsolidiranom obrascu izbijen je iznos 2.145.185,78 </w:t>
      </w:r>
      <w:r w:rsidR="00F352AE" w:rsidRPr="00EC0157">
        <w:rPr>
          <w:rFonts w:ascii="Aptos" w:hAnsi="Aptos" w:cs="Calibri Light"/>
          <w:bCs/>
        </w:rPr>
        <w:t>eura</w:t>
      </w:r>
      <w:r w:rsidRPr="00EC0157">
        <w:rPr>
          <w:rFonts w:ascii="Aptos" w:hAnsi="Aptos" w:cs="Calibri Light"/>
          <w:bCs/>
        </w:rPr>
        <w:t xml:space="preserve">. Odnosi se na prijenos namještaja, računalne i medicinske opreme sa GU za obnovu, izgradnju, prostorno uređenje, graditeljstvo i komunalne poslove proračunskim korisnicima. Oprema je prenesena po Zaključku gradonačelnika:  Zagrebačkom kazalištu komedija 55.652,34 </w:t>
      </w:r>
      <w:r w:rsidR="00F352AE" w:rsidRPr="00EC0157">
        <w:rPr>
          <w:rFonts w:ascii="Aptos" w:hAnsi="Aptos" w:cs="Calibri Light"/>
          <w:bCs/>
        </w:rPr>
        <w:t>eura</w:t>
      </w:r>
      <w:r w:rsidRPr="00EC0157">
        <w:rPr>
          <w:rFonts w:ascii="Aptos" w:hAnsi="Aptos" w:cs="Calibri Light"/>
          <w:bCs/>
        </w:rPr>
        <w:t xml:space="preserve">, Klinici za psihijatriju Vrapče 1.924.987,95 </w:t>
      </w:r>
      <w:r w:rsidR="00F352AE" w:rsidRPr="00EC0157">
        <w:rPr>
          <w:rFonts w:ascii="Aptos" w:hAnsi="Aptos" w:cs="Calibri Light"/>
          <w:bCs/>
        </w:rPr>
        <w:t>eura</w:t>
      </w:r>
      <w:r w:rsidRPr="00EC0157">
        <w:rPr>
          <w:rFonts w:ascii="Aptos" w:hAnsi="Aptos" w:cs="Calibri Light"/>
          <w:bCs/>
        </w:rPr>
        <w:t xml:space="preserve">, Centar za pružanje usluga u zajednici Zagrebački centar za neovisno življenje Novi Jelkovec 264.705,92 </w:t>
      </w:r>
      <w:r w:rsidR="00F352AE" w:rsidRPr="00EC0157">
        <w:rPr>
          <w:rFonts w:ascii="Aptos" w:hAnsi="Aptos" w:cs="Calibri Light"/>
          <w:bCs/>
        </w:rPr>
        <w:t>eura</w:t>
      </w:r>
      <w:r w:rsidRPr="00EC0157">
        <w:rPr>
          <w:rFonts w:ascii="Aptos" w:hAnsi="Aptos" w:cs="Calibri Light"/>
          <w:bCs/>
        </w:rPr>
        <w:t xml:space="preserve"> i Dom zdravlja Zagreb – istok 58.760,97 </w:t>
      </w:r>
      <w:r w:rsidR="00F352AE" w:rsidRPr="00EC0157">
        <w:rPr>
          <w:rFonts w:ascii="Aptos" w:hAnsi="Aptos" w:cs="Calibri Light"/>
          <w:bCs/>
        </w:rPr>
        <w:t>eura</w:t>
      </w:r>
      <w:r w:rsidRPr="00EC0157">
        <w:rPr>
          <w:rFonts w:ascii="Aptos" w:hAnsi="Aptos" w:cs="Calibri Light"/>
          <w:bCs/>
        </w:rPr>
        <w:t>.</w:t>
      </w:r>
    </w:p>
    <w:p w14:paraId="0E3B4EEB" w14:textId="1AFB108A" w:rsidR="00BC73EA" w:rsidRPr="00EC0157" w:rsidRDefault="00BC73EA" w:rsidP="00EC0157">
      <w:pPr>
        <w:jc w:val="both"/>
        <w:rPr>
          <w:rFonts w:ascii="Aptos" w:hAnsi="Aptos" w:cs="Calibri Light"/>
          <w:bCs/>
        </w:rPr>
      </w:pPr>
      <w:r w:rsidRPr="00EC0157">
        <w:rPr>
          <w:rFonts w:ascii="Aptos" w:hAnsi="Aptos" w:cs="Calibri Light"/>
          <w:bCs/>
        </w:rPr>
        <w:t xml:space="preserve">Proračunski korisnici su na razne načine evidentirali povećanje dobivene imovine tako da je na strani povećanja isti iznos je izbijen sa slijedećih šifri: sa šifre P018- 1.977.131,42 </w:t>
      </w:r>
      <w:r w:rsidR="00F352AE" w:rsidRPr="00EC0157">
        <w:rPr>
          <w:rFonts w:ascii="Aptos" w:hAnsi="Aptos" w:cs="Calibri Light"/>
          <w:bCs/>
        </w:rPr>
        <w:t>eura</w:t>
      </w:r>
      <w:r w:rsidRPr="00EC0157">
        <w:rPr>
          <w:rFonts w:ascii="Aptos" w:hAnsi="Aptos" w:cs="Calibri Light"/>
          <w:bCs/>
        </w:rPr>
        <w:t xml:space="preserve">, P020 – 109.293,39 </w:t>
      </w:r>
      <w:r w:rsidR="00F352AE" w:rsidRPr="00EC0157">
        <w:rPr>
          <w:rFonts w:ascii="Aptos" w:hAnsi="Aptos" w:cs="Calibri Light"/>
          <w:bCs/>
        </w:rPr>
        <w:t>eura</w:t>
      </w:r>
      <w:r w:rsidRPr="00EC0157">
        <w:rPr>
          <w:rFonts w:ascii="Aptos" w:hAnsi="Aptos" w:cs="Calibri Light"/>
          <w:bCs/>
        </w:rPr>
        <w:t xml:space="preserve">, P021 – 58.760,97 </w:t>
      </w:r>
      <w:r w:rsidR="00F352AE" w:rsidRPr="00EC0157">
        <w:rPr>
          <w:rFonts w:ascii="Aptos" w:hAnsi="Aptos" w:cs="Calibri Light"/>
          <w:bCs/>
        </w:rPr>
        <w:t>eura</w:t>
      </w:r>
      <w:r w:rsidRPr="00EC0157">
        <w:rPr>
          <w:rFonts w:ascii="Aptos" w:hAnsi="Aptos" w:cs="Calibri Light"/>
          <w:bCs/>
        </w:rPr>
        <w:t>.</w:t>
      </w:r>
    </w:p>
    <w:p w14:paraId="144F58FA" w14:textId="66FB63ED" w:rsidR="00BC73EA" w:rsidRPr="00EC0157" w:rsidRDefault="00BC73EA" w:rsidP="00EC0157">
      <w:pPr>
        <w:jc w:val="both"/>
        <w:rPr>
          <w:rFonts w:ascii="Aptos" w:hAnsi="Aptos"/>
        </w:rPr>
      </w:pPr>
      <w:r w:rsidRPr="00EC0157">
        <w:rPr>
          <w:rFonts w:ascii="Aptos" w:hAnsi="Aptos" w:cs="Calibri Light"/>
          <w:b/>
        </w:rPr>
        <w:t xml:space="preserve">Šifra P022 smanjenje </w:t>
      </w:r>
      <w:r w:rsidRPr="00EC0157">
        <w:rPr>
          <w:rFonts w:ascii="Aptos" w:hAnsi="Aptos" w:cs="Calibri Light"/>
          <w:bCs/>
        </w:rPr>
        <w:t>u konsolidiranom obrascu</w:t>
      </w:r>
      <w:r w:rsidRPr="00EC0157">
        <w:rPr>
          <w:rFonts w:ascii="Aptos" w:hAnsi="Aptos" w:cs="Calibri Light"/>
          <w:b/>
        </w:rPr>
        <w:t xml:space="preserve"> </w:t>
      </w:r>
      <w:r w:rsidRPr="00EC0157">
        <w:rPr>
          <w:rFonts w:ascii="Aptos" w:hAnsi="Aptos" w:cs="Calibri Light"/>
          <w:bCs/>
        </w:rPr>
        <w:t xml:space="preserve">izbijen je iznos 3.311.357,34 </w:t>
      </w:r>
      <w:r w:rsidR="00F352AE" w:rsidRPr="00EC0157">
        <w:rPr>
          <w:rFonts w:ascii="Aptos" w:hAnsi="Aptos" w:cs="Calibri Light"/>
          <w:bCs/>
        </w:rPr>
        <w:t>eura</w:t>
      </w:r>
      <w:r w:rsidRPr="00EC0157">
        <w:rPr>
          <w:rFonts w:ascii="Aptos" w:hAnsi="Aptos" w:cs="Calibri Light"/>
          <w:bCs/>
        </w:rPr>
        <w:t xml:space="preserve">. Navedeni iznos se sastoji od udžbenika i opreme koja je po Zaključku gradonačelnika prenesena u poslovne knjige proračunskih korisnika. </w:t>
      </w:r>
    </w:p>
    <w:p w14:paraId="43152CDC" w14:textId="5917DA2F" w:rsidR="00BC73EA" w:rsidRPr="00EC0157" w:rsidRDefault="00BC73EA" w:rsidP="00EC0157">
      <w:pPr>
        <w:jc w:val="both"/>
        <w:rPr>
          <w:rFonts w:ascii="Aptos" w:hAnsi="Aptos" w:cs="Calibri Light"/>
          <w:bCs/>
        </w:rPr>
      </w:pPr>
      <w:r w:rsidRPr="00EC0157">
        <w:rPr>
          <w:rFonts w:ascii="Aptos" w:hAnsi="Aptos" w:cs="Calibri Light"/>
          <w:bCs/>
        </w:rPr>
        <w:t xml:space="preserve">Na strani povećanja isti iznos od izbijen je sa šifre P018. </w:t>
      </w:r>
    </w:p>
    <w:p w14:paraId="016E9C35" w14:textId="77777777" w:rsidR="003033EA" w:rsidRPr="00EC0157" w:rsidRDefault="003033EA" w:rsidP="00EC0157">
      <w:pPr>
        <w:pStyle w:val="ListParagraph"/>
        <w:ind w:left="0"/>
        <w:jc w:val="both"/>
        <w:rPr>
          <w:rFonts w:ascii="Aptos" w:hAnsi="Aptos" w:cs="Arial"/>
          <w:b/>
          <w:i/>
        </w:rPr>
      </w:pPr>
      <w:r w:rsidRPr="00EC0157">
        <w:rPr>
          <w:rFonts w:ascii="Aptos" w:hAnsi="Aptos" w:cs="Arial"/>
          <w:b/>
          <w:i/>
        </w:rPr>
        <w:t>P023 Promjene u obujmu financijske imovine</w:t>
      </w:r>
    </w:p>
    <w:p w14:paraId="0B6B4B43" w14:textId="19212312" w:rsidR="003033EA" w:rsidRPr="00EC0157" w:rsidRDefault="003033EA" w:rsidP="00EC0157">
      <w:pPr>
        <w:jc w:val="both"/>
        <w:rPr>
          <w:rFonts w:ascii="Aptos" w:hAnsi="Aptos" w:cs="Arial"/>
        </w:rPr>
      </w:pPr>
      <w:r w:rsidRPr="00EC0157">
        <w:rPr>
          <w:rFonts w:ascii="Aptos" w:hAnsi="Aptos" w:cs="Arial"/>
        </w:rPr>
        <w:t xml:space="preserve">Smanjenje u obujmu financijske imovine iznosi 21.568.787,26 eura. Iznos od 21.450.541,15 eura odnosi se na oslobođenja, od čega se 20.138.554,11 eura odnosi na oslobođenje plaćanja za komunalni doprinos temeljem Odluke o komunalnom doprinosu (Službeni glasnik 4/19, 22/20 i 42/23), a 1.311.987,04 </w:t>
      </w:r>
      <w:r w:rsidR="00F352AE" w:rsidRPr="00EC0157">
        <w:rPr>
          <w:rFonts w:ascii="Aptos" w:hAnsi="Aptos" w:cs="Arial"/>
        </w:rPr>
        <w:t>eura</w:t>
      </w:r>
      <w:r w:rsidRPr="00EC0157">
        <w:rPr>
          <w:rFonts w:ascii="Aptos" w:hAnsi="Aptos" w:cs="Arial"/>
        </w:rPr>
        <w:t xml:space="preserve"> na oslobođenje plaćanja komunalne naknade temeljem Odluke o komunalnoj naknadi (Službeni glasnik 4/19, 11/20, Presuda Visokog upravnog suda Republike Hrvatske 29/22, Narodne novine 120/22, Službeni glasnik 3/23 i 33/23). Otpis potraživanja za prihode poslovanja od zakupnina, najamnina, komunalne naknade, zakupa javnih površina, komunalnog doprinosa (KIP i KZP) temeljem zaključka gradonačelnika, dopisa pročelnika, rješenja Općinskog građanskog suda (jednostavni stečaj potrošača) i uredbe Vlade RH izvršen je u ukupnom iznosu od 118.246,11 eura.</w:t>
      </w:r>
    </w:p>
    <w:p w14:paraId="031A320B" w14:textId="1EFE71DE" w:rsidR="003033EA" w:rsidRPr="00EC0157" w:rsidRDefault="003033EA" w:rsidP="00EC0157">
      <w:pPr>
        <w:jc w:val="both"/>
        <w:rPr>
          <w:rFonts w:ascii="Aptos" w:hAnsi="Aptos" w:cs="Calibri Light"/>
          <w:bCs/>
        </w:rPr>
      </w:pPr>
    </w:p>
    <w:p w14:paraId="239BA4A7" w14:textId="77777777" w:rsidR="00E84F5F" w:rsidRPr="00EC0157" w:rsidRDefault="00E84F5F" w:rsidP="00EC0157">
      <w:pPr>
        <w:pStyle w:val="ListParagraph"/>
        <w:ind w:left="0"/>
        <w:jc w:val="both"/>
        <w:rPr>
          <w:rFonts w:ascii="Aptos" w:hAnsi="Aptos" w:cs="Calibri Light"/>
        </w:rPr>
      </w:pPr>
      <w:r w:rsidRPr="00EC0157">
        <w:rPr>
          <w:rFonts w:ascii="Aptos" w:hAnsi="Aptos" w:cs="Calibri Light"/>
        </w:rPr>
        <w:t>BILJEŠKE SASTAVILI:</w:t>
      </w:r>
    </w:p>
    <w:p w14:paraId="25085B09" w14:textId="77777777" w:rsidR="00E84F5F" w:rsidRPr="00EC0157" w:rsidRDefault="00E84F5F" w:rsidP="00EC0157">
      <w:pPr>
        <w:pStyle w:val="ListParagraph"/>
        <w:ind w:left="0"/>
        <w:jc w:val="both"/>
        <w:rPr>
          <w:rFonts w:ascii="Aptos" w:hAnsi="Aptos" w:cs="Calibri Light"/>
        </w:rPr>
      </w:pPr>
    </w:p>
    <w:p w14:paraId="4C991CDE" w14:textId="7C0A56CE" w:rsidR="00E84F5F" w:rsidRPr="00EC0157" w:rsidRDefault="00E84F5F" w:rsidP="00EC0157">
      <w:pPr>
        <w:pStyle w:val="ListParagraph"/>
        <w:ind w:left="0"/>
        <w:jc w:val="both"/>
        <w:rPr>
          <w:rFonts w:ascii="Aptos" w:hAnsi="Aptos" w:cs="Calibri Light"/>
        </w:rPr>
      </w:pPr>
      <w:r w:rsidRPr="00EC0157">
        <w:rPr>
          <w:rFonts w:ascii="Aptos" w:hAnsi="Aptos" w:cs="Calibri Light"/>
        </w:rPr>
        <w:t xml:space="preserve">Katarina Basta Miletić, dipl.oec.                                                              </w:t>
      </w:r>
      <w:r w:rsidR="00854EAF" w:rsidRPr="00EC0157">
        <w:rPr>
          <w:rFonts w:ascii="Aptos" w:hAnsi="Aptos" w:cs="Calibri Light"/>
        </w:rPr>
        <w:tab/>
      </w:r>
      <w:r w:rsidRPr="00EC0157">
        <w:rPr>
          <w:rFonts w:ascii="Aptos" w:hAnsi="Aptos" w:cs="Calibri Light"/>
        </w:rPr>
        <w:t xml:space="preserve">  </w:t>
      </w:r>
      <w:r w:rsidR="00854EAF" w:rsidRPr="00EC0157">
        <w:rPr>
          <w:rFonts w:ascii="Aptos" w:hAnsi="Aptos" w:cs="Calibri Light"/>
        </w:rPr>
        <w:t xml:space="preserve"> </w:t>
      </w:r>
      <w:r w:rsidRPr="00EC0157">
        <w:rPr>
          <w:rFonts w:ascii="Aptos" w:hAnsi="Aptos" w:cs="Calibri Light"/>
        </w:rPr>
        <w:t>M.P.</w:t>
      </w:r>
    </w:p>
    <w:p w14:paraId="28F55E1F" w14:textId="62BCB220" w:rsidR="00E84F5F" w:rsidRPr="00EC0157" w:rsidRDefault="00854EAF" w:rsidP="00EC0157">
      <w:pPr>
        <w:pStyle w:val="ListParagraph"/>
        <w:ind w:left="0"/>
        <w:jc w:val="both"/>
        <w:rPr>
          <w:rFonts w:ascii="Aptos" w:hAnsi="Aptos" w:cs="Calibri Light"/>
        </w:rPr>
      </w:pPr>
      <w:r w:rsidRPr="00EC0157">
        <w:rPr>
          <w:rFonts w:ascii="Aptos" w:hAnsi="Aptos" w:cs="Calibri Light"/>
        </w:rPr>
        <w:t>Siniša Merćep</w:t>
      </w:r>
      <w:r w:rsidR="00E84F5F" w:rsidRPr="00EC0157">
        <w:rPr>
          <w:rFonts w:ascii="Aptos" w:hAnsi="Aptos" w:cs="Calibri Light"/>
        </w:rPr>
        <w:t>, dipl.oec</w:t>
      </w:r>
      <w:r w:rsidR="00E84F5F" w:rsidRPr="00EC0157">
        <w:rPr>
          <w:rFonts w:ascii="Aptos" w:hAnsi="Aptos" w:cs="Calibri Light"/>
        </w:rPr>
        <w:tab/>
      </w:r>
      <w:r w:rsidR="00E84F5F" w:rsidRPr="00EC0157">
        <w:rPr>
          <w:rFonts w:ascii="Aptos" w:hAnsi="Aptos" w:cs="Calibri Light"/>
        </w:rPr>
        <w:tab/>
        <w:t xml:space="preserve">  </w:t>
      </w:r>
      <w:r w:rsidR="00E84F5F" w:rsidRPr="00EC0157">
        <w:rPr>
          <w:rFonts w:ascii="Aptos" w:hAnsi="Aptos" w:cs="Calibri Light"/>
        </w:rPr>
        <w:tab/>
      </w:r>
      <w:r w:rsidR="00E84F5F" w:rsidRPr="00EC0157">
        <w:rPr>
          <w:rFonts w:ascii="Aptos" w:hAnsi="Aptos" w:cs="Calibri Light"/>
        </w:rPr>
        <w:tab/>
      </w:r>
      <w:r w:rsidR="00E84F5F" w:rsidRPr="00EC0157">
        <w:rPr>
          <w:rFonts w:ascii="Aptos" w:hAnsi="Aptos" w:cs="Calibri Light"/>
        </w:rPr>
        <w:tab/>
        <w:t xml:space="preserve">    </w:t>
      </w:r>
      <w:r w:rsidRPr="00EC0157">
        <w:rPr>
          <w:rFonts w:ascii="Aptos" w:hAnsi="Aptos" w:cs="Calibri Light"/>
        </w:rPr>
        <w:t xml:space="preserve">   </w:t>
      </w:r>
      <w:r w:rsidR="00E84F5F" w:rsidRPr="00EC0157">
        <w:rPr>
          <w:rFonts w:ascii="Aptos" w:hAnsi="Aptos" w:cs="Calibri Light"/>
        </w:rPr>
        <w:t>GRADONAČELNIK</w:t>
      </w:r>
    </w:p>
    <w:p w14:paraId="68288D32" w14:textId="46C6DA3D" w:rsidR="00E84F5F" w:rsidRPr="00EC0157" w:rsidRDefault="00E84F5F" w:rsidP="00EC0157">
      <w:pPr>
        <w:pStyle w:val="ListParagraph"/>
        <w:ind w:left="0"/>
        <w:jc w:val="both"/>
        <w:rPr>
          <w:rFonts w:ascii="Aptos" w:hAnsi="Aptos"/>
        </w:rPr>
      </w:pPr>
      <w:r w:rsidRPr="00EC0157">
        <w:rPr>
          <w:rFonts w:ascii="Aptos" w:hAnsi="Aptos" w:cs="Calibri Light"/>
        </w:rPr>
        <w:t>Ivana Lučić, dipl.oec.</w:t>
      </w:r>
      <w:r w:rsidRPr="00EC0157">
        <w:rPr>
          <w:rFonts w:ascii="Aptos" w:hAnsi="Aptos" w:cs="Calibri Light"/>
        </w:rPr>
        <w:tab/>
      </w:r>
      <w:r w:rsidRPr="00EC0157">
        <w:rPr>
          <w:rFonts w:ascii="Aptos" w:hAnsi="Aptos" w:cs="Calibri Light"/>
        </w:rPr>
        <w:tab/>
      </w:r>
      <w:r w:rsidRPr="00EC0157">
        <w:rPr>
          <w:rFonts w:ascii="Aptos" w:hAnsi="Aptos" w:cs="Calibri Light"/>
        </w:rPr>
        <w:tab/>
      </w:r>
      <w:r w:rsidRPr="00EC0157">
        <w:rPr>
          <w:rFonts w:ascii="Aptos" w:hAnsi="Aptos" w:cs="Calibri Light"/>
        </w:rPr>
        <w:tab/>
        <w:t xml:space="preserve">     </w:t>
      </w:r>
      <w:r w:rsidR="00854EAF" w:rsidRPr="00EC0157">
        <w:rPr>
          <w:rFonts w:ascii="Aptos" w:hAnsi="Aptos" w:cs="Calibri Light"/>
        </w:rPr>
        <w:tab/>
      </w:r>
      <w:r w:rsidR="00854EAF" w:rsidRPr="00EC0157">
        <w:rPr>
          <w:rFonts w:ascii="Aptos" w:hAnsi="Aptos" w:cs="Calibri Light"/>
        </w:rPr>
        <w:tab/>
      </w:r>
      <w:r w:rsidRPr="00EC0157">
        <w:rPr>
          <w:rFonts w:ascii="Aptos" w:hAnsi="Aptos" w:cs="Calibri Light"/>
        </w:rPr>
        <w:t xml:space="preserve"> Tomislav Tomašević, mag. pol.</w:t>
      </w:r>
    </w:p>
    <w:p w14:paraId="45E4B364" w14:textId="77777777" w:rsidR="00BC73EA" w:rsidRPr="00EC0157" w:rsidRDefault="00BC73EA" w:rsidP="00EC0157">
      <w:pPr>
        <w:jc w:val="both"/>
        <w:rPr>
          <w:rFonts w:ascii="Aptos" w:hAnsi="Aptos"/>
        </w:rPr>
      </w:pPr>
    </w:p>
    <w:p w14:paraId="1EFC6DC2" w14:textId="77777777" w:rsidR="00BC73EA" w:rsidRPr="00EC0157" w:rsidRDefault="00BC73EA" w:rsidP="00EC0157">
      <w:pPr>
        <w:jc w:val="both"/>
        <w:rPr>
          <w:rFonts w:ascii="Aptos" w:hAnsi="Aptos"/>
        </w:rPr>
      </w:pPr>
    </w:p>
    <w:sectPr w:rsidR="00BC73EA" w:rsidRPr="00EC01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96353" w14:textId="77777777" w:rsidR="00623862" w:rsidRDefault="00623862" w:rsidP="00552B53">
      <w:pPr>
        <w:spacing w:after="0"/>
      </w:pPr>
      <w:r>
        <w:separator/>
      </w:r>
    </w:p>
  </w:endnote>
  <w:endnote w:type="continuationSeparator" w:id="0">
    <w:p w14:paraId="75772F47" w14:textId="77777777" w:rsidR="00623862" w:rsidRDefault="00623862" w:rsidP="00552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415205"/>
      <w:docPartObj>
        <w:docPartGallery w:val="Page Numbers (Bottom of Page)"/>
        <w:docPartUnique/>
      </w:docPartObj>
    </w:sdtPr>
    <w:sdtEndPr/>
    <w:sdtContent>
      <w:p w14:paraId="67298D03" w14:textId="4BF290C9" w:rsidR="00552B53" w:rsidRDefault="00552B53">
        <w:pPr>
          <w:pStyle w:val="Footer"/>
          <w:jc w:val="center"/>
        </w:pPr>
        <w:r>
          <w:fldChar w:fldCharType="begin"/>
        </w:r>
        <w:r>
          <w:instrText>PAGE   \* MERGEFORMAT</w:instrText>
        </w:r>
        <w:r>
          <w:fldChar w:fldCharType="separate"/>
        </w:r>
        <w:r>
          <w:t>2</w:t>
        </w:r>
        <w:r>
          <w:fldChar w:fldCharType="end"/>
        </w:r>
      </w:p>
    </w:sdtContent>
  </w:sdt>
  <w:p w14:paraId="5E782A2E" w14:textId="77777777" w:rsidR="00552B53" w:rsidRDefault="0055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E65A2" w14:textId="77777777" w:rsidR="00623862" w:rsidRDefault="00623862" w:rsidP="00552B53">
      <w:pPr>
        <w:spacing w:after="0"/>
      </w:pPr>
      <w:r>
        <w:separator/>
      </w:r>
    </w:p>
  </w:footnote>
  <w:footnote w:type="continuationSeparator" w:id="0">
    <w:p w14:paraId="1E9394C1" w14:textId="77777777" w:rsidR="00623862" w:rsidRDefault="00623862" w:rsidP="00552B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18B4"/>
    <w:multiLevelType w:val="multilevel"/>
    <w:tmpl w:val="B2D4FA1A"/>
    <w:lvl w:ilvl="0">
      <w:numFmt w:val="bullet"/>
      <w:lvlText w:val="-"/>
      <w:lvlJc w:val="left"/>
      <w:pPr>
        <w:ind w:left="720" w:hanging="360"/>
      </w:pPr>
      <w:rPr>
        <w:rFonts w:ascii="Book Antiqua" w:eastAsia="Times New Roman" w:hAnsi="Book Antiqu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F4F"/>
    <w:multiLevelType w:val="hybridMultilevel"/>
    <w:tmpl w:val="2F066846"/>
    <w:lvl w:ilvl="0" w:tplc="72EC3A20">
      <w:numFmt w:val="bullet"/>
      <w:lvlText w:val="-"/>
      <w:lvlJc w:val="left"/>
      <w:pPr>
        <w:ind w:left="720" w:hanging="360"/>
      </w:pPr>
      <w:rPr>
        <w:rFonts w:ascii="Calibri Light" w:eastAsia="Calibr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AE01FB"/>
    <w:multiLevelType w:val="hybridMultilevel"/>
    <w:tmpl w:val="86E2FF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DC1AD8"/>
    <w:multiLevelType w:val="hybridMultilevel"/>
    <w:tmpl w:val="E56AA1B4"/>
    <w:lvl w:ilvl="0" w:tplc="6B0C103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140924"/>
    <w:multiLevelType w:val="multilevel"/>
    <w:tmpl w:val="C29A1204"/>
    <w:lvl w:ilvl="0">
      <w:numFmt w:val="bullet"/>
      <w:lvlText w:val="-"/>
      <w:lvlJc w:val="left"/>
      <w:pPr>
        <w:ind w:left="720" w:hanging="360"/>
      </w:pPr>
      <w:rPr>
        <w:rFonts w:ascii="Book Antiqua" w:eastAsia="Times New Roman" w:hAnsi="Book Antiqu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827B6C"/>
    <w:multiLevelType w:val="multilevel"/>
    <w:tmpl w:val="734A3C9C"/>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8E12C0"/>
    <w:multiLevelType w:val="hybridMultilevel"/>
    <w:tmpl w:val="1020DB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3A25D14"/>
    <w:multiLevelType w:val="hybridMultilevel"/>
    <w:tmpl w:val="1020DB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3A96FC9"/>
    <w:multiLevelType w:val="hybridMultilevel"/>
    <w:tmpl w:val="FF46AE44"/>
    <w:lvl w:ilvl="0" w:tplc="A2F664D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8622E3E"/>
    <w:multiLevelType w:val="hybridMultilevel"/>
    <w:tmpl w:val="B4AEF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524053"/>
    <w:multiLevelType w:val="hybridMultilevel"/>
    <w:tmpl w:val="6194FBC8"/>
    <w:lvl w:ilvl="0" w:tplc="B67EAFDE">
      <w:numFmt w:val="bullet"/>
      <w:lvlText w:val="-"/>
      <w:lvlJc w:val="left"/>
      <w:pPr>
        <w:ind w:left="720" w:hanging="360"/>
      </w:pPr>
      <w:rPr>
        <w:rFonts w:ascii="Calibri Light" w:eastAsia="Calibr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52270F"/>
    <w:multiLevelType w:val="hybridMultilevel"/>
    <w:tmpl w:val="588A2FB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240BB3"/>
    <w:multiLevelType w:val="hybridMultilevel"/>
    <w:tmpl w:val="A1D025A6"/>
    <w:lvl w:ilvl="0" w:tplc="4C4C818E">
      <w:numFmt w:val="bullet"/>
      <w:lvlText w:val="-"/>
      <w:lvlJc w:val="left"/>
      <w:pPr>
        <w:ind w:left="1065" w:hanging="360"/>
      </w:pPr>
      <w:rPr>
        <w:rFonts w:ascii="Calibri" w:eastAsiaTheme="minorEastAsia"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3" w15:restartNumberingAfterBreak="0">
    <w:nsid w:val="30D47FE8"/>
    <w:multiLevelType w:val="multilevel"/>
    <w:tmpl w:val="761203CA"/>
    <w:lvl w:ilvl="0">
      <w:numFmt w:val="bullet"/>
      <w:lvlText w:val="-"/>
      <w:lvlJc w:val="left"/>
      <w:pPr>
        <w:ind w:left="720" w:hanging="360"/>
      </w:pPr>
      <w:rPr>
        <w:rFonts w:ascii="Book Antiqua" w:eastAsia="Times New Roman" w:hAnsi="Book Antiqu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7A1114"/>
    <w:multiLevelType w:val="hybridMultilevel"/>
    <w:tmpl w:val="0B68DF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40616BC"/>
    <w:multiLevelType w:val="hybridMultilevel"/>
    <w:tmpl w:val="B58A2792"/>
    <w:lvl w:ilvl="0" w:tplc="2E3AE07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D914EE"/>
    <w:multiLevelType w:val="hybridMultilevel"/>
    <w:tmpl w:val="DD64D8F8"/>
    <w:lvl w:ilvl="0" w:tplc="E9726CD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DA09C1"/>
    <w:multiLevelType w:val="multilevel"/>
    <w:tmpl w:val="BABAFAAC"/>
    <w:lvl w:ilvl="0">
      <w:numFmt w:val="bullet"/>
      <w:lvlText w:val="-"/>
      <w:lvlJc w:val="left"/>
      <w:pPr>
        <w:ind w:left="720" w:hanging="360"/>
      </w:pPr>
      <w:rPr>
        <w:rFonts w:ascii="Book Antiqua" w:eastAsia="Times New Roman" w:hAnsi="Book Antiqu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82E7855"/>
    <w:multiLevelType w:val="multilevel"/>
    <w:tmpl w:val="38FC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B607BF"/>
    <w:multiLevelType w:val="multilevel"/>
    <w:tmpl w:val="D36C843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EA03883"/>
    <w:multiLevelType w:val="multilevel"/>
    <w:tmpl w:val="8DA21646"/>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FC05E8C"/>
    <w:multiLevelType w:val="multilevel"/>
    <w:tmpl w:val="E0305762"/>
    <w:lvl w:ilvl="0">
      <w:numFmt w:val="bullet"/>
      <w:lvlText w:val="-"/>
      <w:lvlJc w:val="left"/>
      <w:pPr>
        <w:ind w:left="720" w:hanging="360"/>
      </w:pPr>
      <w:rPr>
        <w:rFonts w:ascii="Book Antiqua" w:eastAsia="Times New Roman" w:hAnsi="Book Antiqu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1C572BE"/>
    <w:multiLevelType w:val="multilevel"/>
    <w:tmpl w:val="8A847646"/>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03B2DA9"/>
    <w:multiLevelType w:val="hybridMultilevel"/>
    <w:tmpl w:val="0898176C"/>
    <w:lvl w:ilvl="0" w:tplc="E49CC038">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1AD2F8A"/>
    <w:multiLevelType w:val="hybridMultilevel"/>
    <w:tmpl w:val="411C428A"/>
    <w:lvl w:ilvl="0" w:tplc="945AD4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55514DAB"/>
    <w:multiLevelType w:val="multilevel"/>
    <w:tmpl w:val="96FE1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505D38"/>
    <w:multiLevelType w:val="hybridMultilevel"/>
    <w:tmpl w:val="4D3ED06A"/>
    <w:lvl w:ilvl="0" w:tplc="70A021DC">
      <w:start w:val="1"/>
      <w:numFmt w:val="bullet"/>
      <w:lvlText w:val="-"/>
      <w:lvlJc w:val="left"/>
      <w:pPr>
        <w:ind w:left="1125" w:hanging="360"/>
      </w:pPr>
      <w:rPr>
        <w:rFonts w:ascii="Calibri" w:eastAsia="Calibri" w:hAnsi="Calibri" w:hint="default"/>
      </w:rPr>
    </w:lvl>
    <w:lvl w:ilvl="1" w:tplc="041A0003">
      <w:start w:val="1"/>
      <w:numFmt w:val="bullet"/>
      <w:lvlText w:val="o"/>
      <w:lvlJc w:val="left"/>
      <w:pPr>
        <w:ind w:left="1845" w:hanging="360"/>
      </w:pPr>
      <w:rPr>
        <w:rFonts w:ascii="Courier New" w:hAnsi="Courier New" w:cs="Courier New" w:hint="default"/>
      </w:rPr>
    </w:lvl>
    <w:lvl w:ilvl="2" w:tplc="041A0005">
      <w:start w:val="1"/>
      <w:numFmt w:val="bullet"/>
      <w:lvlText w:val=""/>
      <w:lvlJc w:val="left"/>
      <w:pPr>
        <w:ind w:left="2565" w:hanging="360"/>
      </w:pPr>
      <w:rPr>
        <w:rFonts w:ascii="Wingdings" w:hAnsi="Wingdings" w:hint="default"/>
      </w:rPr>
    </w:lvl>
    <w:lvl w:ilvl="3" w:tplc="041A0001">
      <w:start w:val="1"/>
      <w:numFmt w:val="bullet"/>
      <w:lvlText w:val=""/>
      <w:lvlJc w:val="left"/>
      <w:pPr>
        <w:ind w:left="3285" w:hanging="360"/>
      </w:pPr>
      <w:rPr>
        <w:rFonts w:ascii="Symbol" w:hAnsi="Symbol" w:hint="default"/>
      </w:rPr>
    </w:lvl>
    <w:lvl w:ilvl="4" w:tplc="041A0003">
      <w:start w:val="1"/>
      <w:numFmt w:val="bullet"/>
      <w:lvlText w:val="o"/>
      <w:lvlJc w:val="left"/>
      <w:pPr>
        <w:ind w:left="4005" w:hanging="360"/>
      </w:pPr>
      <w:rPr>
        <w:rFonts w:ascii="Courier New" w:hAnsi="Courier New" w:cs="Courier New" w:hint="default"/>
      </w:rPr>
    </w:lvl>
    <w:lvl w:ilvl="5" w:tplc="041A0005">
      <w:start w:val="1"/>
      <w:numFmt w:val="bullet"/>
      <w:lvlText w:val=""/>
      <w:lvlJc w:val="left"/>
      <w:pPr>
        <w:ind w:left="4725" w:hanging="360"/>
      </w:pPr>
      <w:rPr>
        <w:rFonts w:ascii="Wingdings" w:hAnsi="Wingdings" w:hint="default"/>
      </w:rPr>
    </w:lvl>
    <w:lvl w:ilvl="6" w:tplc="041A0001">
      <w:start w:val="1"/>
      <w:numFmt w:val="bullet"/>
      <w:lvlText w:val=""/>
      <w:lvlJc w:val="left"/>
      <w:pPr>
        <w:ind w:left="5445" w:hanging="360"/>
      </w:pPr>
      <w:rPr>
        <w:rFonts w:ascii="Symbol" w:hAnsi="Symbol" w:hint="default"/>
      </w:rPr>
    </w:lvl>
    <w:lvl w:ilvl="7" w:tplc="041A0003">
      <w:start w:val="1"/>
      <w:numFmt w:val="bullet"/>
      <w:lvlText w:val="o"/>
      <w:lvlJc w:val="left"/>
      <w:pPr>
        <w:ind w:left="6165" w:hanging="360"/>
      </w:pPr>
      <w:rPr>
        <w:rFonts w:ascii="Courier New" w:hAnsi="Courier New" w:cs="Courier New" w:hint="default"/>
      </w:rPr>
    </w:lvl>
    <w:lvl w:ilvl="8" w:tplc="041A0005">
      <w:start w:val="1"/>
      <w:numFmt w:val="bullet"/>
      <w:lvlText w:val=""/>
      <w:lvlJc w:val="left"/>
      <w:pPr>
        <w:ind w:left="6885" w:hanging="360"/>
      </w:pPr>
      <w:rPr>
        <w:rFonts w:ascii="Wingdings" w:hAnsi="Wingdings" w:hint="default"/>
      </w:rPr>
    </w:lvl>
  </w:abstractNum>
  <w:abstractNum w:abstractNumId="27" w15:restartNumberingAfterBreak="0">
    <w:nsid w:val="58267DC6"/>
    <w:multiLevelType w:val="hybridMultilevel"/>
    <w:tmpl w:val="1020DB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ABA5274"/>
    <w:multiLevelType w:val="hybridMultilevel"/>
    <w:tmpl w:val="6242EC78"/>
    <w:lvl w:ilvl="0" w:tplc="7790693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80A1FF0"/>
    <w:multiLevelType w:val="hybridMultilevel"/>
    <w:tmpl w:val="870C5EC0"/>
    <w:lvl w:ilvl="0" w:tplc="4274D724">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0" w15:restartNumberingAfterBreak="0">
    <w:nsid w:val="68D45454"/>
    <w:multiLevelType w:val="hybridMultilevel"/>
    <w:tmpl w:val="B64CEF72"/>
    <w:lvl w:ilvl="0" w:tplc="22AC77E2">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9AB6A59"/>
    <w:multiLevelType w:val="hybridMultilevel"/>
    <w:tmpl w:val="C89EF24E"/>
    <w:lvl w:ilvl="0" w:tplc="ED8842C4">
      <w:numFmt w:val="bullet"/>
      <w:lvlText w:val="-"/>
      <w:lvlJc w:val="left"/>
      <w:pPr>
        <w:ind w:left="720" w:hanging="360"/>
      </w:pPr>
      <w:rPr>
        <w:rFonts w:ascii="Calibri" w:eastAsia="Times New Roman"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C1511A3"/>
    <w:multiLevelType w:val="hybridMultilevel"/>
    <w:tmpl w:val="017069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37436820">
    <w:abstractNumId w:val="0"/>
  </w:num>
  <w:num w:numId="2" w16cid:durableId="392431084">
    <w:abstractNumId w:val="17"/>
  </w:num>
  <w:num w:numId="3" w16cid:durableId="1721981629">
    <w:abstractNumId w:val="4"/>
  </w:num>
  <w:num w:numId="4" w16cid:durableId="1227495284">
    <w:abstractNumId w:val="13"/>
  </w:num>
  <w:num w:numId="5" w16cid:durableId="2035811337">
    <w:abstractNumId w:val="25"/>
  </w:num>
  <w:num w:numId="6" w16cid:durableId="1930692263">
    <w:abstractNumId w:val="1"/>
  </w:num>
  <w:num w:numId="7" w16cid:durableId="385418261">
    <w:abstractNumId w:val="21"/>
  </w:num>
  <w:num w:numId="8" w16cid:durableId="1474954168">
    <w:abstractNumId w:val="19"/>
  </w:num>
  <w:num w:numId="9" w16cid:durableId="1497528590">
    <w:abstractNumId w:val="10"/>
  </w:num>
  <w:num w:numId="10" w16cid:durableId="1467771513">
    <w:abstractNumId w:val="5"/>
  </w:num>
  <w:num w:numId="11" w16cid:durableId="401760760">
    <w:abstractNumId w:val="20"/>
  </w:num>
  <w:num w:numId="12" w16cid:durableId="1303972106">
    <w:abstractNumId w:val="22"/>
  </w:num>
  <w:num w:numId="13" w16cid:durableId="1173032926">
    <w:abstractNumId w:val="32"/>
  </w:num>
  <w:num w:numId="14" w16cid:durableId="1801485977">
    <w:abstractNumId w:val="11"/>
  </w:num>
  <w:num w:numId="15" w16cid:durableId="47268167">
    <w:abstractNumId w:val="9"/>
  </w:num>
  <w:num w:numId="16" w16cid:durableId="2093236221">
    <w:abstractNumId w:val="29"/>
  </w:num>
  <w:num w:numId="17" w16cid:durableId="2092697303">
    <w:abstractNumId w:val="24"/>
  </w:num>
  <w:num w:numId="18" w16cid:durableId="310983587">
    <w:abstractNumId w:val="28"/>
  </w:num>
  <w:num w:numId="19" w16cid:durableId="170797291">
    <w:abstractNumId w:val="12"/>
  </w:num>
  <w:num w:numId="20" w16cid:durableId="1068501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7887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5828259">
    <w:abstractNumId w:val="26"/>
  </w:num>
  <w:num w:numId="23" w16cid:durableId="823014739">
    <w:abstractNumId w:val="6"/>
  </w:num>
  <w:num w:numId="24" w16cid:durableId="1555123840">
    <w:abstractNumId w:val="7"/>
  </w:num>
  <w:num w:numId="25" w16cid:durableId="1498181642">
    <w:abstractNumId w:val="27"/>
  </w:num>
  <w:num w:numId="26" w16cid:durableId="1862547288">
    <w:abstractNumId w:val="31"/>
  </w:num>
  <w:num w:numId="27" w16cid:durableId="1643387944">
    <w:abstractNumId w:val="2"/>
  </w:num>
  <w:num w:numId="28" w16cid:durableId="1460105518">
    <w:abstractNumId w:val="8"/>
  </w:num>
  <w:num w:numId="29" w16cid:durableId="1322083543">
    <w:abstractNumId w:val="15"/>
  </w:num>
  <w:num w:numId="30" w16cid:durableId="1633485202">
    <w:abstractNumId w:val="23"/>
  </w:num>
  <w:num w:numId="31" w16cid:durableId="1709645008">
    <w:abstractNumId w:val="18"/>
  </w:num>
  <w:num w:numId="32" w16cid:durableId="538468229">
    <w:abstractNumId w:val="30"/>
  </w:num>
  <w:num w:numId="33" w16cid:durableId="896479748">
    <w:abstractNumId w:val="3"/>
  </w:num>
  <w:num w:numId="34" w16cid:durableId="18433526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9F"/>
    <w:rsid w:val="00046A8A"/>
    <w:rsid w:val="000650FD"/>
    <w:rsid w:val="000A5B9D"/>
    <w:rsid w:val="000E184B"/>
    <w:rsid w:val="0011303D"/>
    <w:rsid w:val="001610F6"/>
    <w:rsid w:val="0017035B"/>
    <w:rsid w:val="002230CA"/>
    <w:rsid w:val="00247BB5"/>
    <w:rsid w:val="00275FFE"/>
    <w:rsid w:val="00287CF5"/>
    <w:rsid w:val="003033EA"/>
    <w:rsid w:val="00320E28"/>
    <w:rsid w:val="003B2D0B"/>
    <w:rsid w:val="00425FE9"/>
    <w:rsid w:val="00444A84"/>
    <w:rsid w:val="00460E51"/>
    <w:rsid w:val="0048383E"/>
    <w:rsid w:val="004A2E9C"/>
    <w:rsid w:val="00503BD2"/>
    <w:rsid w:val="00552B53"/>
    <w:rsid w:val="00570909"/>
    <w:rsid w:val="005741A0"/>
    <w:rsid w:val="00586CA2"/>
    <w:rsid w:val="0059411F"/>
    <w:rsid w:val="005B4DA0"/>
    <w:rsid w:val="005C5EFA"/>
    <w:rsid w:val="005C774E"/>
    <w:rsid w:val="005F5AA8"/>
    <w:rsid w:val="00623862"/>
    <w:rsid w:val="00701E3F"/>
    <w:rsid w:val="007311FB"/>
    <w:rsid w:val="007A4CD6"/>
    <w:rsid w:val="007C0326"/>
    <w:rsid w:val="007E466E"/>
    <w:rsid w:val="007F1759"/>
    <w:rsid w:val="00805697"/>
    <w:rsid w:val="008213B4"/>
    <w:rsid w:val="00854EAF"/>
    <w:rsid w:val="008A6CE7"/>
    <w:rsid w:val="008D0CCA"/>
    <w:rsid w:val="00913EAC"/>
    <w:rsid w:val="00946283"/>
    <w:rsid w:val="009735DB"/>
    <w:rsid w:val="009B41E6"/>
    <w:rsid w:val="009B6F32"/>
    <w:rsid w:val="009C72D2"/>
    <w:rsid w:val="009F331A"/>
    <w:rsid w:val="00A5227D"/>
    <w:rsid w:val="00A96E65"/>
    <w:rsid w:val="00B16CEC"/>
    <w:rsid w:val="00B241C4"/>
    <w:rsid w:val="00B3212B"/>
    <w:rsid w:val="00B33139"/>
    <w:rsid w:val="00BB28BD"/>
    <w:rsid w:val="00BC73EA"/>
    <w:rsid w:val="00BE0679"/>
    <w:rsid w:val="00BF5159"/>
    <w:rsid w:val="00C166A9"/>
    <w:rsid w:val="00C407AB"/>
    <w:rsid w:val="00C537ED"/>
    <w:rsid w:val="00C8001C"/>
    <w:rsid w:val="00CB1DEA"/>
    <w:rsid w:val="00CE7AD7"/>
    <w:rsid w:val="00CF13F4"/>
    <w:rsid w:val="00D072CC"/>
    <w:rsid w:val="00D352EC"/>
    <w:rsid w:val="00D758B8"/>
    <w:rsid w:val="00D80E40"/>
    <w:rsid w:val="00D85C2E"/>
    <w:rsid w:val="00D9047D"/>
    <w:rsid w:val="00D917F7"/>
    <w:rsid w:val="00E02F4A"/>
    <w:rsid w:val="00E13C9F"/>
    <w:rsid w:val="00E50A59"/>
    <w:rsid w:val="00E6550D"/>
    <w:rsid w:val="00E84F5F"/>
    <w:rsid w:val="00E867E3"/>
    <w:rsid w:val="00E93E34"/>
    <w:rsid w:val="00EC0157"/>
    <w:rsid w:val="00ED2BF9"/>
    <w:rsid w:val="00F352AE"/>
    <w:rsid w:val="00F70897"/>
    <w:rsid w:val="00F8375F"/>
    <w:rsid w:val="00F91BF2"/>
    <w:rsid w:val="00FE207F"/>
    <w:rsid w:val="00FE20E4"/>
    <w:rsid w:val="00FF43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D8FE"/>
  <w15:chartTrackingRefBased/>
  <w15:docId w15:val="{DD8CA8BC-AC20-45AB-A580-DD502F13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C9F"/>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BRD List"/>
    <w:basedOn w:val="Normal"/>
    <w:link w:val="ListParagraphChar"/>
    <w:uiPriority w:val="34"/>
    <w:qFormat/>
    <w:rsid w:val="00BC73EA"/>
    <w:pPr>
      <w:ind w:left="720"/>
      <w:textAlignment w:val="auto"/>
    </w:pPr>
  </w:style>
  <w:style w:type="character" w:customStyle="1" w:styleId="Zadanifontodlomka">
    <w:name w:val="Zadani font odlomka"/>
    <w:rsid w:val="00BC73EA"/>
  </w:style>
  <w:style w:type="character" w:customStyle="1" w:styleId="ListParagraphChar">
    <w:name w:val="List Paragraph Char"/>
    <w:aliases w:val="EBRD List Char"/>
    <w:basedOn w:val="DefaultParagraphFont"/>
    <w:link w:val="ListParagraph"/>
    <w:uiPriority w:val="34"/>
    <w:locked/>
    <w:rsid w:val="00BC73EA"/>
    <w:rPr>
      <w:rFonts w:ascii="Calibri" w:eastAsia="Calibri" w:hAnsi="Calibri" w:cs="Times New Roman"/>
    </w:rPr>
  </w:style>
  <w:style w:type="paragraph" w:styleId="NoSpacing">
    <w:name w:val="No Spacing"/>
    <w:uiPriority w:val="1"/>
    <w:qFormat/>
    <w:rsid w:val="00BC73EA"/>
    <w:pPr>
      <w:suppressAutoHyphens/>
      <w:autoSpaceDN w:val="0"/>
      <w:spacing w:after="0" w:line="240" w:lineRule="auto"/>
      <w:textAlignment w:val="baseline"/>
    </w:pPr>
    <w:rPr>
      <w:rFonts w:ascii="Calibri" w:eastAsia="Calibri" w:hAnsi="Calibri" w:cs="Times New Roman"/>
    </w:rPr>
  </w:style>
  <w:style w:type="table" w:styleId="TableGrid">
    <w:name w:val="Table Grid"/>
    <w:basedOn w:val="TableNormal"/>
    <w:uiPriority w:val="59"/>
    <w:rsid w:val="00BC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33EA"/>
  </w:style>
  <w:style w:type="paragraph" w:styleId="BalloonText">
    <w:name w:val="Balloon Text"/>
    <w:basedOn w:val="Normal"/>
    <w:link w:val="BalloonTextChar"/>
    <w:uiPriority w:val="99"/>
    <w:semiHidden/>
    <w:unhideWhenUsed/>
    <w:rsid w:val="003033EA"/>
    <w:pPr>
      <w:suppressAutoHyphens w:val="0"/>
      <w:autoSpaceDN/>
      <w:spacing w:after="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033EA"/>
    <w:rPr>
      <w:rFonts w:ascii="Tahoma" w:hAnsi="Tahoma" w:cs="Tahoma"/>
      <w:sz w:val="16"/>
      <w:szCs w:val="16"/>
    </w:rPr>
  </w:style>
  <w:style w:type="character" w:styleId="Strong">
    <w:name w:val="Strong"/>
    <w:basedOn w:val="DefaultParagraphFont"/>
    <w:uiPriority w:val="22"/>
    <w:qFormat/>
    <w:rsid w:val="003033EA"/>
    <w:rPr>
      <w:b/>
      <w:bCs/>
    </w:rPr>
  </w:style>
  <w:style w:type="paragraph" w:styleId="NormalWeb">
    <w:name w:val="Normal (Web)"/>
    <w:basedOn w:val="Normal"/>
    <w:uiPriority w:val="99"/>
    <w:unhideWhenUsed/>
    <w:rsid w:val="003033EA"/>
    <w:pPr>
      <w:suppressAutoHyphens w:val="0"/>
      <w:autoSpaceDN/>
      <w:spacing w:before="100" w:beforeAutospacing="1" w:after="100" w:afterAutospacing="1"/>
      <w:textAlignment w:val="auto"/>
    </w:pPr>
    <w:rPr>
      <w:rFonts w:ascii="Times New Roman" w:eastAsia="Times New Roman" w:hAnsi="Times New Roman"/>
      <w:sz w:val="24"/>
      <w:szCs w:val="24"/>
      <w:lang w:eastAsia="hr-HR"/>
    </w:rPr>
  </w:style>
  <w:style w:type="character" w:customStyle="1" w:styleId="normaltextrun">
    <w:name w:val="normaltextrun"/>
    <w:basedOn w:val="DefaultParagraphFont"/>
    <w:rsid w:val="003033EA"/>
  </w:style>
  <w:style w:type="character" w:customStyle="1" w:styleId="findhit">
    <w:name w:val="findhit"/>
    <w:basedOn w:val="DefaultParagraphFont"/>
    <w:rsid w:val="003033EA"/>
  </w:style>
  <w:style w:type="paragraph" w:styleId="Header">
    <w:name w:val="header"/>
    <w:basedOn w:val="Normal"/>
    <w:link w:val="HeaderChar"/>
    <w:uiPriority w:val="99"/>
    <w:unhideWhenUsed/>
    <w:rsid w:val="00552B53"/>
    <w:pPr>
      <w:tabs>
        <w:tab w:val="center" w:pos="4536"/>
        <w:tab w:val="right" w:pos="9072"/>
      </w:tabs>
      <w:spacing w:after="0"/>
    </w:pPr>
  </w:style>
  <w:style w:type="character" w:customStyle="1" w:styleId="HeaderChar">
    <w:name w:val="Header Char"/>
    <w:basedOn w:val="DefaultParagraphFont"/>
    <w:link w:val="Header"/>
    <w:uiPriority w:val="99"/>
    <w:rsid w:val="00552B53"/>
    <w:rPr>
      <w:rFonts w:ascii="Calibri" w:eastAsia="Calibri" w:hAnsi="Calibri" w:cs="Times New Roman"/>
    </w:rPr>
  </w:style>
  <w:style w:type="paragraph" w:styleId="Footer">
    <w:name w:val="footer"/>
    <w:basedOn w:val="Normal"/>
    <w:link w:val="FooterChar"/>
    <w:uiPriority w:val="99"/>
    <w:unhideWhenUsed/>
    <w:rsid w:val="00552B53"/>
    <w:pPr>
      <w:tabs>
        <w:tab w:val="center" w:pos="4536"/>
        <w:tab w:val="right" w:pos="9072"/>
      </w:tabs>
      <w:spacing w:after="0"/>
    </w:pPr>
  </w:style>
  <w:style w:type="character" w:customStyle="1" w:styleId="FooterChar">
    <w:name w:val="Footer Char"/>
    <w:basedOn w:val="DefaultParagraphFont"/>
    <w:link w:val="Footer"/>
    <w:uiPriority w:val="99"/>
    <w:rsid w:val="00552B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0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DCFE-31EC-446C-A4E5-261884E6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59</Pages>
  <Words>25129</Words>
  <Characters>143240</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168033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Basta Miletić</dc:creator>
  <cp:keywords/>
  <dc:description/>
  <cp:lastModifiedBy>Ivana Lučić</cp:lastModifiedBy>
  <cp:revision>54</cp:revision>
  <dcterms:created xsi:type="dcterms:W3CDTF">2025-02-28T06:44:00Z</dcterms:created>
  <dcterms:modified xsi:type="dcterms:W3CDTF">2025-02-28T14:29:00Z</dcterms:modified>
</cp:coreProperties>
</file>